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902975" w14:textId="77777777" w:rsidR="008452B2" w:rsidRPr="00090086" w:rsidRDefault="008452B2" w:rsidP="00090086">
      <w:pPr>
        <w:spacing w:before="120" w:after="0" w:line="240" w:lineRule="auto"/>
        <w:jc w:val="center"/>
        <w:rPr>
          <w:rFonts w:eastAsia="Times New Roman" w:cs="Times New Roman"/>
          <w:b/>
          <w:kern w:val="0"/>
          <w:sz w:val="26"/>
          <w:szCs w:val="28"/>
          <w:lang w:val="en-AU" w:eastAsia="en-AU"/>
          <w14:ligatures w14:val="none"/>
        </w:rPr>
      </w:pPr>
      <w:r w:rsidRPr="00090086">
        <w:rPr>
          <w:rFonts w:eastAsia="Times New Roman" w:cs="Times New Roman"/>
          <w:b/>
          <w:kern w:val="0"/>
          <w:sz w:val="26"/>
          <w:szCs w:val="28"/>
          <w:lang w:val="en-AU" w:eastAsia="en-AU"/>
          <w14:ligatures w14:val="none"/>
        </w:rPr>
        <w:t>CỘNG HÒA XÃ HỘI CHỦ NGHĨA VIỆT NAM</w:t>
      </w:r>
    </w:p>
    <w:p w14:paraId="5793178A" w14:textId="3A12EB64" w:rsidR="008452B2" w:rsidRPr="00090086" w:rsidRDefault="008452B2" w:rsidP="00090086">
      <w:pPr>
        <w:spacing w:after="0" w:line="240" w:lineRule="auto"/>
        <w:jc w:val="center"/>
        <w:rPr>
          <w:rFonts w:eastAsia="Times New Roman" w:cs="Times New Roman"/>
          <w:b/>
          <w:kern w:val="0"/>
          <w:sz w:val="26"/>
          <w:szCs w:val="28"/>
          <w:lang w:val="en-AU" w:eastAsia="en-AU"/>
          <w14:ligatures w14:val="none"/>
        </w:rPr>
      </w:pPr>
      <w:r w:rsidRPr="00090086">
        <w:rPr>
          <w:rFonts w:eastAsia="Times New Roman" w:cs="Times New Roman"/>
          <w:b/>
          <w:kern w:val="0"/>
          <w:sz w:val="26"/>
          <w:szCs w:val="28"/>
          <w:lang w:val="en-AU" w:eastAsia="en-AU"/>
          <w14:ligatures w14:val="none"/>
        </w:rPr>
        <w:t>Độc lập – Tự do – Hạnh phúc</w:t>
      </w:r>
    </w:p>
    <w:p w14:paraId="1D006708" w14:textId="02DD2D3B" w:rsidR="00C3098A" w:rsidRPr="00090086" w:rsidRDefault="008452B2" w:rsidP="00090086">
      <w:pPr>
        <w:spacing w:after="0" w:line="240" w:lineRule="auto"/>
        <w:jc w:val="center"/>
        <w:rPr>
          <w:rFonts w:eastAsia="Times New Roman" w:cs="Times New Roman"/>
          <w:kern w:val="0"/>
          <w:sz w:val="26"/>
          <w:szCs w:val="24"/>
          <w:vertAlign w:val="superscript"/>
          <w:lang w:val="en-AU" w:eastAsia="en-AU"/>
          <w14:ligatures w14:val="none"/>
        </w:rPr>
      </w:pPr>
      <w:r w:rsidRPr="00090086">
        <w:rPr>
          <w:rFonts w:eastAsia="Times New Roman" w:cs="Times New Roman"/>
          <w:noProof/>
          <w:kern w:val="0"/>
          <w:sz w:val="26"/>
          <w:szCs w:val="24"/>
          <w:vertAlign w:val="superscript"/>
          <w:lang w:val="vi-VN" w:eastAsia="vi-VN"/>
          <w14:ligatures w14:val="none"/>
        </w:rPr>
        <mc:AlternateContent>
          <mc:Choice Requires="wps">
            <w:drawing>
              <wp:anchor distT="0" distB="0" distL="114300" distR="114300" simplePos="0" relativeHeight="251659264" behindDoc="0" locked="0" layoutInCell="1" allowOverlap="1" wp14:anchorId="27BFD821" wp14:editId="21024471">
                <wp:simplePos x="0" y="0"/>
                <wp:positionH relativeFrom="margin">
                  <wp:align>center</wp:align>
                </wp:positionH>
                <wp:positionV relativeFrom="paragraph">
                  <wp:posOffset>-4445</wp:posOffset>
                </wp:positionV>
                <wp:extent cx="1980000" cy="0"/>
                <wp:effectExtent l="0" t="0" r="20320" b="19050"/>
                <wp:wrapNone/>
                <wp:docPr id="173858996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35pt;width:155.9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">
                <w10:wrap anchorx="margin"/>
              </v:shape>
            </w:pict>
          </mc:Fallback>
        </mc:AlternateContent>
      </w:r>
    </w:p>
    <w:p w14:paraId="336D3846" w14:textId="0C6515C2" w:rsidR="008452B2" w:rsidRPr="00090086" w:rsidRDefault="008452B2" w:rsidP="00090086">
      <w:pPr>
        <w:spacing w:after="0" w:line="240" w:lineRule="auto"/>
        <w:jc w:val="center"/>
        <w:rPr>
          <w:rFonts w:eastAsia="Times New Roman" w:cs="Times New Roman"/>
          <w:b/>
          <w:kern w:val="0"/>
          <w:sz w:val="26"/>
          <w:szCs w:val="26"/>
          <w:lang w:val="en-AU" w:eastAsia="en-AU"/>
          <w14:ligatures w14:val="none"/>
        </w:rPr>
      </w:pPr>
      <w:r w:rsidRPr="00090086">
        <w:rPr>
          <w:rFonts w:eastAsia="Times New Roman" w:cs="Times New Roman"/>
          <w:b/>
          <w:kern w:val="0"/>
          <w:sz w:val="26"/>
          <w:szCs w:val="26"/>
          <w:lang w:val="en-AU" w:eastAsia="en-AU"/>
          <w14:ligatures w14:val="none"/>
        </w:rPr>
        <w:t>HỢP ĐỒNG TÍN DỤNG KIÊM HỢP ĐỒNG CẦM CỐ</w:t>
      </w:r>
    </w:p>
    <w:p w14:paraId="0014A2E9" w14:textId="7A1CD200" w:rsidR="008452B2" w:rsidRPr="00090086" w:rsidRDefault="00C82F63" w:rsidP="00090086">
      <w:pPr>
        <w:spacing w:after="0" w:line="240" w:lineRule="auto"/>
        <w:jc w:val="center"/>
        <w:rPr>
          <w:rFonts w:eastAsia="Times New Roman" w:cs="Times New Roman"/>
          <w:b/>
          <w:kern w:val="0"/>
          <w:sz w:val="26"/>
          <w:szCs w:val="26"/>
          <w:lang w:val="en-AU" w:eastAsia="en-AU"/>
          <w14:ligatures w14:val="none"/>
        </w:rPr>
      </w:pPr>
      <w:r w:rsidRPr="00090086">
        <w:rPr>
          <w:rFonts w:eastAsia="Times New Roman" w:cs="Times New Roman"/>
          <w:b/>
          <w:kern w:val="0"/>
          <w:sz w:val="26"/>
          <w:szCs w:val="26"/>
          <w:lang w:val="en-AU" w:eastAsia="en-AU"/>
          <w14:ligatures w14:val="none"/>
        </w:rPr>
        <w:t>CHỨNG CHỈ TIỀN GỬI</w:t>
      </w:r>
      <w:r w:rsidR="008452B2" w:rsidRPr="00090086">
        <w:rPr>
          <w:rFonts w:eastAsia="Times New Roman" w:cs="Times New Roman"/>
          <w:b/>
          <w:kern w:val="0"/>
          <w:sz w:val="26"/>
          <w:szCs w:val="26"/>
          <w:lang w:val="en-AU" w:eastAsia="en-AU"/>
          <w14:ligatures w14:val="none"/>
        </w:rPr>
        <w:t>, SỐ DƯ TIỀN GỬI</w:t>
      </w:r>
    </w:p>
    <w:p w14:paraId="5EE56323" w14:textId="5FA77066" w:rsidR="00871B1F" w:rsidRPr="00090086" w:rsidRDefault="00871B1F" w:rsidP="00090086">
      <w:pPr>
        <w:spacing w:after="0" w:line="240" w:lineRule="auto"/>
        <w:jc w:val="center"/>
        <w:rPr>
          <w:rFonts w:cs="Times New Roman"/>
          <w:i/>
          <w:iCs/>
          <w:kern w:val="0"/>
          <w:sz w:val="26"/>
          <w:szCs w:val="28"/>
          <w:lang w:val="vi-VN"/>
          <w14:ligatures w14:val="none"/>
        </w:rPr>
      </w:pPr>
      <w:r w:rsidRPr="00090086">
        <w:rPr>
          <w:rFonts w:cs="Times New Roman"/>
          <w:i/>
          <w:iCs/>
          <w:kern w:val="0"/>
          <w:sz w:val="26"/>
          <w:szCs w:val="28"/>
          <w14:ligatures w14:val="none"/>
        </w:rPr>
        <w:t>(</w:t>
      </w:r>
      <w:r w:rsidR="003A3EA4" w:rsidRPr="00090086">
        <w:rPr>
          <w:rFonts w:cs="Times New Roman"/>
          <w:i/>
          <w:iCs/>
          <w:kern w:val="0"/>
          <w:sz w:val="26"/>
          <w:szCs w:val="28"/>
          <w14:ligatures w14:val="none"/>
        </w:rPr>
        <w:t>Gọi</w:t>
      </w:r>
      <w:r w:rsidR="003A3EA4" w:rsidRPr="00090086">
        <w:rPr>
          <w:rFonts w:cs="Times New Roman"/>
          <w:i/>
          <w:iCs/>
          <w:kern w:val="0"/>
          <w:sz w:val="26"/>
          <w:szCs w:val="28"/>
          <w:lang w:val="vi-VN"/>
          <w14:ligatures w14:val="none"/>
        </w:rPr>
        <w:t xml:space="preserve"> chung là Hợp đồng</w:t>
      </w:r>
      <w:r w:rsidRPr="00090086">
        <w:rPr>
          <w:rFonts w:cs="Times New Roman"/>
          <w:i/>
          <w:iCs/>
          <w:kern w:val="0"/>
          <w:sz w:val="26"/>
          <w:szCs w:val="28"/>
          <w:lang w:val="vi-VN"/>
          <w14:ligatures w14:val="none"/>
        </w:rPr>
        <w:t>)</w:t>
      </w:r>
    </w:p>
    <w:p w14:paraId="3590DB18" w14:textId="20C3374B" w:rsidR="008452B2" w:rsidRDefault="00090086" w:rsidP="00090086">
      <w:pPr>
        <w:spacing w:after="0" w:line="240" w:lineRule="auto"/>
        <w:jc w:val="center"/>
        <w:rPr>
          <w:rFonts w:eastAsia="Times New Roman" w:cs="Times New Roman"/>
          <w:kern w:val="0"/>
          <w:sz w:val="26"/>
          <w:szCs w:val="28"/>
          <w:lang w:eastAsia="en-AU"/>
          <w14:ligatures w14:val="none"/>
        </w:rPr>
      </w:pPr>
      <w:r>
        <w:rPr>
          <w:rFonts w:eastAsia="Times New Roman" w:cs="Times New Roman"/>
          <w:kern w:val="0"/>
          <w:sz w:val="26"/>
          <w:szCs w:val="28"/>
          <w:lang w:val="vi-VN" w:eastAsia="en-AU"/>
          <w14:ligatures w14:val="none"/>
        </w:rPr>
        <w:t>Số</w:t>
      </w:r>
      <w:r>
        <w:rPr>
          <w:rFonts w:eastAsia="Times New Roman" w:cs="Times New Roman"/>
          <w:kern w:val="0"/>
          <w:sz w:val="26"/>
          <w:szCs w:val="28"/>
          <w:lang w:eastAsia="en-AU"/>
          <w14:ligatures w14:val="none"/>
        </w:rPr>
        <w:t xml:space="preserve">: </w:t>
      </w:r>
      <w:r w:rsidRPr="00090086">
        <w:rPr>
          <w:rFonts w:eastAsia="Times New Roman" w:cs="Times New Roman"/>
          <w:kern w:val="0"/>
          <w:sz w:val="26"/>
          <w:szCs w:val="28"/>
          <w:lang w:val="vi-VN" w:eastAsia="en-AU"/>
          <w14:ligatures w14:val="none"/>
        </w:rPr>
        <w:t>{HĐTD.Số HĐ tín dụng}</w:t>
      </w:r>
    </w:p>
    <w:p w14:paraId="2A71C050" w14:textId="0D3FB847" w:rsidR="00544946" w:rsidRPr="00544946" w:rsidRDefault="00544946" w:rsidP="00090086">
      <w:pPr>
        <w:spacing w:after="0" w:line="240" w:lineRule="auto"/>
        <w:jc w:val="center"/>
        <w:rPr>
          <w:rFonts w:eastAsia="Times New Roman" w:cs="Times New Roman"/>
          <w:kern w:val="0"/>
          <w:sz w:val="26"/>
          <w:szCs w:val="28"/>
          <w:lang w:eastAsia="en-AU"/>
          <w14:ligatures w14:val="none"/>
        </w:rPr>
      </w:pPr>
      <w:r>
        <w:rPr>
          <w:sz w:val="26"/>
          <w:szCs w:val="28"/>
          <w:lang w:val="pt-BR"/>
        </w:rPr>
        <w:t>Mã khách hàng: {Mã khách hàng}</w:t>
      </w:r>
    </w:p>
    <w:p w14:paraId="7C2D0618" w14:textId="77777777" w:rsidR="00090086" w:rsidRDefault="00090086" w:rsidP="00090086">
      <w:pPr>
        <w:tabs>
          <w:tab w:val="left" w:pos="600"/>
        </w:tabs>
        <w:spacing w:after="0" w:line="240" w:lineRule="auto"/>
        <w:ind w:firstLine="567"/>
        <w:jc w:val="both"/>
        <w:rPr>
          <w:rFonts w:eastAsia="Times New Roman" w:cs="Times New Roman"/>
          <w:kern w:val="0"/>
          <w:sz w:val="26"/>
          <w:szCs w:val="28"/>
          <w:lang w:val="pt-BR" w:eastAsia="en-AU"/>
          <w14:ligatures w14:val="none"/>
        </w:rPr>
      </w:pPr>
    </w:p>
    <w:p w14:paraId="1131EC22" w14:textId="7C37F8E1" w:rsidR="008452B2" w:rsidRPr="00090086" w:rsidRDefault="008452B2" w:rsidP="00090086">
      <w:pPr>
        <w:tabs>
          <w:tab w:val="left" w:pos="600"/>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 xml:space="preserve">Hôm nay, ngày </w:t>
      </w:r>
      <w:r w:rsidR="00636687" w:rsidRPr="00090086">
        <w:rPr>
          <w:rFonts w:eastAsia="Times New Roman" w:cs="Times New Roman"/>
          <w:kern w:val="0"/>
          <w:sz w:val="26"/>
          <w:szCs w:val="28"/>
          <w:lang w:val="pt-BR" w:eastAsia="en-AU"/>
          <w14:ligatures w14:val="none"/>
        </w:rPr>
        <w:t xml:space="preserve">{Ngày} tháng {Tháng} năm {Năm} tại Agribank {Tên chi nhánh/PGD} </w:t>
      </w:r>
      <w:r w:rsidRPr="00090086">
        <w:rPr>
          <w:rFonts w:eastAsia="Times New Roman" w:cs="Times New Roman"/>
          <w:kern w:val="0"/>
          <w:sz w:val="26"/>
          <w:szCs w:val="28"/>
          <w:lang w:val="pt-BR" w:eastAsia="en-AU"/>
          <w14:ligatures w14:val="none"/>
        </w:rPr>
        <w:t>chúng tôi gồm:</w:t>
      </w:r>
    </w:p>
    <w:p w14:paraId="433C819C" w14:textId="02D0BAD2" w:rsidR="008452B2" w:rsidRPr="00090086" w:rsidRDefault="008452B2" w:rsidP="00544946">
      <w:pPr>
        <w:tabs>
          <w:tab w:val="left" w:pos="600"/>
          <w:tab w:val="left" w:leader="dot" w:pos="9356"/>
        </w:tabs>
        <w:spacing w:before="120" w:after="0" w:line="240" w:lineRule="auto"/>
        <w:ind w:firstLine="567"/>
        <w:jc w:val="both"/>
        <w:rPr>
          <w:rFonts w:eastAsia="Times New Roman" w:cs="Times New Roman"/>
          <w:b/>
          <w:kern w:val="0"/>
          <w:sz w:val="26"/>
          <w:szCs w:val="28"/>
          <w:lang w:val="pt-BR" w:eastAsia="en-AU"/>
          <w14:ligatures w14:val="none"/>
        </w:rPr>
      </w:pPr>
      <w:r w:rsidRPr="00090086">
        <w:rPr>
          <w:rFonts w:eastAsia="Times New Roman" w:cs="Times New Roman"/>
          <w:b/>
          <w:bCs/>
          <w:kern w:val="0"/>
          <w:sz w:val="26"/>
          <w:szCs w:val="28"/>
          <w:lang w:val="pt-BR" w:eastAsia="en-AU"/>
          <w14:ligatures w14:val="none"/>
        </w:rPr>
        <w:tab/>
      </w:r>
      <w:r w:rsidRPr="00090086">
        <w:rPr>
          <w:rFonts w:eastAsia="Times New Roman" w:cs="Times New Roman"/>
          <w:b/>
          <w:bCs/>
          <w:kern w:val="0"/>
          <w:sz w:val="26"/>
          <w:szCs w:val="28"/>
          <w:lang w:val="es-MX" w:eastAsia="en-AU"/>
          <w14:ligatures w14:val="none"/>
        </w:rPr>
        <w:t>1. BÊN CHO VAY</w:t>
      </w:r>
      <w:r w:rsidRPr="00090086">
        <w:rPr>
          <w:rFonts w:eastAsia="Times New Roman" w:cs="Times New Roman"/>
          <w:b/>
          <w:kern w:val="0"/>
          <w:sz w:val="26"/>
          <w:szCs w:val="28"/>
          <w:lang w:val="pt-BR" w:eastAsia="en-AU"/>
          <w14:ligatures w14:val="none"/>
        </w:rPr>
        <w:t xml:space="preserve">: NGÂN HÀNG NÔNG NGHIỆP VÀ PHÁT TRIỂN NÔNG THÔN VIỆT NAM- CHI NHÁNH </w:t>
      </w:r>
      <w:r w:rsidR="002F7900" w:rsidRPr="00090086">
        <w:rPr>
          <w:rFonts w:eastAsia="Times New Roman" w:cs="Times New Roman"/>
          <w:kern w:val="0"/>
          <w:sz w:val="26"/>
          <w:szCs w:val="28"/>
          <w:lang w:val="pt-BR" w:eastAsia="en-AU"/>
          <w14:ligatures w14:val="none"/>
        </w:rPr>
        <w:tab/>
      </w:r>
    </w:p>
    <w:p w14:paraId="583FA35F"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Trụ sở Chi nhánh/PGD: {Địa chỉ trụ sở}</w:t>
      </w:r>
    </w:p>
    <w:p w14:paraId="1C6B676B"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Mã số thuế: {Mã số thuế CN}. Điện thoại: {Điện thoại}. Fax: {Fax}</w:t>
      </w:r>
    </w:p>
    <w:p w14:paraId="5F6B3E59" w14:textId="77777777" w:rsidR="00636687" w:rsidRPr="00636687" w:rsidRDefault="00636687" w:rsidP="00090086">
      <w:pPr>
        <w:tabs>
          <w:tab w:val="left" w:pos="748"/>
          <w:tab w:val="left" w:leader="dot" w:pos="5984"/>
          <w:tab w:val="left" w:leader="dot" w:pos="9724"/>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 xml:space="preserve">Người đại diện là </w:t>
      </w:r>
      <w:r w:rsidRPr="00636687">
        <w:rPr>
          <w:rFonts w:eastAsia="Times New Roman" w:cs="Times New Roman"/>
          <w:kern w:val="0"/>
          <w:sz w:val="26"/>
          <w:szCs w:val="26"/>
          <w:lang w:val="pt-BR" w:eastAsia="en-AU"/>
          <w14:ligatures w14:val="none"/>
        </w:rPr>
        <w:t>{Danh xưng NPD}:</w:t>
      </w:r>
      <w:r w:rsidRPr="00636687">
        <w:rPr>
          <w:rFonts w:eastAsia="Times New Roman" w:cs="Times New Roman"/>
          <w:kern w:val="0"/>
          <w:sz w:val="26"/>
          <w:szCs w:val="28"/>
          <w:lang w:val="pt-BR" w:eastAsia="en-AU"/>
          <w14:ligatures w14:val="none"/>
        </w:rPr>
        <w:t xml:space="preserve"> </w:t>
      </w:r>
      <w:r w:rsidRPr="00E5622D">
        <w:rPr>
          <w:rFonts w:eastAsia="Times New Roman" w:cs="Times New Roman"/>
          <w:b/>
          <w:kern w:val="0"/>
          <w:sz w:val="26"/>
          <w:szCs w:val="28"/>
          <w:lang w:val="pt-BR" w:eastAsia="en-AU"/>
          <w14:ligatures w14:val="none"/>
        </w:rPr>
        <w:t>{Người phê duyệt}</w:t>
      </w:r>
      <w:r w:rsidRPr="00636687">
        <w:rPr>
          <w:rFonts w:eastAsia="Times New Roman" w:cs="Times New Roman"/>
          <w:kern w:val="0"/>
          <w:sz w:val="26"/>
          <w:szCs w:val="28"/>
          <w:lang w:val="pt-BR" w:eastAsia="en-AU"/>
          <w14:ligatures w14:val="none"/>
        </w:rPr>
        <w:t>. Chức vụ: {Chức vụ NPD}</w:t>
      </w:r>
    </w:p>
    <w:p w14:paraId="3043CB4D"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b/>
          <w:kern w:val="0"/>
          <w:sz w:val="26"/>
          <w:szCs w:val="28"/>
          <w:lang w:val="pt-BR" w:eastAsia="en-AU"/>
          <w14:ligatures w14:val="none"/>
        </w:rPr>
      </w:pPr>
      <w:r w:rsidRPr="00636687">
        <w:rPr>
          <w:rFonts w:eastAsia="Times New Roman" w:cs="Times New Roman"/>
          <w:kern w:val="0"/>
          <w:sz w:val="26"/>
          <w:szCs w:val="28"/>
          <w:lang w:val="pt-BR" w:eastAsia="en-AU"/>
          <w14:ligatures w14:val="none"/>
        </w:rPr>
        <w:t>(Theo Văn bản ủy quyền số {Văn bản ủy quyền số})</w:t>
      </w:r>
    </w:p>
    <w:p w14:paraId="4087CF52" w14:textId="33DB2330" w:rsidR="008452B2" w:rsidRPr="00090086" w:rsidRDefault="00636687" w:rsidP="00090086">
      <w:pPr>
        <w:spacing w:after="0" w:line="240" w:lineRule="auto"/>
        <w:ind w:firstLine="567"/>
        <w:jc w:val="both"/>
        <w:rPr>
          <w:rFonts w:eastAsia="Times New Roman" w:cs="Times New Roman"/>
          <w:i/>
          <w:kern w:val="0"/>
          <w:sz w:val="26"/>
          <w:szCs w:val="28"/>
          <w:lang w:val="pt-BR" w:eastAsia="en-AU"/>
          <w14:ligatures w14:val="none"/>
        </w:rPr>
      </w:pPr>
      <w:r w:rsidRPr="00090086">
        <w:rPr>
          <w:rFonts w:eastAsia="Times New Roman" w:cs="Times New Roman"/>
          <w:i/>
          <w:kern w:val="0"/>
          <w:sz w:val="26"/>
          <w:szCs w:val="28"/>
          <w:lang w:val="pt-BR" w:eastAsia="en-AU"/>
          <w14:ligatures w14:val="none"/>
        </w:rPr>
        <w:t>(Sau đây gọi là “Ngân hàng”).</w:t>
      </w:r>
    </w:p>
    <w:p w14:paraId="727D0278" w14:textId="77F753CB" w:rsidR="008945CA" w:rsidRPr="00090086" w:rsidRDefault="002F4D81" w:rsidP="00544946">
      <w:pPr>
        <w:tabs>
          <w:tab w:val="num" w:pos="0"/>
        </w:tabs>
        <w:spacing w:before="120" w:after="0" w:line="240" w:lineRule="auto"/>
        <w:ind w:firstLine="567"/>
        <w:jc w:val="both"/>
        <w:rPr>
          <w:rFonts w:cs="Times New Roman"/>
          <w:b/>
          <w:bCs/>
          <w:kern w:val="0"/>
          <w:sz w:val="26"/>
          <w:szCs w:val="28"/>
          <w:lang w:val="es-MX"/>
          <w14:ligatures w14:val="none"/>
        </w:rPr>
      </w:pPr>
      <w:r w:rsidRPr="00090086">
        <w:rPr>
          <w:rFonts w:cs="Times New Roman"/>
          <w:b/>
          <w:bCs/>
          <w:kern w:val="0"/>
          <w:sz w:val="26"/>
          <w:szCs w:val="28"/>
          <w:lang w:val="es-MX"/>
          <w14:ligatures w14:val="none"/>
        </w:rPr>
        <w:t>2</w:t>
      </w:r>
      <w:r w:rsidR="00AB22EC" w:rsidRPr="00090086">
        <w:rPr>
          <w:rFonts w:cs="Times New Roman"/>
          <w:b/>
          <w:bCs/>
          <w:kern w:val="0"/>
          <w:sz w:val="26"/>
          <w:szCs w:val="28"/>
          <w:lang w:val="es-MX"/>
          <w14:ligatures w14:val="none"/>
        </w:rPr>
        <w:t xml:space="preserve">. </w:t>
      </w:r>
      <w:r w:rsidR="008945CA" w:rsidRPr="00090086">
        <w:rPr>
          <w:rFonts w:cs="Times New Roman"/>
          <w:b/>
          <w:bCs/>
          <w:kern w:val="0"/>
          <w:sz w:val="26"/>
          <w:szCs w:val="28"/>
          <w:lang w:val="es-MX"/>
          <w14:ligatures w14:val="none"/>
        </w:rPr>
        <w:t xml:space="preserve">BÊN VAY </w:t>
      </w:r>
    </w:p>
    <w:p w14:paraId="7D552585"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bCs/>
          <w:kern w:val="0"/>
          <w:sz w:val="26"/>
          <w:szCs w:val="28"/>
          <w:lang w:val="es-MX" w:eastAsia="en-AU"/>
          <w14:ligatures w14:val="none"/>
        </w:rPr>
      </w:pPr>
      <w:r w:rsidRPr="00636687">
        <w:rPr>
          <w:rFonts w:eastAsia="Times New Roman" w:cs="Times New Roman"/>
          <w:bCs/>
          <w:kern w:val="0"/>
          <w:sz w:val="26"/>
          <w:szCs w:val="28"/>
          <w:lang w:val="es-MX" w:eastAsia="en-AU"/>
          <w14:ligatures w14:val="none"/>
        </w:rPr>
        <w:t>Ông (bà):</w:t>
      </w:r>
      <w:r w:rsidRPr="00636687">
        <w:rPr>
          <w:rFonts w:eastAsia="Times New Roman" w:cs="Times New Roman"/>
          <w:kern w:val="0"/>
          <w:sz w:val="26"/>
          <w:szCs w:val="28"/>
          <w:lang w:val="es-MX" w:eastAsia="en-AU"/>
          <w14:ligatures w14:val="none"/>
        </w:rPr>
        <w:t xml:space="preserve"> </w:t>
      </w:r>
      <w:r w:rsidRPr="00E5622D">
        <w:rPr>
          <w:rFonts w:eastAsia="Times New Roman" w:cs="Times New Roman"/>
          <w:b/>
          <w:bCs/>
          <w:kern w:val="0"/>
          <w:sz w:val="26"/>
          <w:szCs w:val="28"/>
          <w:lang w:val="es-MX" w:eastAsia="en-AU"/>
          <w14:ligatures w14:val="none"/>
        </w:rPr>
        <w:t>{Tên khách hàng}</w:t>
      </w:r>
      <w:r w:rsidRPr="00636687">
        <w:rPr>
          <w:rFonts w:eastAsia="Times New Roman" w:cs="Times New Roman"/>
          <w:bCs/>
          <w:kern w:val="0"/>
          <w:sz w:val="26"/>
          <w:szCs w:val="28"/>
          <w:lang w:val="es-MX" w:eastAsia="en-AU"/>
          <w14:ligatures w14:val="none"/>
        </w:rPr>
        <w:t xml:space="preserve">. </w:t>
      </w:r>
      <w:r w:rsidRPr="00636687">
        <w:rPr>
          <w:rFonts w:eastAsia="Times New Roman" w:cs="Times New Roman"/>
          <w:kern w:val="0"/>
          <w:sz w:val="26"/>
          <w:szCs w:val="28"/>
          <w:lang w:val="es-MX" w:eastAsia="en-AU"/>
          <w14:ligatures w14:val="none"/>
        </w:rPr>
        <w:t xml:space="preserve">Sinh năm: </w:t>
      </w:r>
      <w:r w:rsidRPr="00636687">
        <w:rPr>
          <w:rFonts w:eastAsia="Times New Roman" w:cs="Times New Roman"/>
          <w:bCs/>
          <w:kern w:val="0"/>
          <w:sz w:val="26"/>
          <w:szCs w:val="28"/>
          <w:lang w:val="es-MX" w:eastAsia="en-AU"/>
          <w14:ligatures w14:val="none"/>
        </w:rPr>
        <w:t>{Năm sinh}</w:t>
      </w:r>
    </w:p>
    <w:p w14:paraId="468D63A4"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6"/>
          <w:lang w:val="es-MX" w:eastAsia="en-AU"/>
          <w14:ligatures w14:val="none"/>
        </w:rPr>
        <w:t xml:space="preserve">{Loại giấy tờ tùy thân} </w:t>
      </w:r>
      <w:r w:rsidRPr="00636687">
        <w:rPr>
          <w:rFonts w:eastAsia="Times New Roman" w:cs="Times New Roman"/>
          <w:kern w:val="0"/>
          <w:sz w:val="26"/>
          <w:szCs w:val="28"/>
          <w:lang w:val="es-MX" w:eastAsia="en-AU"/>
          <w14:ligatures w14:val="none"/>
        </w:rPr>
        <w:t>số: {CMND} cấp ngày: {Ngày cấp}. Nơi cấp: {Nơi cấp}</w:t>
      </w:r>
    </w:p>
    <w:p w14:paraId="39345BE0"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8"/>
          <w:lang w:val="es-MX" w:eastAsia="en-AU"/>
          <w14:ligatures w14:val="none"/>
        </w:rPr>
        <w:t>Nơi cư trú: {Địa chỉ}</w:t>
      </w:r>
    </w:p>
    <w:p w14:paraId="28B57D4A"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8"/>
          <w:lang w:val="es-MX" w:eastAsia="en-AU"/>
          <w14:ligatures w14:val="none"/>
        </w:rPr>
        <w:t xml:space="preserve">Số điện thoại: {Số điện thoại}. Email: </w:t>
      </w:r>
      <w:r w:rsidRPr="00636687">
        <w:rPr>
          <w:rFonts w:eastAsia="Times New Roman" w:cs="Times New Roman"/>
          <w:kern w:val="0"/>
          <w:sz w:val="26"/>
          <w:szCs w:val="28"/>
          <w:lang w:val="es-MX" w:eastAsia="en-AU"/>
          <w14:ligatures w14:val="none"/>
        </w:rPr>
        <w:tab/>
      </w:r>
    </w:p>
    <w:p w14:paraId="32DC1293" w14:textId="3442CAD5" w:rsidR="00636687" w:rsidRPr="00090086"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Tài khoản thanh toán VNĐ số: {Số tài khoản} tại {Nơi mở tài khoản}</w:t>
      </w:r>
    </w:p>
    <w:p w14:paraId="459F2ACD" w14:textId="016C1517" w:rsidR="005E4D72" w:rsidRPr="00090086" w:rsidRDefault="00965B5B" w:rsidP="00090086">
      <w:pPr>
        <w:tabs>
          <w:tab w:val="left" w:pos="600"/>
          <w:tab w:val="left" w:leader="dot" w:pos="9356"/>
        </w:tabs>
        <w:spacing w:after="0" w:line="240" w:lineRule="auto"/>
        <w:ind w:firstLine="567"/>
        <w:jc w:val="both"/>
        <w:rPr>
          <w:rFonts w:cs="Times New Roman"/>
          <w:i/>
          <w:iCs/>
          <w:kern w:val="0"/>
          <w:sz w:val="26"/>
          <w:szCs w:val="28"/>
          <w:lang w:val="vi-VN"/>
          <w14:ligatures w14:val="none"/>
        </w:rPr>
      </w:pPr>
      <w:r w:rsidRPr="00090086">
        <w:rPr>
          <w:rFonts w:cs="Times New Roman"/>
          <w:i/>
          <w:iCs/>
          <w:kern w:val="0"/>
          <w:sz w:val="26"/>
          <w:szCs w:val="28"/>
          <w:lang w:val="vi-VN"/>
          <w14:ligatures w14:val="none"/>
        </w:rPr>
        <w:t>(Sau đây gọi là “Khách hàng”)</w:t>
      </w:r>
    </w:p>
    <w:p w14:paraId="52007BCE" w14:textId="5869A719" w:rsidR="008452B2" w:rsidRPr="00090086" w:rsidRDefault="003A3EA4" w:rsidP="00544946">
      <w:pPr>
        <w:spacing w:before="120"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Các</w:t>
      </w:r>
      <w:r w:rsidRPr="00090086">
        <w:rPr>
          <w:rFonts w:eastAsia="Times New Roman" w:cs="Times New Roman"/>
          <w:kern w:val="0"/>
          <w:sz w:val="26"/>
          <w:szCs w:val="28"/>
          <w:lang w:val="vi-VN" w:eastAsia="en-AU"/>
          <w14:ligatures w14:val="none"/>
        </w:rPr>
        <w:t xml:space="preserve"> bên cùng</w:t>
      </w:r>
      <w:r w:rsidR="008452B2" w:rsidRPr="00090086">
        <w:rPr>
          <w:rFonts w:eastAsia="Times New Roman" w:cs="Times New Roman"/>
          <w:kern w:val="0"/>
          <w:sz w:val="26"/>
          <w:szCs w:val="28"/>
          <w:lang w:val="pt-BR" w:eastAsia="en-AU"/>
          <w14:ligatures w14:val="none"/>
        </w:rPr>
        <w:t xml:space="preserve"> thỏa thuận ký kết Hợp đồng với các điều khoản sau đây:</w:t>
      </w:r>
    </w:p>
    <w:p w14:paraId="779A68A5" w14:textId="3245B61E" w:rsidR="008452B2" w:rsidRPr="00090086" w:rsidRDefault="008452B2" w:rsidP="00090086">
      <w:pPr>
        <w:tabs>
          <w:tab w:val="left" w:pos="0"/>
        </w:tabs>
        <w:spacing w:after="0" w:line="240" w:lineRule="auto"/>
        <w:ind w:firstLine="567"/>
        <w:jc w:val="both"/>
        <w:rPr>
          <w:rFonts w:eastAsia="Times New Roman" w:cs="Times New Roman"/>
          <w:b/>
          <w:kern w:val="0"/>
          <w:sz w:val="26"/>
          <w:szCs w:val="28"/>
          <w:lang w:val="es-MX" w:eastAsia="en-AU"/>
          <w14:ligatures w14:val="none"/>
        </w:rPr>
      </w:pPr>
      <w:r w:rsidRPr="00090086">
        <w:rPr>
          <w:rFonts w:eastAsia="Times New Roman" w:cs="Times New Roman"/>
          <w:b/>
          <w:kern w:val="0"/>
          <w:sz w:val="26"/>
          <w:szCs w:val="28"/>
          <w:lang w:val="es-MX" w:eastAsia="en-AU"/>
          <w14:ligatures w14:val="none"/>
        </w:rPr>
        <w:t>Điều 1. S</w:t>
      </w:r>
      <w:r w:rsidRPr="00090086">
        <w:rPr>
          <w:rFonts w:eastAsia="Times New Roman" w:cs="Times New Roman"/>
          <w:b/>
          <w:kern w:val="0"/>
          <w:sz w:val="26"/>
          <w:szCs w:val="28"/>
          <w:lang w:val="pl-PL" w:eastAsia="en-AU"/>
          <w14:ligatures w14:val="none"/>
        </w:rPr>
        <w:t>ố tiền cho vay</w:t>
      </w:r>
      <w:r w:rsidRPr="00090086">
        <w:rPr>
          <w:rFonts w:eastAsia="Times New Roman" w:cs="Times New Roman"/>
          <w:b/>
          <w:kern w:val="0"/>
          <w:sz w:val="26"/>
          <w:szCs w:val="28"/>
          <w:lang w:val="es-MX" w:eastAsia="en-AU"/>
          <w14:ligatures w14:val="none"/>
        </w:rPr>
        <w:t xml:space="preserve">, </w:t>
      </w:r>
      <w:r w:rsidRPr="00090086">
        <w:rPr>
          <w:rFonts w:eastAsia="Times New Roman" w:cs="Times New Roman"/>
          <w:b/>
          <w:kern w:val="0"/>
          <w:sz w:val="26"/>
          <w:szCs w:val="28"/>
          <w:lang w:val="pl-PL" w:eastAsia="en-AU"/>
          <w14:ligatures w14:val="none"/>
        </w:rPr>
        <w:t>phương thức cho vay, mục đích sử dụng vốn vay,</w:t>
      </w:r>
      <w:r w:rsidRPr="00090086">
        <w:rPr>
          <w:rFonts w:eastAsia="Times New Roman" w:cs="Times New Roman"/>
          <w:b/>
          <w:kern w:val="0"/>
          <w:sz w:val="26"/>
          <w:szCs w:val="28"/>
          <w:lang w:val="es-MX" w:eastAsia="en-AU"/>
          <w14:ligatures w14:val="none"/>
        </w:rPr>
        <w:t xml:space="preserve"> thời hạn cho vay</w:t>
      </w:r>
      <w:r w:rsidR="003F1D42" w:rsidRPr="00090086">
        <w:rPr>
          <w:rFonts w:eastAsia="Times New Roman" w:cs="Times New Roman"/>
          <w:b/>
          <w:kern w:val="0"/>
          <w:sz w:val="26"/>
          <w:szCs w:val="28"/>
          <w:lang w:val="es-MX" w:eastAsia="en-AU"/>
          <w14:ligatures w14:val="none"/>
        </w:rPr>
        <w:t>.</w:t>
      </w:r>
    </w:p>
    <w:p w14:paraId="79AD87D6" w14:textId="468001E5"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es-MX" w:eastAsia="en-AU"/>
          <w14:ligatures w14:val="none"/>
        </w:rPr>
        <w:t xml:space="preserve">1. Số tiền cho vay: </w:t>
      </w:r>
      <w:r w:rsidR="00636687" w:rsidRPr="00544946">
        <w:rPr>
          <w:rFonts w:eastAsia="Times New Roman" w:cs="Times New Roman"/>
          <w:b/>
          <w:kern w:val="0"/>
          <w:sz w:val="26"/>
          <w:szCs w:val="28"/>
          <w:lang w:val="es-MX" w:eastAsia="en-AU"/>
          <w14:ligatures w14:val="none"/>
        </w:rPr>
        <w:t>{HĐTD.Số tiền vay}</w:t>
      </w:r>
      <w:r w:rsidR="00636687" w:rsidRPr="00090086">
        <w:rPr>
          <w:rFonts w:eastAsia="Times New Roman" w:cs="Times New Roman"/>
          <w:kern w:val="0"/>
          <w:sz w:val="26"/>
          <w:szCs w:val="28"/>
          <w:lang w:val="es-MX" w:eastAsia="en-AU"/>
          <w14:ligatures w14:val="none"/>
        </w:rPr>
        <w:t xml:space="preserve"> đồng (Bằng chữ: {HĐTD.Bằng chữ})</w:t>
      </w:r>
    </w:p>
    <w:p w14:paraId="11410D5D" w14:textId="77777777" w:rsidR="008452B2" w:rsidRPr="00090086" w:rsidRDefault="008452B2" w:rsidP="00090086">
      <w:pPr>
        <w:tabs>
          <w:tab w:val="left" w:pos="0"/>
        </w:tabs>
        <w:spacing w:after="0" w:line="240" w:lineRule="auto"/>
        <w:ind w:firstLine="567"/>
        <w:jc w:val="both"/>
        <w:rPr>
          <w:rFonts w:eastAsia="Times New Roman" w:cs="Times New Roman"/>
          <w:kern w:val="0"/>
          <w:sz w:val="26"/>
          <w:szCs w:val="28"/>
          <w:lang w:val="en-AU" w:eastAsia="en-AU"/>
          <w14:ligatures w14:val="none"/>
        </w:rPr>
      </w:pPr>
      <w:r w:rsidRPr="00090086">
        <w:rPr>
          <w:rFonts w:eastAsia="Times New Roman" w:cs="Times New Roman"/>
          <w:kern w:val="0"/>
          <w:sz w:val="26"/>
          <w:szCs w:val="28"/>
          <w:lang w:val="en-AU" w:eastAsia="en-AU"/>
          <w14:ligatures w14:val="none"/>
        </w:rPr>
        <w:t>2. Phương thức cho vay: Cho vay từng lần.</w:t>
      </w:r>
    </w:p>
    <w:p w14:paraId="07AA5C90" w14:textId="2A4209E1"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en-AU" w:eastAsia="en-AU"/>
          <w14:ligatures w14:val="none"/>
        </w:rPr>
        <w:t xml:space="preserve">3. </w:t>
      </w:r>
      <w:r w:rsidRPr="00090086">
        <w:rPr>
          <w:rFonts w:eastAsia="Times New Roman" w:cs="Times New Roman"/>
          <w:kern w:val="0"/>
          <w:sz w:val="26"/>
          <w:szCs w:val="28"/>
          <w:lang w:val="es-MX" w:eastAsia="en-AU"/>
          <w14:ligatures w14:val="none"/>
        </w:rPr>
        <w:t xml:space="preserve">Mục đích sử dụng vốn vay: </w:t>
      </w:r>
      <w:r w:rsidR="00636687" w:rsidRPr="00090086">
        <w:rPr>
          <w:rFonts w:cs="Times New Roman"/>
          <w:kern w:val="0"/>
          <w:sz w:val="26"/>
          <w:szCs w:val="28"/>
          <w:lang w:val="es-MX"/>
          <w14:ligatures w14:val="none"/>
        </w:rPr>
        <w:t>{HĐTD.Mục đích vay}</w:t>
      </w:r>
    </w:p>
    <w:p w14:paraId="37B4ED37" w14:textId="77777777" w:rsidR="00636687"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pl-PL" w:eastAsia="en-AU"/>
          <w14:ligatures w14:val="none"/>
        </w:rPr>
        <w:t>4. Thời hạn cho vay</w:t>
      </w:r>
      <w:r w:rsidR="00636687" w:rsidRPr="00090086">
        <w:rPr>
          <w:rFonts w:eastAsia="Times New Roman" w:cs="Times New Roman"/>
          <w:kern w:val="0"/>
          <w:sz w:val="26"/>
          <w:szCs w:val="28"/>
          <w:lang w:val="pl-PL" w:eastAsia="en-AU"/>
          <w14:ligatures w14:val="none"/>
        </w:rPr>
        <w:t xml:space="preserve">: </w:t>
      </w:r>
      <w:r w:rsidR="00636687" w:rsidRPr="00090086">
        <w:rPr>
          <w:rFonts w:cs="Times New Roman"/>
          <w:b/>
          <w:kern w:val="0"/>
          <w:sz w:val="26"/>
          <w:szCs w:val="28"/>
          <w:lang w:val="pt-BR"/>
          <w14:ligatures w14:val="none"/>
        </w:rPr>
        <w:t>{HĐTD.Thời hạn vay}</w:t>
      </w:r>
      <w:r w:rsidR="00636687" w:rsidRPr="00090086">
        <w:rPr>
          <w:rFonts w:cs="Times New Roman"/>
          <w:kern w:val="0"/>
          <w:sz w:val="26"/>
          <w:szCs w:val="28"/>
          <w:lang w:val="pt-BR"/>
          <w14:ligatures w14:val="none"/>
        </w:rPr>
        <w:t xml:space="preserve"> {HĐTD.Kiểu thời hạn}</w:t>
      </w:r>
      <w:r w:rsidRPr="00090086">
        <w:rPr>
          <w:rFonts w:eastAsia="Times New Roman" w:cs="Times New Roman"/>
          <w:kern w:val="0"/>
          <w:sz w:val="26"/>
          <w:szCs w:val="28"/>
          <w:lang w:val="pl-PL" w:eastAsia="en-AU"/>
          <w14:ligatures w14:val="none"/>
        </w:rPr>
        <w:t xml:space="preserve">, kể từ ngày ký đến hết ngày </w:t>
      </w:r>
      <w:r w:rsidR="00636687" w:rsidRPr="00090086">
        <w:rPr>
          <w:rFonts w:cs="Times New Roman"/>
          <w:b/>
          <w:kern w:val="0"/>
          <w:sz w:val="26"/>
          <w:szCs w:val="28"/>
          <w:lang w:val="pl-PL"/>
          <w14:ligatures w14:val="none"/>
        </w:rPr>
        <w:t>{HĐTD.Hạn trả cuối}</w:t>
      </w:r>
      <w:r w:rsidR="00636687" w:rsidRPr="00090086">
        <w:rPr>
          <w:rFonts w:eastAsia="Times New Roman" w:cs="Times New Roman"/>
          <w:kern w:val="0"/>
          <w:sz w:val="26"/>
          <w:szCs w:val="28"/>
          <w:lang w:val="es-MX" w:eastAsia="en-AU"/>
          <w14:ligatures w14:val="none"/>
        </w:rPr>
        <w:t xml:space="preserve"> </w:t>
      </w:r>
    </w:p>
    <w:p w14:paraId="7DAB745A" w14:textId="77777777" w:rsidR="008452B2" w:rsidRPr="00090086" w:rsidRDefault="008452B2" w:rsidP="00090086">
      <w:pPr>
        <w:spacing w:after="0" w:line="240" w:lineRule="auto"/>
        <w:ind w:firstLine="567"/>
        <w:jc w:val="both"/>
        <w:rPr>
          <w:rFonts w:eastAsia="Times New Roman" w:cs="Times New Roman"/>
          <w:b/>
          <w:kern w:val="0"/>
          <w:sz w:val="26"/>
          <w:szCs w:val="28"/>
          <w:lang w:val="pl-PL" w:eastAsia="en-AU"/>
          <w14:ligatures w14:val="none"/>
        </w:rPr>
      </w:pPr>
      <w:r w:rsidRPr="00090086">
        <w:rPr>
          <w:rFonts w:eastAsia="Times New Roman" w:cs="Times New Roman"/>
          <w:b/>
          <w:kern w:val="0"/>
          <w:sz w:val="26"/>
          <w:szCs w:val="28"/>
          <w:lang w:val="pl-PL" w:eastAsia="en-AU"/>
          <w14:ligatures w14:val="none"/>
        </w:rPr>
        <w:t xml:space="preserve">Điều 2. Lãi suất cho vay, lãi chậm trả lãi, phí </w:t>
      </w:r>
    </w:p>
    <w:p w14:paraId="359BA518" w14:textId="77777777" w:rsidR="008452B2" w:rsidRPr="00090086" w:rsidRDefault="008452B2" w:rsidP="00090086">
      <w:pPr>
        <w:numPr>
          <w:ilvl w:val="0"/>
          <w:numId w:val="1"/>
        </w:numPr>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Lãi suất cho vay</w:t>
      </w:r>
    </w:p>
    <w:p w14:paraId="2F196210" w14:textId="76577493"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Phương thức áp dụng lãi suất:</w:t>
      </w:r>
      <w:r w:rsidR="008B1310">
        <w:rPr>
          <w:rFonts w:eastAsia="Times New Roman" w:cs="Times New Roman"/>
          <w:kern w:val="0"/>
          <w:sz w:val="26"/>
          <w:szCs w:val="28"/>
          <w:lang w:val="pl-PL" w:eastAsia="en-AU"/>
          <w14:ligatures w14:val="none"/>
        </w:rPr>
        <w:t xml:space="preserve"> </w:t>
      </w:r>
      <w:r w:rsidR="008B1310" w:rsidRPr="008B1310">
        <w:rPr>
          <w:rFonts w:cs="Times New Roman"/>
          <w:kern w:val="0"/>
          <w:sz w:val="26"/>
          <w:szCs w:val="28"/>
          <w:lang w:val="pl-PL"/>
          <w14:ligatures w14:val="none"/>
        </w:rPr>
        <w:t>{HĐTD.Phương thức áp dụng LS}. {HĐTD.Phương pháp xác định lãi suất điều chỉnh}</w:t>
      </w:r>
    </w:p>
    <w:p w14:paraId="185AA16A" w14:textId="2166DA74" w:rsidR="008452B2" w:rsidRPr="00090086" w:rsidRDefault="008452B2" w:rsidP="00090086">
      <w:pPr>
        <w:numPr>
          <w:ilvl w:val="0"/>
          <w:numId w:val="2"/>
        </w:numPr>
        <w:tabs>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Mức lãi suất: </w:t>
      </w:r>
      <w:r w:rsidR="00636687" w:rsidRPr="00E5622D">
        <w:rPr>
          <w:rFonts w:eastAsia="Times New Roman" w:cs="Times New Roman"/>
          <w:b/>
          <w:kern w:val="0"/>
          <w:sz w:val="26"/>
          <w:szCs w:val="28"/>
          <w:lang w:val="pl-PL" w:eastAsia="en-AU"/>
          <w14:ligatures w14:val="none"/>
        </w:rPr>
        <w:t>{HĐTD.Lãi suất vay}</w:t>
      </w:r>
      <w:r w:rsidR="00636687" w:rsidRPr="00090086">
        <w:rPr>
          <w:rFonts w:eastAsia="Times New Roman" w:cs="Times New Roman"/>
          <w:kern w:val="0"/>
          <w:sz w:val="26"/>
          <w:szCs w:val="28"/>
          <w:lang w:val="pl-PL" w:eastAsia="en-AU"/>
          <w14:ligatures w14:val="none"/>
        </w:rPr>
        <w:t xml:space="preserve"> %/năm</w:t>
      </w:r>
    </w:p>
    <w:p w14:paraId="67EF2BEF" w14:textId="0775A53E" w:rsidR="008452B2" w:rsidRPr="00090086" w:rsidRDefault="008452B2" w:rsidP="00090086">
      <w:pPr>
        <w:numPr>
          <w:ilvl w:val="0"/>
          <w:numId w:val="2"/>
        </w:numPr>
        <w:tabs>
          <w:tab w:val="left" w:pos="284"/>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Lãi suất áp dụng đối với dư nợ gốc quá hạn</w:t>
      </w:r>
      <w:r w:rsidR="00636687" w:rsidRPr="00090086">
        <w:rPr>
          <w:rFonts w:eastAsia="Times New Roman" w:cs="Times New Roman"/>
          <w:kern w:val="0"/>
          <w:sz w:val="26"/>
          <w:szCs w:val="28"/>
          <w:lang w:val="pl-PL" w:eastAsia="en-AU"/>
          <w14:ligatures w14:val="none"/>
        </w:rPr>
        <w:t>:</w:t>
      </w:r>
      <w:r w:rsidRPr="00090086">
        <w:rPr>
          <w:rFonts w:eastAsia="Times New Roman" w:cs="Times New Roman"/>
          <w:kern w:val="0"/>
          <w:sz w:val="26"/>
          <w:szCs w:val="28"/>
          <w:lang w:val="pl-PL" w:eastAsia="en-AU"/>
          <w14:ligatures w14:val="none"/>
        </w:rPr>
        <w:t xml:space="preserve"> </w:t>
      </w:r>
      <w:r w:rsidR="00636687" w:rsidRPr="00090086">
        <w:rPr>
          <w:rFonts w:eastAsia="Times New Roman" w:cs="Times New Roman"/>
          <w:kern w:val="0"/>
          <w:sz w:val="26"/>
          <w:szCs w:val="28"/>
          <w:lang w:val="pl-PL" w:eastAsia="en-AU"/>
          <w14:ligatures w14:val="none"/>
        </w:rPr>
        <w:t>{HĐTD.Lãi suất quá hạn}</w:t>
      </w:r>
    </w:p>
    <w:p w14:paraId="5D755427" w14:textId="2FBEBB96" w:rsidR="008452B2" w:rsidRPr="00090086" w:rsidRDefault="008452B2" w:rsidP="00090086">
      <w:pPr>
        <w:numPr>
          <w:ilvl w:val="0"/>
          <w:numId w:val="2"/>
        </w:numPr>
        <w:tabs>
          <w:tab w:val="left" w:pos="851"/>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Lãi chậm trả: </w:t>
      </w:r>
      <w:r w:rsidR="00636687" w:rsidRPr="00090086">
        <w:rPr>
          <w:rFonts w:eastAsia="Times New Roman" w:cs="Times New Roman"/>
          <w:kern w:val="0"/>
          <w:sz w:val="26"/>
          <w:szCs w:val="28"/>
          <w:lang w:val="pl-PL" w:eastAsia="en-AU"/>
          <w14:ligatures w14:val="none"/>
        </w:rPr>
        <w:t>{HĐTD.Lãi suất chậm trả}</w:t>
      </w:r>
      <w:r w:rsidRPr="00090086">
        <w:rPr>
          <w:rFonts w:eastAsia="Times New Roman" w:cs="Times New Roman"/>
          <w:kern w:val="0"/>
          <w:sz w:val="26"/>
          <w:szCs w:val="28"/>
          <w:lang w:val="pl-PL" w:eastAsia="en-AU"/>
          <w14:ligatures w14:val="none"/>
        </w:rPr>
        <w:t>.</w:t>
      </w:r>
    </w:p>
    <w:p w14:paraId="792A3E52" w14:textId="77777777" w:rsidR="008452B2" w:rsidRPr="00090086" w:rsidRDefault="008452B2" w:rsidP="00090086">
      <w:pPr>
        <w:numPr>
          <w:ilvl w:val="0"/>
          <w:numId w:val="1"/>
        </w:numPr>
        <w:tabs>
          <w:tab w:val="left" w:pos="284"/>
          <w:tab w:val="left" w:pos="567"/>
        </w:tabs>
        <w:spacing w:after="0" w:line="240" w:lineRule="auto"/>
        <w:ind w:left="0"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Phương pháp tính lãi:</w:t>
      </w:r>
    </w:p>
    <w:p w14:paraId="64A5CE0B" w14:textId="052F0553"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l-PL" w:eastAsia="en-AU"/>
          <w14:ligatures w14:val="none"/>
        </w:rPr>
        <w:t>a) Lãi trên dư nợ gốc trong hạn được tính bằng (=) số dư nợ gốc trong hạn nhân (x) số ngày dư nợ trong hạn nhân (x) lãi suất cho vay trong hạn chia (:) cho ba trăm sáu mươi lăm (365) ngày.</w:t>
      </w:r>
    </w:p>
    <w:p w14:paraId="47DE5862" w14:textId="34285E3C"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b) Tiền lãi trên dư nợ gốc bị quá hạn bằng (=) dư nợ gốc bị quá hạn nhân (x) số ngày quá hạn nhân (x) mức lãi suất áp dụng đối với dư nợ gốc bị quá hạn chia (:) cho ba trăm sáu mươi lăm (365) ngày;</w:t>
      </w:r>
    </w:p>
    <w:p w14:paraId="37F18005" w14:textId="13C2A021"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lastRenderedPageBreak/>
        <w:t>c) Tiền lãi chậm trả bằng (=) số dư nợ lãi chậm trả nhân (x) số ngày chậm trả nhân (x) mức lãi suất áp dụng đối với lãi chậm trả chia (:) cho ba trăm sáu mươi lăm (365) ngày;</w:t>
      </w:r>
    </w:p>
    <w:p w14:paraId="46C9002E" w14:textId="77777777" w:rsidR="008452B2" w:rsidRPr="00090086" w:rsidRDefault="008452B2" w:rsidP="00090086">
      <w:pPr>
        <w:numPr>
          <w:ilvl w:val="0"/>
          <w:numId w:val="1"/>
        </w:numPr>
        <w:tabs>
          <w:tab w:val="left" w:pos="284"/>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Các loại phí (nếu có).</w:t>
      </w:r>
    </w:p>
    <w:p w14:paraId="2818BFAD" w14:textId="2103274C" w:rsidR="008452B2" w:rsidRPr="00090086" w:rsidRDefault="008452B2" w:rsidP="00090086">
      <w:pPr>
        <w:tabs>
          <w:tab w:val="left" w:pos="0"/>
        </w:tabs>
        <w:spacing w:after="0" w:line="240" w:lineRule="auto"/>
        <w:ind w:firstLine="567"/>
        <w:jc w:val="both"/>
        <w:rPr>
          <w:rFonts w:eastAsia="Calibri" w:cs="Times New Roman"/>
          <w:b/>
          <w:bCs/>
          <w:kern w:val="0"/>
          <w:sz w:val="26"/>
          <w:szCs w:val="28"/>
          <w:lang w:val="pl-PL" w:eastAsia="x-none"/>
          <w14:ligatures w14:val="none"/>
        </w:rPr>
      </w:pPr>
      <w:r w:rsidRPr="00090086">
        <w:rPr>
          <w:rFonts w:eastAsia="Calibri" w:cs="Times New Roman"/>
          <w:b/>
          <w:bCs/>
          <w:kern w:val="0"/>
          <w:sz w:val="26"/>
          <w:szCs w:val="28"/>
          <w:lang w:val="pl-PL" w:eastAsia="x-none"/>
          <w14:ligatures w14:val="none"/>
        </w:rPr>
        <w:t xml:space="preserve">Điều 3. Bảo đảm thực hiện nghĩa vụ </w:t>
      </w:r>
    </w:p>
    <w:p w14:paraId="2B529BC8" w14:textId="5F25D029" w:rsidR="001B05D4" w:rsidRPr="00090086" w:rsidRDefault="00281A67"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1. </w:t>
      </w:r>
      <w:r w:rsidR="001B05D4" w:rsidRPr="00090086">
        <w:rPr>
          <w:rFonts w:cs="Times New Roman"/>
          <w:kern w:val="0"/>
          <w:sz w:val="26"/>
          <w:szCs w:val="28"/>
          <w:lang w:val="pl-PL"/>
          <w14:ligatures w14:val="none"/>
        </w:rPr>
        <w:t>Nghĩa</w:t>
      </w:r>
      <w:r w:rsidR="001B05D4" w:rsidRPr="00090086">
        <w:rPr>
          <w:rFonts w:cs="Times New Roman"/>
          <w:kern w:val="0"/>
          <w:sz w:val="26"/>
          <w:szCs w:val="28"/>
          <w:lang w:val="vi-VN"/>
          <w14:ligatures w14:val="none"/>
        </w:rPr>
        <w:t xml:space="preserve"> vụ của Khách hàng theo Hợp đồng này được bảo đảm bằng hình thức </w:t>
      </w:r>
      <w:bookmarkStart w:id="0" w:name="_Hlk187270980"/>
      <w:r w:rsidR="001B05D4" w:rsidRPr="00090086">
        <w:rPr>
          <w:rFonts w:cs="Times New Roman"/>
          <w:kern w:val="0"/>
          <w:sz w:val="26"/>
          <w:szCs w:val="28"/>
          <w:lang w:val="vi-VN"/>
          <w14:ligatures w14:val="none"/>
        </w:rPr>
        <w:t xml:space="preserve">cầm cố </w:t>
      </w:r>
      <w:r w:rsidR="00C17624" w:rsidRPr="00090086">
        <w:rPr>
          <w:rFonts w:cs="Times New Roman"/>
          <w:kern w:val="0"/>
          <w:sz w:val="26"/>
          <w:szCs w:val="28"/>
          <w14:ligatures w14:val="none"/>
        </w:rPr>
        <w:t>chứng chỉ tiền gửi (</w:t>
      </w:r>
      <w:r w:rsidR="003E38FC" w:rsidRPr="00090086">
        <w:rPr>
          <w:rFonts w:cs="Times New Roman"/>
          <w:kern w:val="0"/>
          <w:sz w:val="26"/>
          <w:szCs w:val="28"/>
          <w:lang w:val="vi-VN"/>
          <w14:ligatures w14:val="none"/>
        </w:rPr>
        <w:t>CCTG</w:t>
      </w:r>
      <w:r w:rsidR="00C17624" w:rsidRPr="00090086">
        <w:rPr>
          <w:rFonts w:cs="Times New Roman"/>
          <w:kern w:val="0"/>
          <w:sz w:val="26"/>
          <w:szCs w:val="28"/>
          <w14:ligatures w14:val="none"/>
        </w:rPr>
        <w:t>)</w:t>
      </w:r>
      <w:r w:rsidR="001B05D4" w:rsidRPr="00090086">
        <w:rPr>
          <w:rFonts w:cs="Times New Roman"/>
          <w:kern w:val="0"/>
          <w:sz w:val="26"/>
          <w:szCs w:val="28"/>
          <w:lang w:val="vi-VN"/>
          <w14:ligatures w14:val="none"/>
        </w:rPr>
        <w:t>/</w:t>
      </w:r>
      <w:r w:rsidR="00C17624" w:rsidRPr="00090086">
        <w:rPr>
          <w:rFonts w:cs="Times New Roman"/>
          <w:kern w:val="0"/>
          <w:sz w:val="26"/>
          <w:szCs w:val="28"/>
          <w14:ligatures w14:val="none"/>
        </w:rPr>
        <w:t>số dư tiền gửi (</w:t>
      </w:r>
      <w:r w:rsidR="001B05D4" w:rsidRPr="00090086">
        <w:rPr>
          <w:rFonts w:cs="Times New Roman"/>
          <w:kern w:val="0"/>
          <w:sz w:val="26"/>
          <w:szCs w:val="28"/>
          <w:lang w:val="vi-VN"/>
          <w14:ligatures w14:val="none"/>
        </w:rPr>
        <w:t>SDTG</w:t>
      </w:r>
      <w:r w:rsidR="00C17624" w:rsidRPr="00090086">
        <w:rPr>
          <w:rFonts w:cs="Times New Roman"/>
          <w:kern w:val="0"/>
          <w:sz w:val="26"/>
          <w:szCs w:val="28"/>
          <w14:ligatures w14:val="none"/>
        </w:rPr>
        <w:t>)</w:t>
      </w:r>
      <w:bookmarkEnd w:id="0"/>
      <w:r w:rsidR="001B05D4" w:rsidRPr="00090086">
        <w:rPr>
          <w:rFonts w:cs="Times New Roman"/>
          <w:kern w:val="0"/>
          <w:sz w:val="26"/>
          <w:szCs w:val="28"/>
          <w:lang w:val="vi-VN"/>
          <w14:ligatures w14:val="none"/>
        </w:rPr>
        <w:t xml:space="preserve"> sau đây:</w:t>
      </w:r>
    </w:p>
    <w:p w14:paraId="74A3D077" w14:textId="68135EDA" w:rsidR="001B05D4"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xml:space="preserve">a) </w:t>
      </w:r>
      <w:r w:rsidR="001C70A4" w:rsidRPr="00090086">
        <w:rPr>
          <w:rFonts w:cs="Times New Roman"/>
          <w:kern w:val="0"/>
          <w:sz w:val="26"/>
          <w:szCs w:val="28"/>
          <w:lang w:val="vi-VN"/>
          <w14:ligatures w14:val="none"/>
        </w:rPr>
        <w:t>T</w:t>
      </w:r>
      <w:r w:rsidRPr="00090086">
        <w:rPr>
          <w:rFonts w:cs="Times New Roman"/>
          <w:kern w:val="0"/>
          <w:sz w:val="26"/>
          <w:szCs w:val="28"/>
          <w:lang w:val="vi-VN"/>
          <w14:ligatures w14:val="none"/>
        </w:rPr>
        <w:t>ài sản bảo đảm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394"/>
        <w:gridCol w:w="965"/>
        <w:gridCol w:w="965"/>
        <w:gridCol w:w="965"/>
        <w:gridCol w:w="1231"/>
        <w:gridCol w:w="1200"/>
        <w:gridCol w:w="1200"/>
        <w:gridCol w:w="976"/>
      </w:tblGrid>
      <w:tr w:rsidR="00090086" w:rsidRPr="00090086" w14:paraId="59642608" w14:textId="77777777" w:rsidTr="00616944">
        <w:tc>
          <w:tcPr>
            <w:tcW w:w="353" w:type="pct"/>
            <w:vAlign w:val="center"/>
          </w:tcPr>
          <w:p w14:paraId="0F9C68AD"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STT</w:t>
            </w:r>
          </w:p>
        </w:tc>
        <w:tc>
          <w:tcPr>
            <w:tcW w:w="728" w:type="pct"/>
            <w:vAlign w:val="center"/>
          </w:tcPr>
          <w:p w14:paraId="7E6866D2"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Loại CCTG, SDTG</w:t>
            </w:r>
          </w:p>
        </w:tc>
        <w:tc>
          <w:tcPr>
            <w:tcW w:w="504" w:type="pct"/>
            <w:vAlign w:val="center"/>
          </w:tcPr>
          <w:p w14:paraId="063D8C6A"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Số Sêri</w:t>
            </w:r>
          </w:p>
        </w:tc>
        <w:tc>
          <w:tcPr>
            <w:tcW w:w="504" w:type="pct"/>
            <w:vAlign w:val="center"/>
          </w:tcPr>
          <w:p w14:paraId="0240773C"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Số dư/</w:t>
            </w:r>
          </w:p>
          <w:p w14:paraId="7E2AD92A"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mệnh giá</w:t>
            </w:r>
          </w:p>
        </w:tc>
        <w:tc>
          <w:tcPr>
            <w:tcW w:w="504" w:type="pct"/>
            <w:vAlign w:val="center"/>
          </w:tcPr>
          <w:p w14:paraId="4CDA0C15"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spacing w:val="-4"/>
                <w:kern w:val="0"/>
                <w:sz w:val="24"/>
                <w:szCs w:val="24"/>
                <w:lang w:val="pl-PL"/>
                <w14:ligatures w14:val="none"/>
              </w:rPr>
              <w:t>Giá trị TSBĐ</w:t>
            </w:r>
          </w:p>
        </w:tc>
        <w:tc>
          <w:tcPr>
            <w:tcW w:w="643" w:type="pct"/>
            <w:vAlign w:val="center"/>
          </w:tcPr>
          <w:p w14:paraId="640E5AB7" w14:textId="77777777" w:rsidR="00090086" w:rsidRPr="00090086" w:rsidRDefault="00090086" w:rsidP="00090086">
            <w:pPr>
              <w:spacing w:after="0" w:line="240" w:lineRule="auto"/>
              <w:jc w:val="center"/>
              <w:rPr>
                <w:rFonts w:eastAsia="Calibri" w:cs="Times New Roman"/>
                <w:b/>
                <w:kern w:val="0"/>
                <w:sz w:val="24"/>
                <w:szCs w:val="24"/>
                <w:lang w:val="pl-PL"/>
                <w14:ligatures w14:val="none"/>
              </w:rPr>
            </w:pPr>
            <w:r w:rsidRPr="00090086">
              <w:rPr>
                <w:rFonts w:eastAsia="Calibri" w:cs="Times New Roman"/>
                <w:b/>
                <w:kern w:val="0"/>
                <w:sz w:val="24"/>
                <w:szCs w:val="24"/>
                <w:lang w:val="pl-PL"/>
                <w14:ligatures w14:val="none"/>
              </w:rPr>
              <w:t>Lãi suất của CCTG,</w:t>
            </w:r>
          </w:p>
          <w:p w14:paraId="15BB1D90"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l-PL"/>
                <w14:ligatures w14:val="none"/>
              </w:rPr>
              <w:t>SDTG</w:t>
            </w:r>
          </w:p>
        </w:tc>
        <w:tc>
          <w:tcPr>
            <w:tcW w:w="627" w:type="pct"/>
            <w:vAlign w:val="center"/>
          </w:tcPr>
          <w:p w14:paraId="4669D330"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Ngày phát hành</w:t>
            </w:r>
          </w:p>
        </w:tc>
        <w:tc>
          <w:tcPr>
            <w:tcW w:w="627" w:type="pct"/>
            <w:vAlign w:val="center"/>
          </w:tcPr>
          <w:p w14:paraId="64D7A2EA"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Ngày đến hạn</w:t>
            </w:r>
          </w:p>
        </w:tc>
        <w:tc>
          <w:tcPr>
            <w:tcW w:w="510" w:type="pct"/>
            <w:vAlign w:val="center"/>
          </w:tcPr>
          <w:p w14:paraId="3F91D9FA" w14:textId="77777777" w:rsidR="00090086" w:rsidRPr="00090086" w:rsidRDefault="00090086" w:rsidP="00090086">
            <w:pPr>
              <w:spacing w:after="0" w:line="240" w:lineRule="auto"/>
              <w:jc w:val="center"/>
              <w:rPr>
                <w:rFonts w:eastAsia="Calibri" w:cs="Times New Roman"/>
                <w:b/>
                <w:kern w:val="0"/>
                <w:sz w:val="24"/>
                <w:szCs w:val="24"/>
                <w:lang w:val="de-DE"/>
                <w14:ligatures w14:val="none"/>
              </w:rPr>
            </w:pPr>
            <w:r w:rsidRPr="00090086">
              <w:rPr>
                <w:rFonts w:eastAsia="Calibri" w:cs="Times New Roman"/>
                <w:b/>
                <w:kern w:val="0"/>
                <w:sz w:val="24"/>
                <w:szCs w:val="24"/>
                <w:lang w:val="de-DE"/>
                <w14:ligatures w14:val="none"/>
              </w:rPr>
              <w:t>Tổ chức/ Đơn vị phát hành</w:t>
            </w:r>
          </w:p>
        </w:tc>
      </w:tr>
      <w:tr w:rsidR="00090086" w:rsidRPr="00090086" w14:paraId="58712176" w14:textId="77777777" w:rsidTr="00616944">
        <w:tc>
          <w:tcPr>
            <w:tcW w:w="353" w:type="pct"/>
            <w:vAlign w:val="center"/>
          </w:tcPr>
          <w:p w14:paraId="7213F56B"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{STK.STT}</w:t>
            </w:r>
          </w:p>
        </w:tc>
        <w:tc>
          <w:tcPr>
            <w:tcW w:w="728" w:type="pct"/>
            <w:vAlign w:val="center"/>
          </w:tcPr>
          <w:p w14:paraId="02BAF506"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Sổ tiết kiệm</w:t>
            </w:r>
          </w:p>
        </w:tc>
        <w:tc>
          <w:tcPr>
            <w:tcW w:w="504" w:type="pct"/>
            <w:vAlign w:val="center"/>
          </w:tcPr>
          <w:p w14:paraId="595690EA"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seri}</w:t>
            </w:r>
          </w:p>
        </w:tc>
        <w:tc>
          <w:tcPr>
            <w:tcW w:w="504" w:type="pct"/>
            <w:vAlign w:val="center"/>
          </w:tcPr>
          <w:p w14:paraId="69024184"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dư} đ</w:t>
            </w:r>
          </w:p>
        </w:tc>
        <w:tc>
          <w:tcPr>
            <w:tcW w:w="504" w:type="pct"/>
            <w:vAlign w:val="center"/>
          </w:tcPr>
          <w:p w14:paraId="16985400"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dư} đ</w:t>
            </w:r>
          </w:p>
        </w:tc>
        <w:tc>
          <w:tcPr>
            <w:tcW w:w="643" w:type="pct"/>
            <w:vAlign w:val="center"/>
          </w:tcPr>
          <w:p w14:paraId="6CDB3ED1"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{STK.Lãi suất}%/năm</w:t>
            </w:r>
          </w:p>
        </w:tc>
        <w:tc>
          <w:tcPr>
            <w:tcW w:w="627" w:type="pct"/>
            <w:vAlign w:val="center"/>
          </w:tcPr>
          <w:p w14:paraId="3205C852"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{STK.Ngày phát hành}</w:t>
            </w:r>
          </w:p>
        </w:tc>
        <w:tc>
          <w:tcPr>
            <w:tcW w:w="627" w:type="pct"/>
            <w:vAlign w:val="center"/>
          </w:tcPr>
          <w:p w14:paraId="22E2B6F3"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{STK.Ngày đến hạn}</w:t>
            </w:r>
          </w:p>
        </w:tc>
        <w:tc>
          <w:tcPr>
            <w:tcW w:w="510" w:type="pct"/>
            <w:vAlign w:val="center"/>
          </w:tcPr>
          <w:p w14:paraId="6E9154DA"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{STK.Tổ chức phát hành}</w:t>
            </w:r>
          </w:p>
        </w:tc>
      </w:tr>
      <w:tr w:rsidR="008B1310" w:rsidRPr="008B1310" w14:paraId="793E5A19" w14:textId="77777777" w:rsidTr="008B1310">
        <w:tc>
          <w:tcPr>
            <w:tcW w:w="1585" w:type="pct"/>
            <w:gridSpan w:val="3"/>
            <w:vAlign w:val="center"/>
          </w:tcPr>
          <w:p w14:paraId="071D85DC" w14:textId="77777777" w:rsidR="008B1310" w:rsidRPr="008B1310" w:rsidRDefault="008B1310" w:rsidP="008B1310">
            <w:pPr>
              <w:spacing w:after="0" w:line="240" w:lineRule="auto"/>
              <w:jc w:val="center"/>
              <w:rPr>
                <w:rFonts w:eastAsia="Calibri" w:cs="Times New Roman"/>
                <w:b/>
                <w:kern w:val="0"/>
                <w:sz w:val="24"/>
                <w:szCs w:val="24"/>
                <w:lang w:val="de-DE"/>
                <w14:ligatures w14:val="none"/>
              </w:rPr>
            </w:pPr>
            <w:r w:rsidRPr="008B1310">
              <w:rPr>
                <w:rFonts w:eastAsia="Calibri" w:cs="Times New Roman"/>
                <w:b/>
                <w:kern w:val="0"/>
                <w:sz w:val="24"/>
                <w:szCs w:val="24"/>
                <w:lang w:val="de-DE"/>
                <w14:ligatures w14:val="none"/>
              </w:rPr>
              <w:t>Tổng cộng</w:t>
            </w:r>
          </w:p>
        </w:tc>
        <w:tc>
          <w:tcPr>
            <w:tcW w:w="504" w:type="pct"/>
            <w:vAlign w:val="center"/>
          </w:tcPr>
          <w:p w14:paraId="12A5022C" w14:textId="4C8A7C68" w:rsidR="008B1310" w:rsidRPr="008B1310" w:rsidRDefault="008B1310" w:rsidP="008B1310">
            <w:pPr>
              <w:spacing w:after="0" w:line="240" w:lineRule="auto"/>
              <w:jc w:val="both"/>
              <w:rPr>
                <w:rFonts w:eastAsia="Calibri" w:cs="Times New Roman"/>
                <w:b/>
                <w:kern w:val="0"/>
                <w:sz w:val="24"/>
                <w:szCs w:val="24"/>
                <w:lang w:val="de-DE"/>
                <w14:ligatures w14:val="none"/>
              </w:rPr>
            </w:pPr>
            <w:r w:rsidRPr="008B1310">
              <w:rPr>
                <w:rFonts w:cs="Times New Roman"/>
                <w:b/>
                <w:kern w:val="0"/>
                <w:sz w:val="24"/>
                <w:lang w:val="pt-BR"/>
                <w14:ligatures w14:val="none"/>
              </w:rPr>
              <w:t>[</w:t>
            </w:r>
            <w:r w:rsidR="00B707CA" w:rsidRPr="00B707CA">
              <w:rPr>
                <w:rFonts w:cs="Times New Roman"/>
                <w:b/>
                <w:kern w:val="0"/>
                <w:sz w:val="24"/>
                <w:lang w:val="pt-BR"/>
                <w14:ligatures w14:val="none"/>
              </w:rPr>
              <w:t>STK.Tổng Số dư</w:t>
            </w:r>
            <w:r w:rsidRPr="008B1310">
              <w:rPr>
                <w:rFonts w:cs="Times New Roman"/>
                <w:b/>
                <w:kern w:val="0"/>
                <w:sz w:val="24"/>
                <w:lang w:val="pt-BR"/>
                <w14:ligatures w14:val="none"/>
              </w:rPr>
              <w:t>]</w:t>
            </w:r>
          </w:p>
        </w:tc>
        <w:tc>
          <w:tcPr>
            <w:tcW w:w="504" w:type="pct"/>
            <w:vAlign w:val="center"/>
          </w:tcPr>
          <w:p w14:paraId="5F50FCC4" w14:textId="75A0B934" w:rsidR="008B1310" w:rsidRPr="008B1310" w:rsidRDefault="008B1310" w:rsidP="008B1310">
            <w:pPr>
              <w:spacing w:after="0" w:line="240" w:lineRule="auto"/>
              <w:jc w:val="both"/>
              <w:rPr>
                <w:rFonts w:eastAsia="Calibri" w:cs="Times New Roman"/>
                <w:b/>
                <w:kern w:val="0"/>
                <w:sz w:val="24"/>
                <w:szCs w:val="24"/>
                <w:lang w:val="de-DE"/>
                <w14:ligatures w14:val="none"/>
              </w:rPr>
            </w:pPr>
            <w:r w:rsidRPr="008B1310">
              <w:rPr>
                <w:rFonts w:cs="Times New Roman"/>
                <w:b/>
                <w:kern w:val="0"/>
                <w:sz w:val="24"/>
                <w:lang w:val="pt-BR"/>
                <w14:ligatures w14:val="none"/>
              </w:rPr>
              <w:t>[</w:t>
            </w:r>
            <w:r w:rsidR="00B707CA" w:rsidRPr="00B707CA">
              <w:rPr>
                <w:rFonts w:cs="Times New Roman"/>
                <w:b/>
                <w:kern w:val="0"/>
                <w:sz w:val="24"/>
                <w:lang w:val="pt-BR"/>
                <w14:ligatures w14:val="none"/>
              </w:rPr>
              <w:t>STK.Tổng Số dư</w:t>
            </w:r>
            <w:r w:rsidRPr="008B1310">
              <w:rPr>
                <w:rFonts w:cs="Times New Roman"/>
                <w:b/>
                <w:kern w:val="0"/>
                <w:sz w:val="24"/>
                <w:lang w:val="pt-BR"/>
                <w14:ligatures w14:val="none"/>
              </w:rPr>
              <w:t>]</w:t>
            </w:r>
          </w:p>
        </w:tc>
        <w:tc>
          <w:tcPr>
            <w:tcW w:w="643" w:type="pct"/>
            <w:vAlign w:val="center"/>
          </w:tcPr>
          <w:p w14:paraId="40FDE08B"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627" w:type="pct"/>
            <w:vAlign w:val="center"/>
          </w:tcPr>
          <w:p w14:paraId="669BF934"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627" w:type="pct"/>
            <w:vAlign w:val="center"/>
          </w:tcPr>
          <w:p w14:paraId="08B42F63"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510" w:type="pct"/>
            <w:vAlign w:val="center"/>
          </w:tcPr>
          <w:p w14:paraId="038AA73C"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r>
    </w:tbl>
    <w:p w14:paraId="76DC2BC0" w14:textId="29E6E39D"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Toàn bộ tiền lãi, các quyền, lợi ích và các khoản thanh toán khác phát sinh từ </w:t>
      </w:r>
      <w:r w:rsidR="003E38FC" w:rsidRPr="00090086">
        <w:rPr>
          <w:rFonts w:cs="Times New Roman"/>
          <w:kern w:val="0"/>
          <w:sz w:val="26"/>
          <w:szCs w:val="28"/>
          <w:lang w:val="pl-PL"/>
          <w14:ligatures w14:val="none"/>
        </w:rPr>
        <w:t>CCTG</w:t>
      </w:r>
      <w:r w:rsidRPr="00090086">
        <w:rPr>
          <w:rFonts w:cs="Times New Roman"/>
          <w:kern w:val="0"/>
          <w:sz w:val="26"/>
          <w:szCs w:val="28"/>
          <w:lang w:val="pl-PL"/>
          <w14:ligatures w14:val="none"/>
        </w:rPr>
        <w:t xml:space="preserve">/SDTG theo mô tả tại điểm này đều thuộc tài sản bảo </w:t>
      </w:r>
      <w:r w:rsidR="001C70A4" w:rsidRPr="00090086">
        <w:rPr>
          <w:rFonts w:cs="Times New Roman"/>
          <w:kern w:val="0"/>
          <w:sz w:val="26"/>
          <w:szCs w:val="28"/>
          <w:lang w:val="pl-PL"/>
          <w14:ligatures w14:val="none"/>
        </w:rPr>
        <w:t>đảm</w:t>
      </w:r>
      <w:r w:rsidR="001C70A4" w:rsidRPr="00090086">
        <w:rPr>
          <w:rFonts w:cs="Times New Roman"/>
          <w:kern w:val="0"/>
          <w:sz w:val="26"/>
          <w:szCs w:val="28"/>
          <w:lang w:val="vi-VN"/>
          <w14:ligatures w14:val="none"/>
        </w:rPr>
        <w:t xml:space="preserve"> (Sau đây gọi chung là </w:t>
      </w:r>
      <w:r w:rsidR="00C63ABB" w:rsidRPr="00090086">
        <w:rPr>
          <w:rFonts w:cs="Times New Roman"/>
          <w:kern w:val="0"/>
          <w:sz w:val="26"/>
          <w:szCs w:val="28"/>
          <w14:ligatures w14:val="none"/>
        </w:rPr>
        <w:t>“</w:t>
      </w:r>
      <w:r w:rsidR="001C70A4" w:rsidRPr="00090086">
        <w:rPr>
          <w:rFonts w:cs="Times New Roman"/>
          <w:kern w:val="0"/>
          <w:sz w:val="26"/>
          <w:szCs w:val="28"/>
          <w:lang w:val="vi-VN"/>
          <w14:ligatures w14:val="none"/>
        </w:rPr>
        <w:t>Tài sản bảo đảm</w:t>
      </w:r>
      <w:r w:rsidR="00C63ABB" w:rsidRPr="00090086">
        <w:rPr>
          <w:rFonts w:cs="Times New Roman"/>
          <w:kern w:val="0"/>
          <w:sz w:val="26"/>
          <w:szCs w:val="28"/>
          <w14:ligatures w14:val="none"/>
        </w:rPr>
        <w:t>”</w:t>
      </w:r>
      <w:r w:rsidR="001C70A4" w:rsidRPr="00090086">
        <w:rPr>
          <w:rFonts w:cs="Times New Roman"/>
          <w:kern w:val="0"/>
          <w:sz w:val="26"/>
          <w:szCs w:val="28"/>
          <w:lang w:val="vi-VN"/>
          <w14:ligatures w14:val="none"/>
        </w:rPr>
        <w:t>).</w:t>
      </w:r>
    </w:p>
    <w:p w14:paraId="1A0D5420" w14:textId="6C0151BD"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b) Giá trị/giá trị quy đổi Tài sản bảo đảm tại thời điểm đị</w:t>
      </w:r>
      <w:r w:rsidR="00090086" w:rsidRPr="00090086">
        <w:rPr>
          <w:rFonts w:cs="Times New Roman"/>
          <w:kern w:val="0"/>
          <w:sz w:val="26"/>
          <w:szCs w:val="28"/>
          <w:lang w:val="vi-VN"/>
          <w14:ligatures w14:val="none"/>
        </w:rPr>
        <w:t>nh giá là:</w:t>
      </w:r>
      <w:bookmarkStart w:id="1" w:name="_GoBack"/>
      <w:bookmarkEnd w:id="1"/>
    </w:p>
    <w:p w14:paraId="1D2BD20A" w14:textId="03305245" w:rsidR="00090086"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14:ligatures w14:val="none"/>
        </w:rPr>
        <w:t xml:space="preserve">Bằng số: </w:t>
      </w:r>
      <w:r w:rsidRPr="00090086">
        <w:rPr>
          <w:rFonts w:cs="Times New Roman"/>
          <w:b/>
          <w:kern w:val="0"/>
          <w:sz w:val="26"/>
          <w:szCs w:val="26"/>
          <w:lang w:val="pt-BR"/>
          <w14:ligatures w14:val="none"/>
        </w:rPr>
        <w:t>[STK.</w:t>
      </w:r>
      <w:r w:rsidR="00B707CA" w:rsidRPr="00B707CA">
        <w:rPr>
          <w:rFonts w:cs="Times New Roman"/>
          <w:b/>
          <w:kern w:val="0"/>
          <w:sz w:val="26"/>
          <w:szCs w:val="26"/>
          <w:lang w:val="pt-BR"/>
          <w14:ligatures w14:val="none"/>
        </w:rPr>
        <w:t>Tổng Số dư]</w:t>
      </w:r>
      <w:r w:rsidRPr="00090086">
        <w:rPr>
          <w:rFonts w:cs="Times New Roman"/>
          <w:kern w:val="0"/>
          <w:sz w:val="26"/>
          <w:szCs w:val="26"/>
          <w:lang w:val="pt-BR"/>
          <w14:ligatures w14:val="none"/>
        </w:rPr>
        <w:t xml:space="preserve"> đồng</w:t>
      </w:r>
      <w:r w:rsidRPr="00090086">
        <w:rPr>
          <w:rFonts w:cs="Times New Roman"/>
          <w:kern w:val="0"/>
          <w:sz w:val="26"/>
          <w:szCs w:val="28"/>
          <w:lang w:val="vi-VN"/>
          <w14:ligatures w14:val="none"/>
        </w:rPr>
        <w:t>.</w:t>
      </w:r>
    </w:p>
    <w:p w14:paraId="7B87FDF8" w14:textId="77777777" w:rsidR="00090086"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6"/>
          <w:lang w:val="pt-BR"/>
          <w14:ligatures w14:val="none"/>
        </w:rPr>
      </w:pPr>
      <w:r w:rsidRPr="00090086">
        <w:rPr>
          <w:rFonts w:cs="Times New Roman"/>
          <w:kern w:val="0"/>
          <w:sz w:val="26"/>
          <w:szCs w:val="28"/>
          <w:lang w:val="vi-VN"/>
          <w14:ligatures w14:val="none"/>
        </w:rPr>
        <w:t>Bằng chữ:</w:t>
      </w:r>
      <w:r w:rsidRPr="00090086">
        <w:rPr>
          <w:rFonts w:cs="Times New Roman"/>
          <w:kern w:val="0"/>
          <w:sz w:val="26"/>
          <w:szCs w:val="28"/>
          <w14:ligatures w14:val="none"/>
        </w:rPr>
        <w:t xml:space="preserve"> </w:t>
      </w:r>
      <w:r w:rsidRPr="00090086">
        <w:rPr>
          <w:rFonts w:cs="Times New Roman"/>
          <w:kern w:val="0"/>
          <w:sz w:val="26"/>
          <w:szCs w:val="26"/>
          <w:lang w:val="pt-BR"/>
          <w14:ligatures w14:val="none"/>
        </w:rPr>
        <w:t>{STK.Tổng Số dư bằng chữ}</w:t>
      </w:r>
    </w:p>
    <w:p w14:paraId="55F899E0" w14:textId="2B270549"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c)</w:t>
      </w:r>
      <w:r w:rsidRPr="00090086">
        <w:rPr>
          <w:rFonts w:cs="Times New Roman"/>
          <w:kern w:val="0"/>
          <w:sz w:val="26"/>
          <w:szCs w:val="28"/>
          <w:lang w:val="pl-PL"/>
          <w14:ligatures w14:val="none"/>
        </w:rPr>
        <w:t xml:space="preserve"> Phạm vi bảo đảm: </w:t>
      </w:r>
    </w:p>
    <w:p w14:paraId="09A9C2DD" w14:textId="26C8BC18" w:rsidR="00090086"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Giá trị </w:t>
      </w:r>
      <w:r w:rsidR="001C70A4" w:rsidRPr="00090086">
        <w:rPr>
          <w:rFonts w:cs="Times New Roman"/>
          <w:kern w:val="0"/>
          <w:sz w:val="26"/>
          <w:szCs w:val="28"/>
          <w:lang w:val="pl-PL"/>
          <w14:ligatures w14:val="none"/>
        </w:rPr>
        <w:t>T</w:t>
      </w:r>
      <w:r w:rsidRPr="00090086">
        <w:rPr>
          <w:rFonts w:cs="Times New Roman"/>
          <w:kern w:val="0"/>
          <w:sz w:val="26"/>
          <w:szCs w:val="28"/>
          <w:lang w:val="pl-PL"/>
          <w14:ligatures w14:val="none"/>
        </w:rPr>
        <w:t>ài sản bảo đảm được định giá tại Điều này đảm bảo cho nghĩa vụ trả nợ của Khách hàng (bao gồm nợ gốc, lãi trong hạn, lãi quá hạn, các khoản phí và ch</w:t>
      </w:r>
      <w:r w:rsidR="00C148F3">
        <w:rPr>
          <w:rFonts w:cs="Times New Roman"/>
          <w:kern w:val="0"/>
          <w:sz w:val="26"/>
          <w:szCs w:val="28"/>
          <w:lang w:val="pl-PL"/>
          <w14:ligatures w14:val="none"/>
        </w:rPr>
        <w:t>i phí phát sinh khác liên quan -</w:t>
      </w:r>
      <w:r w:rsidRPr="00090086">
        <w:rPr>
          <w:rFonts w:cs="Times New Roman"/>
          <w:kern w:val="0"/>
          <w:sz w:val="26"/>
          <w:szCs w:val="28"/>
          <w:lang w:val="pl-PL"/>
          <w14:ligatures w14:val="none"/>
        </w:rPr>
        <w:t xml:space="preserve"> nếu có), trong đó số tiền gốc là:</w:t>
      </w:r>
    </w:p>
    <w:p w14:paraId="136632D2" w14:textId="77777777" w:rsidR="00090086" w:rsidRPr="00090086" w:rsidRDefault="00090086" w:rsidP="00090086">
      <w:pPr>
        <w:tabs>
          <w:tab w:val="left" w:pos="284"/>
          <w:tab w:val="left" w:pos="709"/>
        </w:tabs>
        <w:autoSpaceDE w:val="0"/>
        <w:autoSpaceDN w:val="0"/>
        <w:adjustRightInd w:val="0"/>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Bằng số: </w:t>
      </w:r>
      <w:r w:rsidRPr="00090086">
        <w:rPr>
          <w:rFonts w:eastAsia="Times New Roman" w:cs="Times New Roman"/>
          <w:b/>
          <w:kern w:val="0"/>
          <w:sz w:val="26"/>
          <w:szCs w:val="26"/>
          <w:lang w:val="pt-BR" w:eastAsia="en-AU"/>
          <w14:ligatures w14:val="none"/>
        </w:rPr>
        <w:t>{HĐTD.Số tiền vay}</w:t>
      </w:r>
      <w:r w:rsidRPr="00090086">
        <w:rPr>
          <w:rFonts w:eastAsia="Times New Roman" w:cs="Times New Roman"/>
          <w:kern w:val="0"/>
          <w:sz w:val="26"/>
          <w:szCs w:val="26"/>
          <w:lang w:val="pt-BR" w:eastAsia="en-AU"/>
          <w14:ligatures w14:val="none"/>
        </w:rPr>
        <w:t xml:space="preserve"> </w:t>
      </w:r>
      <w:r w:rsidRPr="00090086">
        <w:rPr>
          <w:rFonts w:eastAsia="Times New Roman" w:cs="Times New Roman"/>
          <w:kern w:val="0"/>
          <w:sz w:val="26"/>
          <w:szCs w:val="26"/>
          <w:lang w:val="en-AU" w:eastAsia="en-AU"/>
          <w14:ligatures w14:val="none"/>
        </w:rPr>
        <w:t>đồng</w:t>
      </w:r>
    </w:p>
    <w:p w14:paraId="50E39188" w14:textId="52B8529E" w:rsidR="00A01DC8"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pl-PL"/>
          <w14:ligatures w14:val="none"/>
        </w:rPr>
      </w:pPr>
      <w:r w:rsidRPr="00090086">
        <w:rPr>
          <w:rFonts w:eastAsia="Times New Roman" w:cs="Times New Roman"/>
          <w:kern w:val="0"/>
          <w:sz w:val="26"/>
          <w:szCs w:val="28"/>
          <w:lang w:val="pl-PL" w:eastAsia="en-AU"/>
          <w14:ligatures w14:val="none"/>
        </w:rPr>
        <w:t xml:space="preserve">Bằng chữ: </w:t>
      </w:r>
      <w:r w:rsidRPr="00090086">
        <w:rPr>
          <w:rFonts w:eastAsia="Times New Roman" w:cs="Times New Roman"/>
          <w:kern w:val="0"/>
          <w:sz w:val="26"/>
          <w:szCs w:val="26"/>
          <w:lang w:val="pt-BR" w:eastAsia="en-AU"/>
          <w14:ligatures w14:val="none"/>
        </w:rPr>
        <w:t>{HĐTD.Bằng chữ}</w:t>
      </w:r>
    </w:p>
    <w:p w14:paraId="2C2DB7A4" w14:textId="255D051C" w:rsidR="00511154"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2.</w:t>
      </w:r>
      <w:r w:rsidR="008B1310">
        <w:rPr>
          <w:rFonts w:cs="Times New Roman"/>
          <w:kern w:val="0"/>
          <w:sz w:val="26"/>
          <w:szCs w:val="28"/>
          <w:lang w:val="vi-VN"/>
          <w14:ligatures w14:val="none"/>
        </w:rPr>
        <w:t xml:space="preserve"> Khách hàng</w:t>
      </w:r>
      <w:r w:rsidR="0090452E" w:rsidRPr="00090086">
        <w:rPr>
          <w:rFonts w:cs="Times New Roman"/>
          <w:kern w:val="0"/>
          <w:sz w:val="26"/>
          <w:szCs w:val="28"/>
          <w:lang w:val="vi-VN"/>
          <w14:ligatures w14:val="none"/>
        </w:rPr>
        <w:t xml:space="preserve"> cam kết</w:t>
      </w:r>
      <w:r w:rsidR="00511154" w:rsidRPr="00090086">
        <w:rPr>
          <w:rFonts w:cs="Times New Roman"/>
          <w:kern w:val="0"/>
          <w:sz w:val="26"/>
          <w:szCs w:val="28"/>
          <w:lang w:val="vi-VN"/>
          <w14:ligatures w14:val="none"/>
        </w:rPr>
        <w:t xml:space="preserve"> và thống nhất đồng ý:</w:t>
      </w:r>
      <w:r w:rsidR="0090452E" w:rsidRPr="00090086">
        <w:rPr>
          <w:rFonts w:cs="Times New Roman"/>
          <w:kern w:val="0"/>
          <w:sz w:val="26"/>
          <w:szCs w:val="28"/>
          <w:lang w:val="vi-VN"/>
          <w14:ligatures w14:val="none"/>
        </w:rPr>
        <w:t xml:space="preserve"> </w:t>
      </w:r>
    </w:p>
    <w:p w14:paraId="2AA28223" w14:textId="31378202" w:rsidR="00A01DC8" w:rsidRPr="00090086" w:rsidRDefault="00511154"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T</w:t>
      </w:r>
      <w:r w:rsidR="0090452E" w:rsidRPr="00090086">
        <w:rPr>
          <w:rFonts w:cs="Times New Roman"/>
          <w:kern w:val="0"/>
          <w:sz w:val="26"/>
          <w:szCs w:val="28"/>
          <w:lang w:val="vi-VN"/>
          <w14:ligatures w14:val="none"/>
        </w:rPr>
        <w:t>ài sản bảo đảm thuộc sở hữu hợp pháp của mình, không có tranh chấp và đang không dùng để bảo đảm cho bất kỳ một nghĩa vụ trả nợ</w:t>
      </w:r>
      <w:r w:rsidR="008B1310">
        <w:rPr>
          <w:rFonts w:cs="Times New Roman"/>
          <w:kern w:val="0"/>
          <w:sz w:val="26"/>
          <w:szCs w:val="28"/>
          <w:lang w:val="vi-VN"/>
          <w14:ligatures w14:val="none"/>
        </w:rPr>
        <w:t xml:space="preserve"> nào khác và Khách hàng</w:t>
      </w:r>
      <w:r w:rsidR="0090452E" w:rsidRPr="00090086">
        <w:rPr>
          <w:rFonts w:cs="Times New Roman"/>
          <w:kern w:val="0"/>
          <w:sz w:val="26"/>
          <w:szCs w:val="28"/>
          <w:lang w:val="vi-VN"/>
          <w14:ligatures w14:val="none"/>
        </w:rPr>
        <w:t xml:space="preserve"> có toàn quyền sử dụng tài sản và tự nguyện dùng tài sản này để cầm cố bảo đảm khoản vay tại Ngân hàng.</w:t>
      </w:r>
      <w:r w:rsidRPr="00090086">
        <w:rPr>
          <w:rFonts w:cs="Times New Roman"/>
          <w:kern w:val="0"/>
          <w:sz w:val="26"/>
          <w:szCs w:val="28"/>
          <w:lang w:val="vi-VN"/>
          <w14:ligatures w14:val="none"/>
        </w:rPr>
        <w:t xml:space="preserve"> </w:t>
      </w:r>
    </w:p>
    <w:p w14:paraId="392371C2" w14:textId="583C694F" w:rsidR="00511154" w:rsidRPr="00090086" w:rsidRDefault="00511154" w:rsidP="00090086">
      <w:pPr>
        <w:tabs>
          <w:tab w:val="left" w:pos="284"/>
          <w:tab w:val="left" w:pos="709"/>
        </w:tabs>
        <w:autoSpaceDE w:val="0"/>
        <w:autoSpaceDN w:val="0"/>
        <w:adjustRightInd w:val="0"/>
        <w:spacing w:after="0" w:line="240" w:lineRule="auto"/>
        <w:ind w:firstLine="567"/>
        <w:contextualSpacing/>
        <w:jc w:val="both"/>
        <w:rPr>
          <w:rFonts w:cs="Times New Roman"/>
          <w:kern w:val="0"/>
          <w:sz w:val="26"/>
          <w:szCs w:val="28"/>
          <w:lang w:val="vi-VN"/>
          <w14:ligatures w14:val="none"/>
        </w:rPr>
      </w:pPr>
      <w:r w:rsidRPr="00090086">
        <w:rPr>
          <w:rFonts w:cs="Times New Roman"/>
          <w:kern w:val="0"/>
          <w:sz w:val="26"/>
          <w:szCs w:val="28"/>
          <w:lang w:val="vi-VN"/>
          <w14:ligatures w14:val="none"/>
        </w:rPr>
        <w:t>- Chuyển giao cho Ngân hàng giấy tờ bản gốc tài sản bảo đảm nói trên (ngoại trừ số dư tiền gửi trực tuyến, số dư tiền gửi thanh toán).</w:t>
      </w:r>
    </w:p>
    <w:p w14:paraId="7443A474" w14:textId="0B44D803" w:rsidR="00511154" w:rsidRPr="00090086" w:rsidRDefault="00511154"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 Đồng ý để Ngân hàng toàn quyền phong tỏa (hoặc yêu cầu Tổ chức phát hành phong tỏa tài khoản cầm cố để </w:t>
      </w:r>
      <w:r w:rsidR="001C70A4" w:rsidRPr="00090086">
        <w:rPr>
          <w:rFonts w:cs="Times New Roman"/>
          <w:kern w:val="0"/>
          <w:sz w:val="26"/>
          <w:szCs w:val="28"/>
          <w:lang w:val="vi-VN"/>
          <w14:ligatures w14:val="none"/>
        </w:rPr>
        <w:t>đảm bảo nghĩa vụ cho Hợp đồng này và chỉ chấm dứt  phong tỏa/tạm khóa khi nghĩa vụ của Khách hàng tại Hợp đồng này đã hoàn thành hoặc khi Ngân hàng xử lý Tài sản bảo đảm</w:t>
      </w:r>
      <w:r w:rsidR="00C75554" w:rsidRPr="00090086">
        <w:rPr>
          <w:rFonts w:cs="Times New Roman"/>
          <w:kern w:val="0"/>
          <w:sz w:val="26"/>
          <w:szCs w:val="28"/>
          <w:lang w:val="vi-VN"/>
          <w14:ligatures w14:val="none"/>
        </w:rPr>
        <w:t xml:space="preserve"> để thu hồi nợ</w:t>
      </w:r>
      <w:r w:rsidR="008B1310">
        <w:rPr>
          <w:rFonts w:cs="Times New Roman"/>
          <w:kern w:val="0"/>
          <w:sz w:val="26"/>
          <w:szCs w:val="28"/>
          <w:lang w:val="vi-VN"/>
          <w14:ligatures w14:val="none"/>
        </w:rPr>
        <w:t>. Khách hàng</w:t>
      </w:r>
      <w:r w:rsidR="00C75554" w:rsidRPr="00090086">
        <w:rPr>
          <w:rFonts w:cs="Times New Roman"/>
          <w:kern w:val="0"/>
          <w:sz w:val="26"/>
          <w:szCs w:val="28"/>
          <w:lang w:val="vi-VN"/>
          <w14:ligatures w14:val="none"/>
        </w:rPr>
        <w:t xml:space="preserve"> chấp thuận và ủy quyền không hủy ngang cho Ngân hàng được xử lý Tài sản bảo đảm,</w:t>
      </w:r>
      <w:r w:rsidR="001C70A4" w:rsidRPr="00090086">
        <w:rPr>
          <w:rFonts w:cs="Times New Roman"/>
          <w:kern w:val="0"/>
          <w:sz w:val="26"/>
          <w:szCs w:val="28"/>
          <w:lang w:val="vi-VN"/>
          <w14:ligatures w14:val="none"/>
        </w:rPr>
        <w:t xml:space="preserve"> bao gồm nhưng không giới hạn việc trích tiền từ tài khoản liên quan đến giấy tờ có giá, số dư tiền gửi...</w:t>
      </w:r>
      <w:r w:rsidR="00977016" w:rsidRPr="00090086">
        <w:rPr>
          <w:rFonts w:cs="Times New Roman"/>
          <w:kern w:val="0"/>
          <w:sz w:val="26"/>
          <w:szCs w:val="28"/>
          <w:lang w:val="vi-VN"/>
          <w14:ligatures w14:val="none"/>
        </w:rPr>
        <w:t xml:space="preserve">đã cầm cố để thanh toán các nghĩa vụ đến hạn trả nợ của Khách hàng </w:t>
      </w:r>
    </w:p>
    <w:p w14:paraId="061FF6F6" w14:textId="33CE7229" w:rsidR="00977016" w:rsidRPr="00090086" w:rsidRDefault="0090452E"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3. Ngân hàng </w:t>
      </w:r>
      <w:r w:rsidR="00977016" w:rsidRPr="00090086">
        <w:rPr>
          <w:rFonts w:cs="Times New Roman"/>
          <w:kern w:val="0"/>
          <w:sz w:val="26"/>
          <w:szCs w:val="28"/>
          <w:lang w:val="vi-VN"/>
          <w14:ligatures w14:val="none"/>
        </w:rPr>
        <w:t xml:space="preserve">được toàn quyền phong tỏa (hoặc yêu cầu Tổ chức phát hành phong tỏa) tài khoản cầm cố và giữ toàn bộ bản gốc Tài sản bảo đảm tại khoản 1 Điểm này để đảm bảo nghĩa vụ trả nợ của Khách hàng tại Hợp đồng này. Ngân hàng có nghĩa vụ giữ, </w:t>
      </w:r>
      <w:r w:rsidR="00977016" w:rsidRPr="00090086">
        <w:rPr>
          <w:rFonts w:cs="Times New Roman"/>
          <w:kern w:val="0"/>
          <w:sz w:val="26"/>
          <w:szCs w:val="28"/>
          <w:lang w:val="vi-VN"/>
          <w14:ligatures w14:val="none"/>
        </w:rPr>
        <w:lastRenderedPageBreak/>
        <w:t>bảo quản và giao lạ</w:t>
      </w:r>
      <w:r w:rsidR="008B1310">
        <w:rPr>
          <w:rFonts w:cs="Times New Roman"/>
          <w:kern w:val="0"/>
          <w:sz w:val="26"/>
          <w:szCs w:val="28"/>
          <w:lang w:val="vi-VN"/>
          <w14:ligatures w14:val="none"/>
        </w:rPr>
        <w:t>i cho Khách hàng</w:t>
      </w:r>
      <w:r w:rsidR="00977016" w:rsidRPr="00090086">
        <w:rPr>
          <w:rFonts w:cs="Times New Roman"/>
          <w:kern w:val="0"/>
          <w:sz w:val="26"/>
          <w:szCs w:val="28"/>
          <w:lang w:val="vi-VN"/>
          <w14:ligatures w14:val="none"/>
        </w:rPr>
        <w:t xml:space="preserve"> bản gốc giấy tờ Tài sản bảo đảm  sau khi Khách hàng đã thực hiện đầy đủ nghĩa vụ của mình theo Hợp đồng này.</w:t>
      </w:r>
    </w:p>
    <w:p w14:paraId="5223BD64" w14:textId="67C7B054" w:rsidR="0090452E" w:rsidRPr="00090086" w:rsidRDefault="00977016" w:rsidP="00090086">
      <w:pPr>
        <w:tabs>
          <w:tab w:val="left" w:pos="284"/>
          <w:tab w:val="left" w:pos="709"/>
        </w:tabs>
        <w:autoSpaceDE w:val="0"/>
        <w:autoSpaceDN w:val="0"/>
        <w:adjustRightInd w:val="0"/>
        <w:spacing w:after="0" w:line="240" w:lineRule="auto"/>
        <w:ind w:firstLine="567"/>
        <w:contextualSpacing/>
        <w:jc w:val="both"/>
        <w:rPr>
          <w:rFonts w:cs="Times New Roman"/>
          <w:kern w:val="0"/>
          <w:sz w:val="26"/>
          <w:szCs w:val="28"/>
          <w14:ligatures w14:val="none"/>
        </w:rPr>
      </w:pPr>
      <w:r w:rsidRPr="00090086">
        <w:rPr>
          <w:rFonts w:cs="Times New Roman"/>
          <w:kern w:val="0"/>
          <w:sz w:val="26"/>
          <w:szCs w:val="28"/>
          <w:lang w:val="vi-VN"/>
          <w14:ligatures w14:val="none"/>
        </w:rPr>
        <w:t xml:space="preserve">4. Khi đến hạn trả gốc khoản vay trong Hợp đồng </w:t>
      </w:r>
      <w:r w:rsidR="00C75554" w:rsidRPr="00090086">
        <w:rPr>
          <w:rFonts w:cs="Times New Roman"/>
          <w:kern w:val="0"/>
          <w:sz w:val="26"/>
          <w:szCs w:val="28"/>
          <w:lang w:val="vi-VN"/>
          <w14:ligatures w14:val="none"/>
        </w:rPr>
        <w:t xml:space="preserve">này, Khách hàng không trả được nợ thì Ngân hàng có toàn quyền xử lý TSBĐ (quyền định đoạt </w:t>
      </w:r>
      <w:r w:rsidR="00CB4159" w:rsidRPr="00090086">
        <w:rPr>
          <w:rFonts w:cs="Times New Roman"/>
          <w:kern w:val="0"/>
          <w:sz w:val="26"/>
          <w:szCs w:val="28"/>
          <w14:ligatures w14:val="none"/>
        </w:rPr>
        <w:t>CCTG</w:t>
      </w:r>
      <w:r w:rsidR="00CB4159" w:rsidRPr="00090086">
        <w:rPr>
          <w:rFonts w:cs="Times New Roman"/>
          <w:kern w:val="0"/>
          <w:sz w:val="26"/>
          <w:szCs w:val="28"/>
          <w:lang w:val="vi-VN"/>
          <w14:ligatures w14:val="none"/>
        </w:rPr>
        <w:t>;</w:t>
      </w:r>
      <w:r w:rsidR="00C75554" w:rsidRPr="00090086">
        <w:rPr>
          <w:rFonts w:cs="Times New Roman"/>
          <w:kern w:val="0"/>
          <w:sz w:val="26"/>
          <w:szCs w:val="28"/>
          <w:lang w:val="vi-VN"/>
          <w14:ligatures w14:val="none"/>
        </w:rPr>
        <w:t xml:space="preserve"> </w:t>
      </w:r>
      <w:r w:rsidR="00CB4159" w:rsidRPr="00090086">
        <w:rPr>
          <w:rFonts w:cs="Times New Roman"/>
          <w:kern w:val="0"/>
          <w:sz w:val="26"/>
          <w:szCs w:val="28"/>
          <w14:ligatures w14:val="none"/>
        </w:rPr>
        <w:t xml:space="preserve">chủ động </w:t>
      </w:r>
      <w:r w:rsidR="00CB4159" w:rsidRPr="00090086">
        <w:rPr>
          <w:rFonts w:cs="Times New Roman"/>
          <w:kern w:val="0"/>
          <w:sz w:val="26"/>
          <w:szCs w:val="28"/>
          <w:lang w:val="vi-VN"/>
          <w14:ligatures w14:val="none"/>
        </w:rPr>
        <w:t>trích tiền trên tài khoản tiền gửi của Bên cầm cố là tài sản bảo đảm theo quy định khoản 1 Điều này</w:t>
      </w:r>
      <w:r w:rsidR="00C75554" w:rsidRPr="00090086">
        <w:rPr>
          <w:rFonts w:cs="Times New Roman"/>
          <w:kern w:val="0"/>
          <w:sz w:val="26"/>
          <w:szCs w:val="28"/>
          <w:lang w:val="vi-VN"/>
          <w14:ligatures w14:val="none"/>
        </w:rPr>
        <w:t>) để thu hồi nợ</w:t>
      </w:r>
      <w:r w:rsidR="00C43BE1" w:rsidRPr="00090086">
        <w:rPr>
          <w:rFonts w:cs="Times New Roman"/>
          <w:kern w:val="0"/>
          <w:sz w:val="26"/>
          <w:szCs w:val="28"/>
          <w14:ligatures w14:val="none"/>
        </w:rPr>
        <w:t>.</w:t>
      </w:r>
    </w:p>
    <w:p w14:paraId="5FECD774" w14:textId="77777777" w:rsidR="008452B2" w:rsidRPr="00090086" w:rsidRDefault="008452B2" w:rsidP="00090086">
      <w:pPr>
        <w:spacing w:after="0" w:line="240" w:lineRule="auto"/>
        <w:ind w:firstLine="567"/>
        <w:jc w:val="both"/>
        <w:rPr>
          <w:rFonts w:eastAsia="Times New Roman" w:cs="Times New Roman"/>
          <w:b/>
          <w:kern w:val="0"/>
          <w:sz w:val="26"/>
          <w:szCs w:val="28"/>
          <w:lang w:val="pl-PL" w:eastAsia="en-AU"/>
          <w14:ligatures w14:val="none"/>
        </w:rPr>
      </w:pPr>
      <w:r w:rsidRPr="00090086">
        <w:rPr>
          <w:rFonts w:eastAsia="Times New Roman" w:cs="Times New Roman"/>
          <w:b/>
          <w:kern w:val="0"/>
          <w:sz w:val="26"/>
          <w:szCs w:val="28"/>
          <w:lang w:val="pl-PL" w:eastAsia="en-AU"/>
          <w14:ligatures w14:val="none"/>
        </w:rPr>
        <w:t>Điều 4. Giải ngân vốn vay</w:t>
      </w:r>
    </w:p>
    <w:p w14:paraId="0B8DB7BE" w14:textId="77777777"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es-ES"/>
          <w14:ligatures w14:val="none"/>
        </w:rPr>
        <w:t xml:space="preserve">1. Điều kiện giải ngân vốn vay: Ngân hàng giải ngân vốn vay khi </w:t>
      </w:r>
      <w:r w:rsidRPr="00090086">
        <w:rPr>
          <w:rFonts w:cs="Times New Roman"/>
          <w:kern w:val="0"/>
          <w:sz w:val="26"/>
          <w:szCs w:val="28"/>
          <w:lang w:val="pl-PL"/>
          <w14:ligatures w14:val="none"/>
        </w:rPr>
        <w:t>Khách hàng đáp ứng các điều kiện sau:</w:t>
      </w:r>
    </w:p>
    <w:p w14:paraId="56CEB00A" w14:textId="77777777"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a) Số tiền đề nghị giải ngân vay vốn không vượt quá số tiền cho vay quy định tại khoản 1 Điều 1 Hợp đồng này và còn trong thời hạn giải ngân quy định tại khoản 4 điều 1 Hợp đồng này</w:t>
      </w:r>
    </w:p>
    <w:p w14:paraId="52445C6E" w14:textId="36BAA67D"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b) Thực hiện đầy đủ các cam kết nêu tại Hợp đồng này và các văn bản có liên quan phù hợp với quy định của pháp luật, quy định của Ngân </w:t>
      </w:r>
      <w:r w:rsidR="00574711" w:rsidRPr="00090086">
        <w:rPr>
          <w:rFonts w:cs="Times New Roman"/>
          <w:kern w:val="0"/>
          <w:sz w:val="26"/>
          <w:szCs w:val="28"/>
          <w:lang w:val="pl-PL"/>
          <w14:ligatures w14:val="none"/>
        </w:rPr>
        <w:t>hà</w:t>
      </w:r>
      <w:r w:rsidRPr="00090086">
        <w:rPr>
          <w:rFonts w:cs="Times New Roman"/>
          <w:kern w:val="0"/>
          <w:sz w:val="26"/>
          <w:szCs w:val="28"/>
          <w:lang w:val="pl-PL"/>
          <w14:ligatures w14:val="none"/>
        </w:rPr>
        <w:t>ng.</w:t>
      </w:r>
    </w:p>
    <w:p w14:paraId="239AB7E9" w14:textId="77777777" w:rsidR="001D187D" w:rsidRPr="00090086" w:rsidRDefault="001D187D" w:rsidP="00090086">
      <w:pPr>
        <w:tabs>
          <w:tab w:val="left" w:pos="567"/>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ab/>
        <w:t xml:space="preserve">c) Cung cấp đầy đủ cho </w:t>
      </w:r>
      <w:r w:rsidRPr="00090086">
        <w:rPr>
          <w:rFonts w:cs="Times New Roman"/>
          <w:kern w:val="0"/>
          <w:sz w:val="26"/>
          <w:szCs w:val="28"/>
          <w:lang w:val="es-ES"/>
          <w14:ligatures w14:val="none"/>
        </w:rPr>
        <w:t xml:space="preserve">Ngân hàng </w:t>
      </w:r>
      <w:r w:rsidRPr="00090086">
        <w:rPr>
          <w:rFonts w:cs="Times New Roman"/>
          <w:kern w:val="0"/>
          <w:sz w:val="26"/>
          <w:szCs w:val="28"/>
          <w:lang w:val="pl-PL"/>
          <w14:ligatures w14:val="none"/>
        </w:rPr>
        <w:t xml:space="preserve">hồ sơ, tài liệu chứng minh mục đích sử dụng vốn vay phù hợp mục đích  nêu tại Điều 1 Hợp đồng này. </w:t>
      </w:r>
    </w:p>
    <w:p w14:paraId="018E3838" w14:textId="77777777" w:rsidR="001D187D" w:rsidRPr="00090086" w:rsidRDefault="001D187D" w:rsidP="00090086">
      <w:pPr>
        <w:tabs>
          <w:tab w:val="left" w:pos="0"/>
        </w:tabs>
        <w:spacing w:after="0" w:line="240" w:lineRule="auto"/>
        <w:ind w:firstLine="567"/>
        <w:jc w:val="both"/>
        <w:rPr>
          <w:rFonts w:cs="Times New Roman"/>
          <w:kern w:val="0"/>
          <w:sz w:val="26"/>
          <w:szCs w:val="28"/>
          <w:lang w:val="es-ES"/>
          <w14:ligatures w14:val="none"/>
        </w:rPr>
      </w:pPr>
      <w:r w:rsidRPr="00090086">
        <w:rPr>
          <w:rFonts w:cs="Times New Roman"/>
          <w:kern w:val="0"/>
          <w:sz w:val="26"/>
          <w:szCs w:val="28"/>
          <w:lang w:val="es-ES"/>
          <w14:ligatures w14:val="none"/>
        </w:rPr>
        <w:t>2. Phương thức giải ngân vốn vay</w:t>
      </w:r>
    </w:p>
    <w:p w14:paraId="480F7643" w14:textId="77777777" w:rsidR="001D187D" w:rsidRDefault="001D187D" w:rsidP="00090086">
      <w:pPr>
        <w:tabs>
          <w:tab w:val="left" w:pos="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a) </w:t>
      </w:r>
      <w:r w:rsidRPr="00090086">
        <w:rPr>
          <w:rFonts w:eastAsia="Times New Roman" w:cs="Times New Roman"/>
          <w:kern w:val="0"/>
          <w:sz w:val="26"/>
          <w:szCs w:val="28"/>
          <w:lang w:val="pl-PL" w:eastAsia="en-AU"/>
          <w14:ligatures w14:val="none"/>
        </w:rPr>
        <w:t>Ngân hàng giải ngân vốn</w:t>
      </w:r>
      <w:r w:rsidRPr="00090086">
        <w:rPr>
          <w:rFonts w:cs="Times New Roman"/>
          <w:kern w:val="0"/>
          <w:sz w:val="26"/>
          <w:szCs w:val="28"/>
          <w:lang w:val="pl-PL"/>
          <w14:ligatures w14:val="none"/>
        </w:rPr>
        <w:t xml:space="preserve"> vay</w:t>
      </w:r>
      <w:r w:rsidRPr="00090086">
        <w:rPr>
          <w:rFonts w:eastAsia="Times New Roman" w:cs="Times New Roman"/>
          <w:kern w:val="0"/>
          <w:sz w:val="26"/>
          <w:szCs w:val="28"/>
          <w:lang w:val="pl-PL" w:eastAsia="en-AU"/>
          <w14:ligatures w14:val="none"/>
        </w:rPr>
        <w:t xml:space="preserve"> cho vay cho Khách hàng bằng tiền mặt hoặc dịch vụ thanh toán không dùng tiền mặt theo quy định của</w:t>
      </w:r>
      <w:r w:rsidRPr="00090086">
        <w:rPr>
          <w:rFonts w:cs="Times New Roman"/>
          <w:kern w:val="0"/>
          <w:sz w:val="26"/>
          <w:szCs w:val="28"/>
          <w:lang w:val="pl-PL"/>
          <w14:ligatures w14:val="none"/>
        </w:rPr>
        <w:t xml:space="preserve"> Agribank</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
        <w:gridCol w:w="9574"/>
      </w:tblGrid>
      <w:tr w:rsidR="007F791B" w:rsidRPr="007F791B" w14:paraId="79F39A01" w14:textId="77777777" w:rsidTr="008F63A0">
        <w:tc>
          <w:tcPr>
            <w:tcW w:w="286" w:type="pct"/>
          </w:tcPr>
          <w:p w14:paraId="5339F3FE" w14:textId="77777777" w:rsidR="007F791B" w:rsidRPr="007F791B" w:rsidRDefault="007F791B" w:rsidP="007F791B">
            <w:pPr>
              <w:suppressAutoHyphens/>
              <w:jc w:val="both"/>
              <w:rPr>
                <w:rFonts w:ascii="Times New Roman" w:eastAsia="Times New Roman" w:hAnsi="Times New Roman"/>
                <w:color w:val="FFFFFF"/>
                <w:sz w:val="16"/>
                <w:szCs w:val="16"/>
                <w:lang w:val="nl-NL"/>
              </w:rPr>
            </w:pPr>
          </w:p>
        </w:tc>
        <w:tc>
          <w:tcPr>
            <w:tcW w:w="4714" w:type="pct"/>
          </w:tcPr>
          <w:p w14:paraId="71523622" w14:textId="77777777" w:rsidR="007F791B" w:rsidRPr="007F791B" w:rsidRDefault="007F791B" w:rsidP="007F791B">
            <w:pPr>
              <w:ind w:firstLine="587"/>
              <w:contextualSpacing/>
              <w:jc w:val="both"/>
              <w:rPr>
                <w:rFonts w:ascii="Times New Roman" w:eastAsia="Times New Roman" w:hAnsi="Times New Roman"/>
                <w:sz w:val="26"/>
                <w:szCs w:val="26"/>
                <w:lang w:val="nl-NL"/>
              </w:rPr>
            </w:pPr>
            <w:r w:rsidRPr="007F791B">
              <w:rPr>
                <w:rFonts w:ascii="Times New Roman" w:eastAsia="Times New Roman" w:hAnsi="Times New Roman"/>
                <w:sz w:val="26"/>
                <w:szCs w:val="26"/>
                <w:lang w:val="nl-NL"/>
              </w:rPr>
              <w:t xml:space="preserve">+) Tiền mặt: </w:t>
            </w:r>
            <w:r w:rsidRPr="007F791B">
              <w:rPr>
                <w:rFonts w:ascii="Times New Roman" w:eastAsia="Times New Roman" w:hAnsi="Times New Roman"/>
                <w:b/>
                <w:sz w:val="26"/>
                <w:szCs w:val="26"/>
                <w:lang w:val="nl-NL"/>
              </w:rPr>
              <w:t>{GN.Tiền mặt}</w:t>
            </w:r>
            <w:r w:rsidRPr="007F791B">
              <w:rPr>
                <w:rFonts w:ascii="Times New Roman" w:eastAsia="Times New Roman" w:hAnsi="Times New Roman"/>
                <w:sz w:val="26"/>
                <w:szCs w:val="26"/>
                <w:lang w:val="nl-NL"/>
              </w:rPr>
              <w:t xml:space="preserve"> đồng</w:t>
            </w:r>
          </w:p>
        </w:tc>
      </w:tr>
      <w:tr w:rsidR="007F791B" w:rsidRPr="007F791B" w14:paraId="55083EFD" w14:textId="77777777" w:rsidTr="008F63A0">
        <w:tc>
          <w:tcPr>
            <w:tcW w:w="286" w:type="pct"/>
          </w:tcPr>
          <w:p w14:paraId="11680889" w14:textId="77777777" w:rsidR="007F791B" w:rsidRPr="007F791B" w:rsidRDefault="007F791B" w:rsidP="007F791B">
            <w:pPr>
              <w:suppressAutoHyphens/>
              <w:jc w:val="both"/>
              <w:rPr>
                <w:rFonts w:ascii="Times New Roman" w:eastAsia="Times New Roman" w:hAnsi="Times New Roman"/>
                <w:color w:val="FFFFFF"/>
                <w:sz w:val="16"/>
                <w:szCs w:val="16"/>
                <w:lang w:val="nl-NL"/>
              </w:rPr>
            </w:pPr>
            <w:r w:rsidRPr="007F791B">
              <w:rPr>
                <w:rFonts w:ascii="Times New Roman" w:eastAsia="Times New Roman" w:hAnsi="Times New Roman"/>
                <w:color w:val="FFFFFF"/>
                <w:sz w:val="16"/>
                <w:szCs w:val="16"/>
                <w:lang w:val="nl-NL"/>
              </w:rPr>
              <w:t>{UNC.STT}</w:t>
            </w:r>
          </w:p>
        </w:tc>
        <w:tc>
          <w:tcPr>
            <w:tcW w:w="4714" w:type="pct"/>
          </w:tcPr>
          <w:p w14:paraId="5F1C2019" w14:textId="77777777" w:rsidR="007F791B" w:rsidRPr="007F791B" w:rsidRDefault="007F791B" w:rsidP="007F791B">
            <w:pPr>
              <w:ind w:firstLine="587"/>
              <w:contextualSpacing/>
              <w:jc w:val="both"/>
              <w:rPr>
                <w:rFonts w:ascii="Times New Roman" w:eastAsia="Times New Roman" w:hAnsi="Times New Roman"/>
                <w:sz w:val="26"/>
                <w:szCs w:val="26"/>
                <w:lang w:val="nl-NL"/>
              </w:rPr>
            </w:pPr>
            <w:r w:rsidRPr="007F791B">
              <w:rPr>
                <w:rFonts w:ascii="Times New Roman" w:eastAsia="Times New Roman" w:hAnsi="Times New Roman"/>
                <w:sz w:val="26"/>
                <w:szCs w:val="26"/>
                <w:lang w:val="nl-NL"/>
              </w:rPr>
              <w:t xml:space="preserve">+) Chuyển khoản: </w:t>
            </w:r>
            <w:r w:rsidRPr="007F791B">
              <w:rPr>
                <w:rFonts w:ascii="Times New Roman" w:eastAsia="Times New Roman" w:hAnsi="Times New Roman"/>
                <w:b/>
                <w:sz w:val="26"/>
                <w:szCs w:val="26"/>
                <w:lang w:val="nl-NL"/>
              </w:rPr>
              <w:t>{UNC.Số tiền}</w:t>
            </w:r>
            <w:r w:rsidRPr="007F791B">
              <w:rPr>
                <w:rFonts w:ascii="Times New Roman" w:eastAsia="Times New Roman" w:hAnsi="Times New Roman"/>
                <w:sz w:val="26"/>
                <w:szCs w:val="26"/>
                <w:lang w:val="nl-NL"/>
              </w:rPr>
              <w:t xml:space="preserve"> đồng. Bên thụ hưởng: [UNC.Khách hàng thụ h</w:t>
            </w:r>
            <w:r w:rsidRPr="007F791B">
              <w:rPr>
                <w:rFonts w:ascii="Times New Roman" w:eastAsia="Times New Roman" w:hAnsi="Times New Roman" w:hint="eastAsia"/>
                <w:sz w:val="26"/>
                <w:szCs w:val="26"/>
                <w:lang w:val="nl-NL"/>
              </w:rPr>
              <w:t>ư</w:t>
            </w:r>
            <w:r w:rsidRPr="007F791B">
              <w:rPr>
                <w:rFonts w:ascii="Times New Roman" w:eastAsia="Times New Roman" w:hAnsi="Times New Roman"/>
                <w:sz w:val="26"/>
                <w:szCs w:val="26"/>
                <w:lang w:val="nl-NL"/>
              </w:rPr>
              <w:t>ởng], số tài khoản: {UNC.Số tài khoản} mở tại [UNC.N</w:t>
            </w:r>
            <w:r w:rsidRPr="007F791B">
              <w:rPr>
                <w:rFonts w:ascii="Times New Roman" w:eastAsia="Times New Roman" w:hAnsi="Times New Roman" w:hint="eastAsia"/>
                <w:sz w:val="26"/>
                <w:szCs w:val="26"/>
                <w:lang w:val="nl-NL"/>
              </w:rPr>
              <w:t>ơ</w:t>
            </w:r>
            <w:r w:rsidRPr="007F791B">
              <w:rPr>
                <w:rFonts w:ascii="Times New Roman" w:eastAsia="Times New Roman" w:hAnsi="Times New Roman"/>
                <w:sz w:val="26"/>
                <w:szCs w:val="26"/>
                <w:lang w:val="nl-NL"/>
              </w:rPr>
              <w:t>i mở tài khoản]</w:t>
            </w:r>
          </w:p>
        </w:tc>
      </w:tr>
    </w:tbl>
    <w:p w14:paraId="474A92CD" w14:textId="205EDFE9" w:rsidR="001D187D" w:rsidRPr="00090086" w:rsidRDefault="001D187D" w:rsidP="00090086">
      <w:pPr>
        <w:tabs>
          <w:tab w:val="left" w:pos="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b) Giải ngân từ lần thứ hai trở đi: Ngân hàng cùng Khách hàng lập</w:t>
      </w:r>
      <w:r w:rsidR="009B2E9D" w:rsidRPr="00090086">
        <w:rPr>
          <w:rFonts w:cs="Times New Roman"/>
          <w:kern w:val="0"/>
          <w:sz w:val="26"/>
          <w:szCs w:val="28"/>
          <w:lang w:val="pl-PL"/>
          <w14:ligatures w14:val="none"/>
        </w:rPr>
        <w:t xml:space="preserve"> </w:t>
      </w:r>
      <w:r w:rsidR="006A6307" w:rsidRPr="00090086">
        <w:rPr>
          <w:rFonts w:cs="Times New Roman"/>
          <w:kern w:val="0"/>
          <w:sz w:val="26"/>
          <w:szCs w:val="28"/>
          <w:lang w:val="pl-PL"/>
          <w14:ligatures w14:val="none"/>
        </w:rPr>
        <w:t>Báo cáo đề xuất giải ngân kiêm Giấy nhận nợ</w:t>
      </w:r>
      <w:r w:rsidRPr="00090086">
        <w:rPr>
          <w:rFonts w:cs="Times New Roman"/>
          <w:kern w:val="0"/>
          <w:sz w:val="26"/>
          <w:szCs w:val="28"/>
          <w:lang w:val="pl-PL"/>
          <w14:ligatures w14:val="none"/>
        </w:rPr>
        <w:t xml:space="preserve">, phù hợp với mục đích sử dụng vốn theo số tiền còn được nhận nợ được thoả thuận tại Điều 1 Hợp đồng này. </w:t>
      </w:r>
    </w:p>
    <w:p w14:paraId="0B63925C" w14:textId="77777777" w:rsidR="001D712C" w:rsidRPr="00090086" w:rsidRDefault="001D712C" w:rsidP="00090086">
      <w:pPr>
        <w:spacing w:after="0" w:line="240" w:lineRule="auto"/>
        <w:ind w:firstLine="567"/>
        <w:jc w:val="both"/>
        <w:rPr>
          <w:rFonts w:cs="Times New Roman"/>
          <w:b/>
          <w:kern w:val="0"/>
          <w:sz w:val="26"/>
          <w:szCs w:val="28"/>
          <w:lang w:val="pl-PL"/>
          <w14:ligatures w14:val="none"/>
        </w:rPr>
      </w:pPr>
      <w:r w:rsidRPr="00090086">
        <w:rPr>
          <w:rFonts w:cs="Times New Roman"/>
          <w:b/>
          <w:kern w:val="0"/>
          <w:sz w:val="26"/>
          <w:szCs w:val="28"/>
          <w:lang w:val="pl-PL"/>
          <w14:ligatures w14:val="none"/>
        </w:rPr>
        <w:t>Điều 5. Đồng tiền trả nợ, kỳ hạn trả nợ, chuyển nợ quá hạn, thứ tự thu nợ</w:t>
      </w:r>
    </w:p>
    <w:p w14:paraId="05F28FE5" w14:textId="1922BCE9" w:rsidR="001D712C" w:rsidRPr="00090086" w:rsidRDefault="00090086" w:rsidP="00090086">
      <w:pPr>
        <w:autoSpaceDE w:val="0"/>
        <w:autoSpaceDN w:val="0"/>
        <w:adjustRightInd w:val="0"/>
        <w:spacing w:after="0" w:line="240" w:lineRule="auto"/>
        <w:ind w:firstLine="567"/>
        <w:jc w:val="both"/>
        <w:rPr>
          <w:rFonts w:cs="Times New Roman"/>
          <w:kern w:val="0"/>
          <w:sz w:val="26"/>
          <w:szCs w:val="28"/>
          <w:lang w:val="pl-PL"/>
          <w14:ligatures w14:val="none"/>
        </w:rPr>
      </w:pPr>
      <w:r>
        <w:rPr>
          <w:rFonts w:cs="Times New Roman"/>
          <w:kern w:val="0"/>
          <w:sz w:val="26"/>
          <w:szCs w:val="28"/>
          <w:lang w:val="pl-PL"/>
          <w14:ligatures w14:val="none"/>
        </w:rPr>
        <w:t xml:space="preserve">1. </w:t>
      </w:r>
      <w:r w:rsidR="001D712C" w:rsidRPr="00090086">
        <w:rPr>
          <w:rFonts w:cs="Times New Roman"/>
          <w:kern w:val="0"/>
          <w:sz w:val="26"/>
          <w:szCs w:val="28"/>
          <w:lang w:val="pl-PL"/>
          <w14:ligatures w14:val="none"/>
        </w:rPr>
        <w:t>Đồng tiền trả nợ: VNĐ</w:t>
      </w:r>
    </w:p>
    <w:p w14:paraId="64DD7DD1" w14:textId="77777777" w:rsidR="00DD052C" w:rsidRPr="00090086" w:rsidRDefault="001D712C" w:rsidP="00090086">
      <w:pPr>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2. Kỳ hạn trả nợ gốc, lãi tiền vay: </w:t>
      </w:r>
    </w:p>
    <w:p w14:paraId="3770DA37" w14:textId="77777777" w:rsidR="00090086" w:rsidRPr="00090086" w:rsidRDefault="00090086" w:rsidP="00090086">
      <w:pPr>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Kỳ hạn trả gốc:</w:t>
      </w:r>
      <w:r w:rsidRPr="00090086">
        <w:rPr>
          <w:rFonts w:cs="Times New Roman"/>
          <w:kern w:val="0"/>
          <w:sz w:val="26"/>
          <w:szCs w:val="28"/>
          <w14:ligatures w14:val="none"/>
        </w:rPr>
        <w:t xml:space="preserve"> </w:t>
      </w:r>
      <w:r w:rsidRPr="00090086">
        <w:rPr>
          <w:rFonts w:cs="Times New Roman"/>
          <w:kern w:val="0"/>
          <w:sz w:val="26"/>
          <w:szCs w:val="26"/>
          <w14:ligatures w14:val="none"/>
        </w:rPr>
        <w:t>{HĐTD.Định kỳ trả gốc}</w:t>
      </w:r>
    </w:p>
    <w:p w14:paraId="7F705162" w14:textId="77777777" w:rsidR="00090086" w:rsidRPr="00090086" w:rsidRDefault="00090086" w:rsidP="00090086">
      <w:pPr>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Kỳ hạn trả lãi:</w:t>
      </w:r>
      <w:r w:rsidRPr="00090086">
        <w:rPr>
          <w:rFonts w:cs="Times New Roman"/>
          <w:kern w:val="0"/>
          <w:sz w:val="26"/>
          <w:szCs w:val="28"/>
          <w14:ligatures w14:val="none"/>
        </w:rPr>
        <w:t xml:space="preserve"> </w:t>
      </w:r>
      <w:r w:rsidRPr="00090086">
        <w:rPr>
          <w:rFonts w:cs="Times New Roman"/>
          <w:kern w:val="0"/>
          <w:sz w:val="26"/>
          <w:szCs w:val="26"/>
          <w14:ligatures w14:val="none"/>
        </w:rPr>
        <w:t>{HĐTD.Định kỳ trả lãi}</w:t>
      </w:r>
    </w:p>
    <w:p w14:paraId="740CB6D6" w14:textId="12EF21E7" w:rsidR="00574711" w:rsidRPr="00090086" w:rsidRDefault="00090086" w:rsidP="00090086">
      <w:pPr>
        <w:autoSpaceDE w:val="0"/>
        <w:autoSpaceDN w:val="0"/>
        <w:adjustRightInd w:val="0"/>
        <w:spacing w:after="0" w:line="240" w:lineRule="auto"/>
        <w:ind w:firstLine="567"/>
        <w:jc w:val="both"/>
        <w:rPr>
          <w:rFonts w:cs="Times New Roman"/>
          <w:b/>
          <w:kern w:val="0"/>
          <w:sz w:val="26"/>
          <w:szCs w:val="28"/>
          <w:lang w:val="pl-PL"/>
          <w14:ligatures w14:val="none"/>
        </w:rPr>
      </w:pPr>
      <w:r w:rsidRPr="00090086">
        <w:rPr>
          <w:rFonts w:cs="Times New Roman"/>
          <w:kern w:val="0"/>
          <w:sz w:val="26"/>
          <w:szCs w:val="28"/>
          <w:lang w:val="pl-PL"/>
          <w14:ligatures w14:val="none"/>
        </w:rPr>
        <w:t xml:space="preserve"> </w:t>
      </w:r>
      <w:r w:rsidR="00574711" w:rsidRPr="00090086">
        <w:rPr>
          <w:rFonts w:cs="Times New Roman"/>
          <w:kern w:val="0"/>
          <w:sz w:val="26"/>
          <w:szCs w:val="28"/>
          <w:lang w:val="pl-PL"/>
          <w14:ligatures w14:val="none"/>
        </w:rPr>
        <w:t>(Trong trường hợp nhận nợ 2 lần thì kỳ hạn trả nợ gốc, lãi theo Báo cáo đề xuất giải ngân kiêm Giấy nhận nợ).</w:t>
      </w:r>
    </w:p>
    <w:p w14:paraId="6373E856" w14:textId="11AB430C"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3. Trả nợ gốc, lãi tiền vay: Khách hàng phải trả nợ gốc, lãi vào ngày đến hạn trả nợ ghi </w:t>
      </w:r>
      <w:r w:rsidR="00574711" w:rsidRPr="00090086">
        <w:rPr>
          <w:rFonts w:cs="Times New Roman"/>
          <w:kern w:val="0"/>
          <w:sz w:val="26"/>
          <w:szCs w:val="28"/>
          <w:lang w:val="pl-PL"/>
          <w14:ligatures w14:val="none"/>
        </w:rPr>
        <w:t>Điều 1 và</w:t>
      </w:r>
      <w:r w:rsidR="00574711" w:rsidRPr="00090086">
        <w:rPr>
          <w:rFonts w:cs="Times New Roman"/>
          <w:kern w:val="0"/>
          <w:sz w:val="26"/>
          <w:szCs w:val="28"/>
          <w:lang w:val="vi-VN"/>
          <w14:ligatures w14:val="none"/>
        </w:rPr>
        <w:t>/hoặc</w:t>
      </w:r>
      <w:r w:rsidR="00574711" w:rsidRPr="00090086">
        <w:rPr>
          <w:rFonts w:cs="Times New Roman"/>
          <w:kern w:val="0"/>
          <w:sz w:val="26"/>
          <w:szCs w:val="28"/>
          <w:lang w:val="pl-PL"/>
          <w14:ligatures w14:val="none"/>
        </w:rPr>
        <w:t xml:space="preserve"> khoản 2 Điều này</w:t>
      </w:r>
      <w:r w:rsidRPr="00090086">
        <w:rPr>
          <w:rFonts w:cs="Times New Roman"/>
          <w:kern w:val="0"/>
          <w:sz w:val="26"/>
          <w:szCs w:val="28"/>
          <w:lang w:val="pl-PL"/>
          <w14:ligatures w14:val="none"/>
        </w:rPr>
        <w:t>. Trường hợp ngày đến hạn trả nợ không phải ngày làm việc thì được chuyển sang ngày làm việc tiếp theo.</w:t>
      </w:r>
    </w:p>
    <w:p w14:paraId="0ABFEEC1" w14:textId="442B42E6"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4. Trả nợ trước hạn: Khách hàng có quyền trả nợ trước hạn nhưng phải trả đầy đủ lãi, phí trên dư nợ gốc trả trước hạn được thỏa thuận tại Điều 2 Hợp đồng này. </w:t>
      </w:r>
    </w:p>
    <w:p w14:paraId="00371CC9"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5. Chuyển nợ quá hạn: Đến hạn trả nợ, Khách hàng không trả nợ đúng hạn và không được Ngân hàng chấp thuận cho cơ cấu lại thời hạn trả nợ thì số nợ gốc, lãi đến hạn chưa trả được chuyển sang nợ quá hạn. Khách hàng phải chịu lãi suất quá hạn trên số nợ gốc quá hạn và lãi chậm trả trên số lãi quá hạn theo quy định tại Điều 2 Hợp đồng này.</w:t>
      </w:r>
    </w:p>
    <w:p w14:paraId="5D58071C" w14:textId="4117D1DB"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6. Thứ tự thu nợ: Khoản nợ đến hạn trước thu trước, khoản nợ đến hạn sau thu sau; Đối với khoản nợ quá hạn thu nợ gốc trước, thu nợ lãi, phí sau.</w:t>
      </w:r>
    </w:p>
    <w:p w14:paraId="5D4DA30C" w14:textId="77777777" w:rsidR="001D712C" w:rsidRPr="00090086" w:rsidRDefault="001D712C" w:rsidP="00090086">
      <w:pPr>
        <w:spacing w:after="0" w:line="240" w:lineRule="auto"/>
        <w:ind w:firstLine="567"/>
        <w:jc w:val="both"/>
        <w:rPr>
          <w:rFonts w:cs="Times New Roman"/>
          <w:b/>
          <w:i/>
          <w:kern w:val="0"/>
          <w:sz w:val="26"/>
          <w:szCs w:val="28"/>
          <w:lang w:val="pl-PL"/>
          <w14:ligatures w14:val="none"/>
        </w:rPr>
      </w:pPr>
      <w:r w:rsidRPr="00090086">
        <w:rPr>
          <w:rFonts w:cs="Times New Roman"/>
          <w:b/>
          <w:kern w:val="0"/>
          <w:sz w:val="26"/>
          <w:szCs w:val="28"/>
          <w:lang w:val="pl-PL"/>
          <w14:ligatures w14:val="none"/>
        </w:rPr>
        <w:t>Điều 6. Tạm ngừng cho vay, c</w:t>
      </w:r>
      <w:r w:rsidRPr="00090086">
        <w:rPr>
          <w:rFonts w:cs="Times New Roman"/>
          <w:b/>
          <w:kern w:val="0"/>
          <w:sz w:val="26"/>
          <w:szCs w:val="28"/>
          <w:lang w:val="pt-BR"/>
          <w14:ligatures w14:val="none"/>
        </w:rPr>
        <w:t>hấm dứt cho vay, thu hồi nợ trước hạn</w:t>
      </w:r>
    </w:p>
    <w:p w14:paraId="0674F9C0"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1. Ngân hàng có quyền tạm ngừng cho vay hoặc chấm dứt cho vay, thu hồi nợ trước hạn đối với Khách hàng trong các trường hợp sau:</w:t>
      </w:r>
    </w:p>
    <w:p w14:paraId="509DEDED"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 xml:space="preserve">a)  Có căn cứ cho rằng Khách hàng cung cấp thông tin, tài liệu không chính xác; </w:t>
      </w:r>
    </w:p>
    <w:p w14:paraId="55BD7942"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lastRenderedPageBreak/>
        <w:t>b) Khách hàng vi phạm nội dung đã thỏa thuận trong Hợp đồng này mà không có biện pháp khắc phục khả thi được Ngân hàng chấp thuận;</w:t>
      </w:r>
    </w:p>
    <w:p w14:paraId="60E1C2D9"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 xml:space="preserve">c) Kết luận của cơ quan có thẩm quyền (Cơ quan thanh tra, kiểm toán Nhà nước....) về việc </w:t>
      </w:r>
      <w:r w:rsidRPr="00090086">
        <w:rPr>
          <w:rFonts w:cs="Times New Roman"/>
          <w:kern w:val="0"/>
          <w:sz w:val="26"/>
          <w:szCs w:val="28"/>
          <w:lang w:val="pl-PL"/>
          <w14:ligatures w14:val="none"/>
        </w:rPr>
        <w:t>chấm dứt cho vay, thu hồi nợ trước hạn đối với Khách hàng;</w:t>
      </w:r>
    </w:p>
    <w:p w14:paraId="4FFCF1EC"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d) Các trường hợp khác có nguy cơ ảnh hưởng đến khả năng trả nợ của Khách hàng.</w:t>
      </w:r>
    </w:p>
    <w:p w14:paraId="35D9C493" w14:textId="77777777" w:rsidR="001D712C" w:rsidRPr="00090086" w:rsidRDefault="001D712C" w:rsidP="00090086">
      <w:pPr>
        <w:shd w:val="clear" w:color="auto" w:fill="FFFFFF"/>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t-BR"/>
          <w14:ligatures w14:val="none"/>
        </w:rPr>
        <w:t xml:space="preserve">2. </w:t>
      </w:r>
      <w:r w:rsidRPr="00090086">
        <w:rPr>
          <w:rFonts w:cs="Times New Roman"/>
          <w:kern w:val="0"/>
          <w:sz w:val="26"/>
          <w:szCs w:val="28"/>
          <w:lang w:val="vi-VN"/>
          <w14:ligatures w14:val="none"/>
        </w:rPr>
        <w:t>Khi thực hiện chấm dứt cho vay, thu hồi nợ trước hạn</w:t>
      </w:r>
      <w:r w:rsidRPr="00090086">
        <w:rPr>
          <w:rFonts w:cs="Times New Roman"/>
          <w:kern w:val="0"/>
          <w:sz w:val="26"/>
          <w:szCs w:val="28"/>
          <w:lang w:val="pt-BR"/>
          <w14:ligatures w14:val="none"/>
        </w:rPr>
        <w:t xml:space="preserve">, Ngân hàng </w:t>
      </w:r>
      <w:r w:rsidRPr="00090086">
        <w:rPr>
          <w:rFonts w:cs="Times New Roman"/>
          <w:kern w:val="0"/>
          <w:sz w:val="26"/>
          <w:szCs w:val="28"/>
          <w:lang w:val="vi-VN"/>
          <w14:ligatures w14:val="none"/>
        </w:rPr>
        <w:t xml:space="preserve">thông báo cho </w:t>
      </w:r>
      <w:r w:rsidRPr="00090086">
        <w:rPr>
          <w:rFonts w:cs="Times New Roman"/>
          <w:kern w:val="0"/>
          <w:sz w:val="26"/>
          <w:szCs w:val="28"/>
          <w:lang w:val="pt-BR"/>
          <w14:ligatures w14:val="none"/>
        </w:rPr>
        <w:t>Khách hàng</w:t>
      </w:r>
      <w:r w:rsidRPr="00090086">
        <w:rPr>
          <w:rFonts w:cs="Times New Roman"/>
          <w:kern w:val="0"/>
          <w:sz w:val="26"/>
          <w:szCs w:val="28"/>
          <w:lang w:val="vi-VN"/>
          <w14:ligatures w14:val="none"/>
        </w:rPr>
        <w:t xml:space="preserve"> về việc chấm dứt cho vay, thu hồi nợ trước hạn. Trường hợp </w:t>
      </w:r>
      <w:r w:rsidRPr="00090086">
        <w:rPr>
          <w:rFonts w:cs="Times New Roman"/>
          <w:kern w:val="0"/>
          <w:sz w:val="26"/>
          <w:szCs w:val="28"/>
          <w:lang w:val="pt-BR"/>
          <w14:ligatures w14:val="none"/>
        </w:rPr>
        <w:t xml:space="preserve">Khách hàng bị thu hồi nợ trước hạn mà không trả nợ theo thời hạn thông báo của Ngân hàng </w:t>
      </w:r>
      <w:r w:rsidRPr="00090086">
        <w:rPr>
          <w:rFonts w:cs="Times New Roman"/>
          <w:kern w:val="0"/>
          <w:sz w:val="26"/>
          <w:szCs w:val="28"/>
          <w:lang w:val="pl-PL"/>
          <w14:ligatures w14:val="none"/>
        </w:rPr>
        <w:t>thì khoản nợ gốc của Khách hàng bị chuyển sang nợ quá hạn. Khách hàng phải chịu lãi suất quá hạn trên số nợ gốc quá hạn và lãi chậm trả trên số lãi quá hạn theo quy định tại Điều 2 Hợp đồng này.</w:t>
      </w:r>
    </w:p>
    <w:p w14:paraId="7E570D12" w14:textId="77777777" w:rsidR="001D712C" w:rsidRPr="00090086" w:rsidRDefault="001D712C" w:rsidP="00090086">
      <w:pPr>
        <w:spacing w:after="0" w:line="240" w:lineRule="auto"/>
        <w:ind w:firstLine="567"/>
        <w:jc w:val="both"/>
        <w:rPr>
          <w:rFonts w:cs="Times New Roman"/>
          <w:b/>
          <w:kern w:val="0"/>
          <w:sz w:val="26"/>
          <w:szCs w:val="28"/>
          <w:lang w:val="pl-PL"/>
          <w14:ligatures w14:val="none"/>
        </w:rPr>
      </w:pPr>
      <w:r w:rsidRPr="00090086">
        <w:rPr>
          <w:rFonts w:cs="Times New Roman"/>
          <w:b/>
          <w:kern w:val="0"/>
          <w:sz w:val="26"/>
          <w:szCs w:val="28"/>
          <w:lang w:val="pl-PL"/>
          <w14:ligatures w14:val="none"/>
        </w:rPr>
        <w:t xml:space="preserve">Điều 7. Quyền và nghĩa vụ của Khách hàng </w:t>
      </w:r>
    </w:p>
    <w:p w14:paraId="6C9D6B4A" w14:textId="77777777" w:rsidR="001D712C" w:rsidRPr="00090086" w:rsidRDefault="001D712C" w:rsidP="00090086">
      <w:pPr>
        <w:tabs>
          <w:tab w:val="left" w:pos="6840"/>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1. </w:t>
      </w:r>
      <w:r w:rsidRPr="00090086">
        <w:rPr>
          <w:rFonts w:cs="Times New Roman"/>
          <w:kern w:val="0"/>
          <w:sz w:val="26"/>
          <w:szCs w:val="28"/>
          <w:lang w:val="vi-VN" w:eastAsia="vi-VN"/>
          <w14:ligatures w14:val="none"/>
        </w:rPr>
        <w:t>Q</w:t>
      </w:r>
      <w:r w:rsidRPr="00090086">
        <w:rPr>
          <w:rFonts w:cs="Times New Roman"/>
          <w:kern w:val="0"/>
          <w:sz w:val="26"/>
          <w:szCs w:val="28"/>
          <w:lang w:val="pl-PL" w:eastAsia="vi-VN"/>
          <w14:ligatures w14:val="none"/>
        </w:rPr>
        <w:t>uyền của Khách hàng:</w:t>
      </w:r>
    </w:p>
    <w:p w14:paraId="6E29EA8B"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a) Nhận tiền vay theo thỏa thuận tại </w:t>
      </w:r>
      <w:r w:rsidRPr="00090086">
        <w:rPr>
          <w:rFonts w:cs="Times New Roman"/>
          <w:kern w:val="0"/>
          <w:sz w:val="26"/>
          <w:szCs w:val="28"/>
          <w:lang w:val="vi-VN" w:eastAsia="vi-VN"/>
          <w14:ligatures w14:val="none"/>
        </w:rPr>
        <w:t>H</w:t>
      </w:r>
      <w:r w:rsidRPr="00090086">
        <w:rPr>
          <w:rFonts w:cs="Times New Roman"/>
          <w:kern w:val="0"/>
          <w:sz w:val="26"/>
          <w:szCs w:val="28"/>
          <w:lang w:val="pl-PL" w:eastAsia="vi-VN"/>
          <w14:ligatures w14:val="none"/>
        </w:rPr>
        <w:t>ợp đồng này;</w:t>
      </w:r>
    </w:p>
    <w:p w14:paraId="5917CFA7"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b) Từ chối các yêu cầu của Ngân hàng không đúng với thoả thuận tại Hợp đồng này;</w:t>
      </w:r>
    </w:p>
    <w:p w14:paraId="01862EEF"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c) Khiếu nại, khởi kiện việc Ngân hàng vi phạm Hợp đồng này theo quy định của pháp luật;</w:t>
      </w:r>
    </w:p>
    <w:p w14:paraId="13C34491"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d) Yêu cầu Ngân hàng thông báo lý do tạm ngừng cho vay, chấm dứt cho vay, thu hồi nợ trước hạn. </w:t>
      </w:r>
    </w:p>
    <w:p w14:paraId="452A3BEE"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2. </w:t>
      </w:r>
      <w:r w:rsidRPr="00090086">
        <w:rPr>
          <w:rFonts w:cs="Times New Roman"/>
          <w:kern w:val="0"/>
          <w:sz w:val="26"/>
          <w:szCs w:val="28"/>
          <w:lang w:val="vi-VN" w:eastAsia="vi-VN"/>
          <w14:ligatures w14:val="none"/>
        </w:rPr>
        <w:t>N</w:t>
      </w:r>
      <w:r w:rsidRPr="00090086">
        <w:rPr>
          <w:rFonts w:cs="Times New Roman"/>
          <w:kern w:val="0"/>
          <w:sz w:val="26"/>
          <w:szCs w:val="28"/>
          <w:lang w:val="pl-PL" w:eastAsia="vi-VN"/>
          <w14:ligatures w14:val="none"/>
        </w:rPr>
        <w:t>ghĩa vụ của Khách hàng</w:t>
      </w:r>
    </w:p>
    <w:p w14:paraId="0049E2DB" w14:textId="4D0E25B0" w:rsidR="001D712C" w:rsidRPr="00090086" w:rsidRDefault="001D712C" w:rsidP="00090086">
      <w:pPr>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a) Trả nợ gốc, lãi, phí (nếu có) tiền vay đúng hạn; Trường hợ</w:t>
      </w:r>
      <w:r w:rsidR="00D86CB8" w:rsidRPr="00090086">
        <w:rPr>
          <w:rFonts w:cs="Times New Roman"/>
          <w:kern w:val="0"/>
          <w:sz w:val="26"/>
          <w:szCs w:val="28"/>
          <w:lang w:val="pt-BR"/>
          <w14:ligatures w14:val="none"/>
        </w:rPr>
        <w:t xml:space="preserve">p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SDTG không được thanh toán trước hạn mà khoản vay có thời hạn vay ngắn hơn thời hạn còn lại củ</w:t>
      </w:r>
      <w:r w:rsidR="00D86CB8" w:rsidRPr="00090086">
        <w:rPr>
          <w:rFonts w:cs="Times New Roman"/>
          <w:kern w:val="0"/>
          <w:sz w:val="26"/>
          <w:szCs w:val="28"/>
          <w:lang w:val="pt-BR"/>
          <w14:ligatures w14:val="none"/>
        </w:rPr>
        <w:t xml:space="preserve">a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SDTG nếu khoản vay bị chuyển nợ quá hạn thì khách hàng sẽ phải chịu lãi suất quá hạn trong suốt thời gian chờ đến hạ</w:t>
      </w:r>
      <w:r w:rsidR="00D86CB8" w:rsidRPr="00090086">
        <w:rPr>
          <w:rFonts w:cs="Times New Roman"/>
          <w:kern w:val="0"/>
          <w:sz w:val="26"/>
          <w:szCs w:val="28"/>
          <w:lang w:val="pt-BR"/>
          <w14:ligatures w14:val="none"/>
        </w:rPr>
        <w:t xml:space="preserve">n thanh toán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 xml:space="preserve">SDTG. </w:t>
      </w:r>
    </w:p>
    <w:p w14:paraId="22963266"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b) Cung cấp cho Ngân hàng các thông tin, tài liệu, hồ sơ vay vốn theo quy định của Ngân hàng và chịu trách nhiệm trước pháp luật về tính chính xác, trung thực, đầy đủ của các thông tin, tài liệu, hồ sơ vay vốn đã cung cấp;</w:t>
      </w:r>
    </w:p>
    <w:p w14:paraId="77183909"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c) Sử dụng vốn vay đúng mục đích; Báo cáo việc sử dụng vốn vay và cung cấp tài liệu chứng minh việc sử dụng vốn vay theo Hợp đồng này;</w:t>
      </w:r>
    </w:p>
    <w:p w14:paraId="77510122"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d) Hoàn trả nợ gốc và lãi tiền vay, phí đầy đủ đúng thời hạn thỏa thuận tại Hợp đồng này; Chấp hành thông báo tạm ngừng cho vay, chấm dứt cho vay, thu hồi nợ trước hạn của Ngân hàng.</w:t>
      </w:r>
    </w:p>
    <w:p w14:paraId="79A560B8"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đ) Chấp hành các yêu cầu kiểm tra, giám sát định kỳ hoặc đột xuất theo quy định của Ngân hàng về sử dụng vốn vay, kế hoạch trả nợ, tình hình tài chính, tình hình tài sản bảo đảm tiền vay, tình hình hoạt động sản xuất kinh doanh;</w:t>
      </w:r>
    </w:p>
    <w:p w14:paraId="587C7E49"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e) Bổ sung, thay đổi tài sản bảo đảm và hoặc Khách hàng trả nợ trước hạn và hoặc giảm số tiền cho vay theo tỷ lệ giảm tương ứng của giá trị tài sản theo yêu cầu của Ngân hàng khi có căn cứ cho rằng tài sản bảo đảm bị giảm sút giá trị hoặc xảy ra sự kiện pháp lý làm ảnh hưởng đến tài sản đảm bảo và giá trị tài sản đảm bảo;</w:t>
      </w:r>
    </w:p>
    <w:p w14:paraId="3B0591B5"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g) Bàn giao tài sản và phối hợp với Ngân hàng để xử lý tài sản bảo đảm khi có căn cứ xử lý theo Hợp đồng này, hợp đồng bảo đảm và quy định của pháp luật;</w:t>
      </w:r>
    </w:p>
    <w:p w14:paraId="5FB3A8C4"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h) 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0A5E4325" w14:textId="7E163C75" w:rsidR="001D712C" w:rsidRPr="00090086" w:rsidRDefault="001D712C" w:rsidP="00090086">
      <w:pPr>
        <w:tabs>
          <w:tab w:val="left" w:pos="0"/>
        </w:tabs>
        <w:spacing w:after="0" w:line="240" w:lineRule="auto"/>
        <w:ind w:firstLine="567"/>
        <w:jc w:val="both"/>
        <w:rPr>
          <w:rFonts w:eastAsia="Calibri" w:cs="Times New Roman"/>
          <w:bCs/>
          <w:kern w:val="0"/>
          <w:sz w:val="26"/>
          <w:szCs w:val="28"/>
          <w:lang w:val="pl-PL" w:eastAsia="x-none"/>
          <w14:ligatures w14:val="none"/>
        </w:rPr>
      </w:pPr>
      <w:r w:rsidRPr="00090086">
        <w:rPr>
          <w:rFonts w:eastAsia="Calibri" w:cs="Times New Roman"/>
          <w:bCs/>
          <w:kern w:val="0"/>
          <w:sz w:val="26"/>
          <w:szCs w:val="28"/>
          <w:lang w:val="pl-PL" w:eastAsia="x-none"/>
          <w14:ligatures w14:val="none"/>
        </w:rPr>
        <w:t xml:space="preserve">i) Trong trường hợp pháp luật có yêu cầu bắt buộc về việc mua bảo hiểm đối với </w:t>
      </w:r>
      <w:r w:rsidR="003E38FC" w:rsidRPr="00090086">
        <w:rPr>
          <w:rFonts w:eastAsia="Calibri" w:cs="Times New Roman"/>
          <w:bCs/>
          <w:kern w:val="0"/>
          <w:sz w:val="26"/>
          <w:szCs w:val="28"/>
          <w:lang w:val="pl-PL" w:eastAsia="x-none"/>
          <w14:ligatures w14:val="none"/>
        </w:rPr>
        <w:t>CCTG</w:t>
      </w:r>
      <w:r w:rsidRPr="00090086">
        <w:rPr>
          <w:rFonts w:eastAsia="Calibri" w:cs="Times New Roman"/>
          <w:bCs/>
          <w:kern w:val="0"/>
          <w:sz w:val="26"/>
          <w:szCs w:val="28"/>
          <w:lang w:val="pl-PL" w:eastAsia="x-none"/>
          <w14:ligatures w14:val="none"/>
        </w:rPr>
        <w:t>/SDTG, khách hàng có nghĩa vụ phải thực hiện việc mua bảo hiểm này theo đúng thời hạn và các điều kiện, yêu cầu của Agribank.</w:t>
      </w:r>
      <w:r w:rsidRPr="00090086">
        <w:rPr>
          <w:rFonts w:eastAsia="Calibri" w:cs="Times New Roman"/>
          <w:bCs/>
          <w:kern w:val="0"/>
          <w:sz w:val="26"/>
          <w:szCs w:val="28"/>
          <w:lang w:val="pl-PL" w:eastAsia="x-none"/>
          <w14:ligatures w14:val="none"/>
        </w:rPr>
        <w:tab/>
      </w:r>
    </w:p>
    <w:p w14:paraId="5D42910C"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lastRenderedPageBreak/>
        <w:t>k) Thực hiện các thỏa thuận, cam kết khác nêu trong Hợp đồng này.</w:t>
      </w:r>
    </w:p>
    <w:p w14:paraId="5DC35273"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b/>
          <w:kern w:val="0"/>
          <w:sz w:val="26"/>
          <w:szCs w:val="28"/>
          <w:lang w:val="pl-PL"/>
          <w14:ligatures w14:val="none"/>
        </w:rPr>
        <w:t>Điều 8. Quyền và nghĩa vụ của Ngân hàng</w:t>
      </w:r>
    </w:p>
    <w:p w14:paraId="293EDE7F" w14:textId="361A626B" w:rsidR="001D712C" w:rsidRPr="00090086" w:rsidRDefault="00090086" w:rsidP="00090086">
      <w:pPr>
        <w:spacing w:after="0" w:line="240" w:lineRule="auto"/>
        <w:ind w:firstLine="567"/>
        <w:jc w:val="both"/>
        <w:rPr>
          <w:rFonts w:cs="Times New Roman"/>
          <w:kern w:val="0"/>
          <w:sz w:val="26"/>
          <w:szCs w:val="28"/>
          <w:lang w:val="pl-PL" w:eastAsia="vi-VN"/>
          <w14:ligatures w14:val="none"/>
        </w:rPr>
      </w:pPr>
      <w:r>
        <w:rPr>
          <w:rFonts w:cs="Times New Roman"/>
          <w:kern w:val="0"/>
          <w:sz w:val="26"/>
          <w:szCs w:val="28"/>
          <w:lang w:val="pl-PL"/>
          <w14:ligatures w14:val="none"/>
        </w:rPr>
        <w:t xml:space="preserve">1. </w:t>
      </w:r>
      <w:r w:rsidR="001D712C" w:rsidRPr="00090086">
        <w:rPr>
          <w:rFonts w:cs="Times New Roman"/>
          <w:kern w:val="0"/>
          <w:sz w:val="26"/>
          <w:szCs w:val="28"/>
          <w:lang w:val="pl-PL"/>
          <w14:ligatures w14:val="none"/>
        </w:rPr>
        <w:t>Ngân hàng</w:t>
      </w:r>
      <w:r w:rsidR="001D712C" w:rsidRPr="00090086">
        <w:rPr>
          <w:rFonts w:cs="Times New Roman"/>
          <w:kern w:val="0"/>
          <w:sz w:val="26"/>
          <w:szCs w:val="28"/>
          <w:lang w:val="pl-PL" w:eastAsia="vi-VN"/>
          <w14:ligatures w14:val="none"/>
        </w:rPr>
        <w:t xml:space="preserve"> có quyền: </w:t>
      </w:r>
    </w:p>
    <w:p w14:paraId="6BEA6402"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a) Từ chối các yêu cầu của Khách hàng không đúng với quy định của pháp luật và thỏa thuận trong Hợp đồng này; </w:t>
      </w:r>
    </w:p>
    <w:p w14:paraId="1A0B9192"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b) Kiểm tra, giám sát sử dụng vốn vay, tình hình hoạt động kinh doanh, tài sản bảo đảm, khả năng trả nợ của Khách hàng;</w:t>
      </w:r>
    </w:p>
    <w:p w14:paraId="48DC56CB"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c) Xem xét quyết định tạm ngừng cho vay, chấm dứt cho vay, thu hồi nợ trước hạn, chuyển nợ quá hạn trong các trường hợp nêu tại Điều 6 Hợp đồng này;</w:t>
      </w:r>
    </w:p>
    <w:p w14:paraId="47FA91E5"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d) Yêu cầu Khách hàng bổ sung, thay đổi tài sản bảo đảm và/hoặc trả nợ trước hạn và/ hoặc giảm số tiền cho vay theo tỷ lệ giảm tương ứng của giá trị tài sản khi có căn cứ cho rằng giá trị tài sản bảo đảm suy giảm hoặc xảy ra sự kiện pháp lý làm ảnh hưởng đến tài sản đảm bảo và giá trị tài sản bảo đảm;</w:t>
      </w:r>
    </w:p>
    <w:p w14:paraId="72BBEA76"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đ) Yêu cầu bất cứ Bên bảo lãnh, Bên bảo đảm nào thực hiện nghĩa vụ theo các Hợp đồng bảo đảm đã giao kết với Ngân hàng; Thu giữ tài sản bảo đảm và xử lý tài sản theo hợp đồng bảo đảm, để thu hồi nợ và/hoặc khởi kiện, tố cáo theo quy định của pháp luật;</w:t>
      </w:r>
    </w:p>
    <w:p w14:paraId="2E1E9CC4"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e) Được quyền bán một phần hoặc toàn bộ khoản vay của Khách hàng phát sinh theo Hợp đồng này và các văn bản có liên quan; Miễn, giảm lãi tiền vay, phí, cơ cấu lại thời hạn trả nợ, khoanh nợ, xoá nợ theo quy định của Chính phủ, Ngân hàng Nhà nước và của Ngân hàng;</w:t>
      </w:r>
    </w:p>
    <w:p w14:paraId="6770D442" w14:textId="77777777" w:rsidR="001D712C" w:rsidRPr="00090086" w:rsidRDefault="001D712C" w:rsidP="00090086">
      <w:pPr>
        <w:tabs>
          <w:tab w:val="left" w:pos="2520"/>
        </w:tabs>
        <w:spacing w:after="0" w:line="240" w:lineRule="auto"/>
        <w:ind w:firstLine="567"/>
        <w:jc w:val="both"/>
        <w:rPr>
          <w:rFonts w:cs="Times New Roman"/>
          <w:kern w:val="0"/>
          <w:sz w:val="26"/>
          <w:szCs w:val="28"/>
          <w:lang w:val="vi-VN"/>
          <w14:ligatures w14:val="none"/>
        </w:rPr>
      </w:pPr>
      <w:bookmarkStart w:id="2" w:name="_Hlk187271450"/>
      <w:r w:rsidRPr="00090086">
        <w:rPr>
          <w:rFonts w:cs="Times New Roman"/>
          <w:kern w:val="0"/>
          <w:sz w:val="26"/>
          <w:szCs w:val="28"/>
          <w:lang w:val="pl-PL"/>
          <w14:ligatures w14:val="none"/>
        </w:rPr>
        <w:t>g) Được chủ động trích tiền từ bất kỳ tài khoản nào của Khách hàng mở tại Agribank để thu nợ gốc, lãi, phí quá hạn của Khách hàng theo Hợp đồng này và thông báo cho Khách hàng biết</w:t>
      </w:r>
      <w:r w:rsidRPr="00090086">
        <w:rPr>
          <w:rFonts w:cs="Times New Roman"/>
          <w:kern w:val="0"/>
          <w:sz w:val="26"/>
          <w:szCs w:val="28"/>
          <w:lang w:val="vi-VN"/>
          <w14:ligatures w14:val="none"/>
        </w:rPr>
        <w:t>.</w:t>
      </w:r>
      <w:bookmarkEnd w:id="2"/>
      <w:r w:rsidRPr="00090086">
        <w:rPr>
          <w:rFonts w:cs="Times New Roman"/>
          <w:kern w:val="0"/>
          <w:sz w:val="26"/>
          <w:szCs w:val="28"/>
          <w:lang w:val="vi-VN"/>
          <w14:ligatures w14:val="none"/>
        </w:rPr>
        <w:t xml:space="preserve"> </w:t>
      </w:r>
    </w:p>
    <w:p w14:paraId="220CC6FD" w14:textId="757B6F9A" w:rsidR="001D712C" w:rsidRPr="00090086" w:rsidRDefault="001D712C" w:rsidP="00090086">
      <w:pPr>
        <w:tabs>
          <w:tab w:val="left" w:pos="2520"/>
        </w:tabs>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h) </w:t>
      </w:r>
      <w:r w:rsidR="00574711" w:rsidRPr="00090086">
        <w:rPr>
          <w:rFonts w:cs="Times New Roman"/>
          <w:kern w:val="0"/>
          <w:sz w:val="26"/>
          <w:szCs w:val="28"/>
          <w:lang w:val="vi-VN"/>
          <w14:ligatures w14:val="none"/>
        </w:rPr>
        <w:t xml:space="preserve">Được chủ động xử lý tài sản đảm bảo thuộc sở hữu của Bên cầm cố theo quy định tại Điều 3 Hợp đồng này để thu hồi nợ nếu Khách hàng không trả đúng hạn nợ gốc theo quy định tại Điều 5 Hợp đồng này. Trường hợp nếu số tiền xử lý tài sản bảo đảm  là CCTG/SDTG lớn hơn phạm vi bảo đảm, </w:t>
      </w:r>
      <w:r w:rsidR="00574711" w:rsidRPr="00090086">
        <w:rPr>
          <w:rFonts w:cs="Times New Roman"/>
          <w:kern w:val="0"/>
          <w:sz w:val="26"/>
          <w:szCs w:val="28"/>
          <w14:ligatures w14:val="none"/>
        </w:rPr>
        <w:t>Ngân hàng</w:t>
      </w:r>
      <w:r w:rsidR="00574711" w:rsidRPr="00090086">
        <w:rPr>
          <w:rFonts w:cs="Times New Roman"/>
          <w:kern w:val="0"/>
          <w:sz w:val="26"/>
          <w:szCs w:val="28"/>
          <w:lang w:val="vi-VN"/>
          <w14:ligatures w14:val="none"/>
        </w:rPr>
        <w:t xml:space="preserve"> được quyền sử dụng phần còn lại thu nợ cho phần nợ không thuộc phạm vi bảo đảm của Khách hàng tại Hợp đồng này và/hoặc các Hợp đồng tín dụng khác của Khách hàng tại </w:t>
      </w:r>
      <w:r w:rsidR="00574711" w:rsidRPr="00090086">
        <w:rPr>
          <w:rFonts w:cs="Times New Roman"/>
          <w:kern w:val="0"/>
          <w:sz w:val="26"/>
          <w:szCs w:val="28"/>
          <w14:ligatures w14:val="none"/>
        </w:rPr>
        <w:t>Ngân hàng</w:t>
      </w:r>
      <w:r w:rsidRPr="00090086">
        <w:rPr>
          <w:rFonts w:cs="Times New Roman"/>
          <w:kern w:val="0"/>
          <w:sz w:val="26"/>
          <w:szCs w:val="28"/>
          <w:lang w:val="vi-VN"/>
          <w14:ligatures w14:val="none"/>
        </w:rPr>
        <w:t>.</w:t>
      </w:r>
    </w:p>
    <w:p w14:paraId="5F3AA65C" w14:textId="2D3E7DC3"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2. Ngân hàng có nghĩa vụ: </w:t>
      </w:r>
    </w:p>
    <w:p w14:paraId="680CF814"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a) Thực hiện đúng thỏa thuận trong hợp đồng này;</w:t>
      </w:r>
    </w:p>
    <w:p w14:paraId="3503C9FA" w14:textId="706DC924" w:rsidR="001D712C" w:rsidRPr="00090086" w:rsidRDefault="00574711"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pl-PL" w:eastAsia="vi-VN"/>
          <w14:ligatures w14:val="none"/>
        </w:rPr>
        <w:t>b</w:t>
      </w:r>
      <w:r w:rsidR="001D712C" w:rsidRPr="00090086">
        <w:rPr>
          <w:rFonts w:cs="Times New Roman"/>
          <w:kern w:val="0"/>
          <w:sz w:val="26"/>
          <w:szCs w:val="28"/>
          <w:lang w:val="pl-PL" w:eastAsia="vi-VN"/>
          <w14:ligatures w14:val="none"/>
        </w:rPr>
        <w:t>) Lưu giữ hồ sơ tín dụng phù hợp với quy định của pháp luật</w:t>
      </w:r>
      <w:r w:rsidR="001D712C" w:rsidRPr="00090086">
        <w:rPr>
          <w:rFonts w:cs="Times New Roman"/>
          <w:kern w:val="0"/>
          <w:sz w:val="26"/>
          <w:szCs w:val="28"/>
          <w:lang w:val="vi-VN" w:eastAsia="vi-VN"/>
          <w14:ligatures w14:val="none"/>
        </w:rPr>
        <w:t>.</w:t>
      </w:r>
    </w:p>
    <w:p w14:paraId="6D684C84" w14:textId="77777777" w:rsidR="001D712C" w:rsidRPr="00090086" w:rsidRDefault="001D712C" w:rsidP="00090086">
      <w:pPr>
        <w:tabs>
          <w:tab w:val="left" w:pos="2520"/>
        </w:tabs>
        <w:spacing w:after="0" w:line="240" w:lineRule="auto"/>
        <w:ind w:firstLine="567"/>
        <w:jc w:val="both"/>
        <w:rPr>
          <w:rFonts w:cs="Times New Roman"/>
          <w:b/>
          <w:kern w:val="0"/>
          <w:sz w:val="26"/>
          <w:szCs w:val="28"/>
          <w:lang w:val="vi-VN"/>
          <w14:ligatures w14:val="none"/>
        </w:rPr>
      </w:pPr>
      <w:r w:rsidRPr="00090086">
        <w:rPr>
          <w:rFonts w:cs="Times New Roman"/>
          <w:b/>
          <w:kern w:val="0"/>
          <w:sz w:val="26"/>
          <w:szCs w:val="28"/>
          <w:lang w:val="vi-VN"/>
          <w14:ligatures w14:val="none"/>
        </w:rPr>
        <w:t>Điều 9. Các cam kết, thoả thuận khác</w:t>
      </w:r>
    </w:p>
    <w:p w14:paraId="554C55D8" w14:textId="02ECEA30"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1. Khách hàng đồng ý để Ngân hàng được tự động trích tiền trên tài khoản số </w:t>
      </w:r>
      <w:r w:rsidR="008B1310" w:rsidRPr="008B1310">
        <w:rPr>
          <w:rFonts w:cs="Times New Roman"/>
          <w:kern w:val="0"/>
          <w:sz w:val="26"/>
          <w:szCs w:val="28"/>
          <w:lang w:val="vi-VN" w:eastAsia="vi-VN"/>
          <w14:ligatures w14:val="none"/>
        </w:rPr>
        <w:t xml:space="preserve">{Số tài khoản} mang tên Ông/bà {Tên khách hàng} mở tại Agribank {Tên chi nhánh/PGD} </w:t>
      </w:r>
      <w:r w:rsidRPr="00090086">
        <w:rPr>
          <w:rFonts w:cs="Times New Roman"/>
          <w:kern w:val="0"/>
          <w:sz w:val="26"/>
          <w:szCs w:val="28"/>
          <w:lang w:val="vi-VN" w:eastAsia="vi-VN"/>
          <w14:ligatures w14:val="none"/>
        </w:rPr>
        <w:t xml:space="preserve">để thu nợ gốc, lãi đến hạn thanh toán; thực hiện các công việc liên quan đến xử lý nợ vay. </w:t>
      </w:r>
    </w:p>
    <w:p w14:paraId="6C861CE7"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2. Cung cấp thông tin và trao đổi thông tin</w:t>
      </w:r>
    </w:p>
    <w:p w14:paraId="700FB729"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25F299CE" w14:textId="1F20597B"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b) Khách hàng đồng ý để Ngân hàng được cung cấp thông tin, tài liệu liên quan đến Hợp đồng này, Hợp đồng bảo đảm </w:t>
      </w:r>
      <w:r w:rsidR="00A26F03" w:rsidRPr="00090086">
        <w:rPr>
          <w:rFonts w:cs="Times New Roman"/>
          <w:kern w:val="0"/>
          <w:sz w:val="26"/>
          <w:szCs w:val="28"/>
          <w:lang w:val="vi-VN"/>
          <w14:ligatures w14:val="none"/>
        </w:rPr>
        <w:t>theo quy định của Pháp luật</w:t>
      </w:r>
      <w:r w:rsidR="00A26F03" w:rsidRPr="00090086">
        <w:rPr>
          <w:rFonts w:cs="Times New Roman"/>
          <w:kern w:val="0"/>
          <w:sz w:val="26"/>
          <w:szCs w:val="28"/>
          <w:lang w:val="vi-VN" w:eastAsia="vi-VN"/>
          <w14:ligatures w14:val="none"/>
        </w:rPr>
        <w:t xml:space="preserve"> </w:t>
      </w:r>
      <w:r w:rsidRPr="00090086">
        <w:rPr>
          <w:rFonts w:cs="Times New Roman"/>
          <w:kern w:val="0"/>
          <w:sz w:val="26"/>
          <w:szCs w:val="28"/>
          <w:lang w:val="vi-VN" w:eastAsia="vi-VN"/>
          <w14:ligatures w14:val="none"/>
        </w:rPr>
        <w:t>cho các đơn vị trong cùng hệ thống của Ngân hàng, công ty con, nhà tư vấn, tổ chức kiểm toán, Bên nhận và/hoặc sẽ nhận chuyển nhượng Hợp đồng này, cơ quan Nhà nước có thẩm quyền và các tổ chức, cá nhân khác theo quy định của pháp luật;</w:t>
      </w:r>
    </w:p>
    <w:p w14:paraId="67033BB1"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lastRenderedPageBreak/>
        <w:t>c) Hai bên sử dụng một hoặc một số phương tiện sau đây để trao đổi thông tin với nhau: Nhận trực tiếp, qua bưu điện, fax, gọi điện thoại, gửi tin nhắn SMS, email...</w:t>
      </w:r>
    </w:p>
    <w:p w14:paraId="0215D690"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3. Phạt vi phạm, bồi thường thiệt hại: Ngân hàng và Khách hàng thống nhất không áp dụng Phạt vi phạm và Bồi thường thiệt hại theo Hợp đồng này.</w:t>
      </w:r>
    </w:p>
    <w:p w14:paraId="1AD4FCF3" w14:textId="0B699A14"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4. Giải quyết tranh chấp: Các bên cam kết thực hiện đúng các nội dung thỏa thuận tại Hợp đồng này và các tài liệu được coi là bộ phận không tách rời Hợp đồng này, bao gồm nhưng không giới hạn: Phụ lục Hợp đồng, văn bản sửa đổi bổ sung Hợp đồng này, </w:t>
      </w:r>
      <w:r w:rsidR="006A6307" w:rsidRPr="00090086">
        <w:rPr>
          <w:rFonts w:cs="Times New Roman"/>
          <w:kern w:val="0"/>
          <w:sz w:val="26"/>
          <w:szCs w:val="28"/>
          <w:lang w:val="vi-VN" w:eastAsia="vi-VN"/>
          <w14:ligatures w14:val="none"/>
        </w:rPr>
        <w:t>Báo cáo đề xuất giải ngân kiêm Giấy nhận nợ</w:t>
      </w:r>
      <w:r w:rsidRPr="00090086">
        <w:rPr>
          <w:rFonts w:cs="Times New Roman"/>
          <w:kern w:val="0"/>
          <w:sz w:val="26"/>
          <w:szCs w:val="28"/>
          <w:lang w:val="vi-VN" w:eastAsia="vi-VN"/>
          <w14:ligatures w14:val="none"/>
        </w:rPr>
        <w:t xml:space="preserve">, thông báo và các thỏa thuận khác của Ngân hàng và Khách hàng. Mọi tranh chấp phát sinh từ hoặc liên quan đến Hợp đồng này được giải quyết trên cơ sở thương lượng. Trường hợp không thương lượng được, các Bên thống nhất giải quyết tranh chấp tại Tòa án nhân dân cấp có thẩm quyền theo quy định của pháp luật. </w:t>
      </w:r>
    </w:p>
    <w:p w14:paraId="77F8B750"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5.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1B9D8262" w14:textId="77777777" w:rsidR="001D712C" w:rsidRPr="00090086" w:rsidRDefault="001D712C" w:rsidP="00090086">
      <w:pPr>
        <w:tabs>
          <w:tab w:val="left" w:pos="600"/>
          <w:tab w:val="left" w:leader="dot" w:pos="9356"/>
        </w:tabs>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eastAsia="vi-VN"/>
          <w14:ligatures w14:val="none"/>
        </w:rPr>
        <w:t>6. Thỏa thuận khác:</w:t>
      </w:r>
      <w:r w:rsidRPr="00090086">
        <w:rPr>
          <w:rFonts w:cs="Times New Roman"/>
          <w:kern w:val="0"/>
          <w:sz w:val="26"/>
          <w:szCs w:val="28"/>
          <w:lang w:val="vi-VN" w:eastAsia="vi-VN"/>
          <w14:ligatures w14:val="none"/>
        </w:rPr>
        <w:tab/>
      </w:r>
    </w:p>
    <w:p w14:paraId="049FA912" w14:textId="5F72BC29" w:rsidR="001D712C" w:rsidRPr="00090086" w:rsidRDefault="001D712C" w:rsidP="00090086">
      <w:pPr>
        <w:spacing w:after="0" w:line="240" w:lineRule="auto"/>
        <w:ind w:firstLine="567"/>
        <w:jc w:val="both"/>
        <w:rPr>
          <w:rFonts w:cs="Times New Roman"/>
          <w:b/>
          <w:kern w:val="0"/>
          <w:sz w:val="26"/>
          <w:szCs w:val="28"/>
          <w:lang w:val="vi-VN"/>
          <w14:ligatures w14:val="none"/>
        </w:rPr>
      </w:pPr>
      <w:r w:rsidRPr="00090086">
        <w:rPr>
          <w:rFonts w:cs="Times New Roman"/>
          <w:b/>
          <w:kern w:val="0"/>
          <w:sz w:val="26"/>
          <w:szCs w:val="28"/>
          <w:lang w:val="vi-VN"/>
          <w14:ligatures w14:val="none"/>
        </w:rPr>
        <w:t>Điều 10. Hiệu lực, thanh lý hợp đồng</w:t>
      </w:r>
    </w:p>
    <w:p w14:paraId="7C25C53E" w14:textId="77777777"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1. Hợp đồng này có hiệu lực kể từ ngày ký cho đến khi khách hàng đã thực hiện xong tất cả nghĩa vụ của mình đối với Ngân hàng theo Hợp đồng này, trừ trường hợp có thỏa thuận khác.</w:t>
      </w:r>
    </w:p>
    <w:p w14:paraId="500CD415" w14:textId="77777777"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2. Hợp đồng này tự động được thanh lý khi hết hiệu lực nêu tại khoản 1 Điều này.</w:t>
      </w:r>
    </w:p>
    <w:p w14:paraId="17310D83" w14:textId="0266AE72"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3. Hợp đồng này </w:t>
      </w:r>
      <w:r w:rsidR="00090086" w:rsidRPr="00090086">
        <w:rPr>
          <w:rFonts w:cs="Times New Roman"/>
          <w:kern w:val="0"/>
          <w:sz w:val="26"/>
          <w:szCs w:val="26"/>
          <w:lang w:val="vi-VN"/>
          <w14:ligatures w14:val="none"/>
        </w:rPr>
        <w:t xml:space="preserve">gồm </w:t>
      </w:r>
      <w:sdt>
        <w:sdtPr>
          <w:rPr>
            <w:rFonts w:cs="Times New Roman"/>
            <w:b/>
            <w:kern w:val="0"/>
            <w:sz w:val="26"/>
            <w:szCs w:val="26"/>
            <w14:ligatures w14:val="none"/>
          </w:rPr>
          <w:alias w:val="Bấm để chọn số trang"/>
          <w:tag w:val="Bấm để chọn số trang"/>
          <w:id w:val="-1786420838"/>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8B1310">
            <w:rPr>
              <w:rFonts w:cs="Times New Roman"/>
              <w:b/>
              <w:kern w:val="0"/>
              <w:sz w:val="26"/>
              <w:szCs w:val="26"/>
              <w14:ligatures w14:val="none"/>
            </w:rPr>
            <w:t>06 (sáu)</w:t>
          </w:r>
        </w:sdtContent>
      </w:sdt>
      <w:r w:rsidR="00090086" w:rsidRPr="00090086">
        <w:rPr>
          <w:rFonts w:cs="Times New Roman"/>
          <w:kern w:val="0"/>
          <w:sz w:val="26"/>
          <w:szCs w:val="26"/>
          <w14:ligatures w14:val="none"/>
        </w:rPr>
        <w:t xml:space="preserve"> </w:t>
      </w:r>
      <w:r w:rsidR="00090086" w:rsidRPr="00090086">
        <w:rPr>
          <w:rFonts w:cs="Times New Roman"/>
          <w:kern w:val="0"/>
          <w:sz w:val="26"/>
          <w:szCs w:val="26"/>
          <w:lang w:val="vi-VN"/>
          <w14:ligatures w14:val="none"/>
        </w:rPr>
        <w:t xml:space="preserve">trang </w:t>
      </w:r>
      <w:r w:rsidRPr="00090086">
        <w:rPr>
          <w:rFonts w:cs="Times New Roman"/>
          <w:kern w:val="0"/>
          <w:sz w:val="26"/>
          <w:szCs w:val="28"/>
          <w:lang w:val="vi-VN"/>
          <w14:ligatures w14:val="none"/>
        </w:rPr>
        <w:t xml:space="preserve">được lập thành </w:t>
      </w:r>
      <w:r w:rsidR="00090086" w:rsidRPr="00090086">
        <w:rPr>
          <w:rFonts w:cs="Times New Roman"/>
          <w:kern w:val="0"/>
          <w:sz w:val="26"/>
          <w:szCs w:val="26"/>
          <w:lang w:val="vi-VN"/>
          <w14:ligatures w14:val="none"/>
        </w:rPr>
        <w:t>02 bản</w:t>
      </w:r>
      <w:r w:rsidRPr="00090086">
        <w:rPr>
          <w:rFonts w:cs="Times New Roman"/>
          <w:kern w:val="0"/>
          <w:sz w:val="26"/>
          <w:szCs w:val="28"/>
          <w:lang w:val="vi-VN"/>
          <w14:ligatures w14:val="none"/>
        </w:rPr>
        <w:t>, các bản có giá trị pháp lý như nhau, mỗi bên giữ 01 bản.</w:t>
      </w:r>
    </w:p>
    <w:p w14:paraId="7A101DCA" w14:textId="51C6FC3C" w:rsidR="00F2043E" w:rsidRPr="00F2043E" w:rsidRDefault="001D712C" w:rsidP="00ED52B6">
      <w:pPr>
        <w:spacing w:after="12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503"/>
        <w:gridCol w:w="707"/>
        <w:gridCol w:w="4361"/>
      </w:tblGrid>
      <w:tr w:rsidR="00F2043E" w:rsidRPr="00F2043E" w14:paraId="67BAE0E3" w14:textId="77777777" w:rsidTr="008B1310">
        <w:trPr>
          <w:trHeight w:val="156"/>
        </w:trPr>
        <w:tc>
          <w:tcPr>
            <w:tcW w:w="2352" w:type="pct"/>
            <w:shd w:val="clear" w:color="auto" w:fill="auto"/>
          </w:tcPr>
          <w:p w14:paraId="11753F3A" w14:textId="77777777" w:rsidR="00ED52B6" w:rsidRPr="00F2043E" w:rsidRDefault="00ED52B6" w:rsidP="00ED52B6">
            <w:pPr>
              <w:spacing w:after="0" w:line="240" w:lineRule="auto"/>
              <w:jc w:val="center"/>
              <w:rPr>
                <w:rFonts w:eastAsia="Times New Roman" w:cs="Times New Roman"/>
                <w:b/>
                <w:kern w:val="0"/>
                <w:sz w:val="26"/>
                <w:szCs w:val="26"/>
                <w:lang w:val="vi-VN" w:eastAsia="en-AU"/>
                <w14:ligatures w14:val="none"/>
              </w:rPr>
            </w:pPr>
            <w:r w:rsidRPr="00F2043E">
              <w:rPr>
                <w:rFonts w:eastAsia="Times New Roman" w:cs="Times New Roman"/>
                <w:b/>
                <w:kern w:val="0"/>
                <w:sz w:val="26"/>
                <w:szCs w:val="26"/>
                <w:lang w:val="vi-VN" w:eastAsia="en-AU"/>
                <w14:ligatures w14:val="none"/>
              </w:rPr>
              <w:t>ĐẠI DIỆN NGÂN HÀNG</w:t>
            </w:r>
          </w:p>
          <w:p w14:paraId="50DA83A3" w14:textId="14B729B0" w:rsidR="00F2043E" w:rsidRPr="00ED52B6" w:rsidRDefault="00ED52B6" w:rsidP="00ED52B6">
            <w:pPr>
              <w:spacing w:after="0" w:line="240" w:lineRule="auto"/>
              <w:jc w:val="center"/>
              <w:rPr>
                <w:rFonts w:eastAsia="Times New Roman" w:cs="Times New Roman"/>
                <w:i/>
                <w:kern w:val="0"/>
                <w:sz w:val="24"/>
                <w:szCs w:val="26"/>
                <w:lang w:eastAsia="en-AU"/>
                <w14:ligatures w14:val="none"/>
              </w:rPr>
            </w:pPr>
            <w:r w:rsidRPr="00F2043E">
              <w:rPr>
                <w:rFonts w:eastAsia="Times New Roman" w:cs="Times New Roman"/>
                <w:i/>
                <w:kern w:val="0"/>
                <w:sz w:val="24"/>
                <w:szCs w:val="26"/>
                <w:lang w:val="vi-VN" w:eastAsia="en-AU"/>
                <w14:ligatures w14:val="none"/>
              </w:rPr>
              <w:t>(</w:t>
            </w:r>
            <w:r w:rsidRPr="00F2043E">
              <w:rPr>
                <w:rFonts w:eastAsia="Times New Roman" w:cs="Times New Roman"/>
                <w:i/>
                <w:kern w:val="0"/>
                <w:sz w:val="24"/>
                <w:szCs w:val="26"/>
                <w:lang w:eastAsia="en-AU"/>
                <w14:ligatures w14:val="none"/>
              </w:rPr>
              <w:t>K</w:t>
            </w:r>
            <w:r w:rsidRPr="00F2043E">
              <w:rPr>
                <w:rFonts w:eastAsia="Times New Roman" w:cs="Times New Roman"/>
                <w:i/>
                <w:kern w:val="0"/>
                <w:sz w:val="24"/>
                <w:szCs w:val="26"/>
                <w:lang w:val="vi-VN" w:eastAsia="en-AU"/>
                <w14:ligatures w14:val="none"/>
              </w:rPr>
              <w:t>ý ghi rõ họ tên, đóng dấu</w:t>
            </w:r>
            <w:r w:rsidRPr="00F2043E">
              <w:rPr>
                <w:rFonts w:eastAsia="Times New Roman" w:cs="Times New Roman"/>
                <w:i/>
                <w:kern w:val="0"/>
                <w:sz w:val="24"/>
                <w:szCs w:val="26"/>
                <w:lang w:eastAsia="en-AU"/>
                <w14:ligatures w14:val="none"/>
              </w:rPr>
              <w:t>)</w:t>
            </w:r>
          </w:p>
        </w:tc>
        <w:tc>
          <w:tcPr>
            <w:tcW w:w="369" w:type="pct"/>
            <w:shd w:val="clear" w:color="auto" w:fill="auto"/>
          </w:tcPr>
          <w:p w14:paraId="0BDE8B97" w14:textId="383EFAC5" w:rsidR="00F2043E" w:rsidRPr="00F2043E" w:rsidRDefault="00F2043E" w:rsidP="00F2043E">
            <w:pPr>
              <w:spacing w:after="0" w:line="240" w:lineRule="auto"/>
              <w:jc w:val="center"/>
              <w:rPr>
                <w:rFonts w:eastAsia="Times New Roman" w:cs="Times New Roman"/>
                <w:b/>
                <w:kern w:val="0"/>
                <w:sz w:val="26"/>
                <w:szCs w:val="26"/>
                <w:lang w:eastAsia="en-AU"/>
                <w14:ligatures w14:val="none"/>
              </w:rPr>
            </w:pPr>
          </w:p>
        </w:tc>
        <w:tc>
          <w:tcPr>
            <w:tcW w:w="2278" w:type="pct"/>
            <w:shd w:val="clear" w:color="auto" w:fill="auto"/>
          </w:tcPr>
          <w:p w14:paraId="26FDE0B9" w14:textId="77777777" w:rsidR="00ED52B6" w:rsidRPr="00F2043E" w:rsidRDefault="00ED52B6" w:rsidP="00ED52B6">
            <w:pPr>
              <w:spacing w:after="0" w:line="240" w:lineRule="auto"/>
              <w:jc w:val="center"/>
              <w:rPr>
                <w:rFonts w:eastAsia="Times New Roman" w:cs="Times New Roman"/>
                <w:b/>
                <w:kern w:val="0"/>
                <w:sz w:val="26"/>
                <w:szCs w:val="26"/>
                <w:lang w:val="vi-VN" w:eastAsia="en-AU"/>
                <w14:ligatures w14:val="none"/>
              </w:rPr>
            </w:pPr>
            <w:r w:rsidRPr="00F2043E">
              <w:rPr>
                <w:rFonts w:eastAsia="Times New Roman" w:cs="Times New Roman"/>
                <w:b/>
                <w:kern w:val="0"/>
                <w:sz w:val="26"/>
                <w:szCs w:val="26"/>
                <w:lang w:val="vi-VN" w:eastAsia="en-AU"/>
                <w14:ligatures w14:val="none"/>
              </w:rPr>
              <w:t>ĐẠI DIỆN KHÁCH HÀNG</w:t>
            </w:r>
          </w:p>
          <w:p w14:paraId="06FB09FD" w14:textId="25FA7715" w:rsidR="00F2043E" w:rsidRPr="00ED52B6" w:rsidRDefault="00ED52B6" w:rsidP="00ED52B6">
            <w:pPr>
              <w:spacing w:after="0" w:line="240" w:lineRule="auto"/>
              <w:jc w:val="center"/>
              <w:rPr>
                <w:rFonts w:eastAsia="Times New Roman" w:cs="Times New Roman"/>
                <w:kern w:val="0"/>
                <w:sz w:val="24"/>
                <w:szCs w:val="26"/>
                <w:lang w:eastAsia="en-AU"/>
                <w14:ligatures w14:val="none"/>
              </w:rPr>
            </w:pPr>
            <w:r w:rsidRPr="00F2043E">
              <w:rPr>
                <w:rFonts w:eastAsia="Times New Roman" w:cs="Times New Roman"/>
                <w:i/>
                <w:kern w:val="0"/>
                <w:sz w:val="24"/>
                <w:szCs w:val="26"/>
                <w:lang w:val="vi-VN" w:eastAsia="en-AU"/>
                <w14:ligatures w14:val="none"/>
              </w:rPr>
              <w:t>(</w:t>
            </w:r>
            <w:r w:rsidRPr="00F2043E">
              <w:rPr>
                <w:rFonts w:eastAsia="Times New Roman" w:cs="Times New Roman"/>
                <w:i/>
                <w:kern w:val="0"/>
                <w:sz w:val="24"/>
                <w:szCs w:val="26"/>
                <w:lang w:eastAsia="en-AU"/>
                <w14:ligatures w14:val="none"/>
              </w:rPr>
              <w:t>K</w:t>
            </w:r>
            <w:r w:rsidRPr="00F2043E">
              <w:rPr>
                <w:rFonts w:eastAsia="Times New Roman" w:cs="Times New Roman"/>
                <w:i/>
                <w:kern w:val="0"/>
                <w:sz w:val="24"/>
                <w:szCs w:val="26"/>
                <w:lang w:val="vi-VN" w:eastAsia="en-AU"/>
                <w14:ligatures w14:val="none"/>
              </w:rPr>
              <w:t>ý ghi rõ họ tên</w:t>
            </w:r>
            <w:r w:rsidRPr="00F2043E">
              <w:rPr>
                <w:rFonts w:eastAsia="Times New Roman" w:cs="Times New Roman"/>
                <w:i/>
                <w:kern w:val="0"/>
                <w:sz w:val="24"/>
                <w:szCs w:val="26"/>
                <w:lang w:eastAsia="en-AU"/>
                <w14:ligatures w14:val="none"/>
              </w:rPr>
              <w:t>)</w:t>
            </w:r>
          </w:p>
        </w:tc>
      </w:tr>
    </w:tbl>
    <w:p w14:paraId="12FE3AE7" w14:textId="608BAC07" w:rsidR="007F791B" w:rsidRDefault="007F791B" w:rsidP="00F2043E">
      <w:pPr>
        <w:spacing w:after="0" w:line="240" w:lineRule="auto"/>
        <w:jc w:val="both"/>
        <w:rPr>
          <w:rFonts w:cs="Times New Roman"/>
          <w:kern w:val="0"/>
          <w:sz w:val="26"/>
          <w:szCs w:val="28"/>
          <w14:ligatures w14:val="none"/>
        </w:rPr>
      </w:pPr>
    </w:p>
    <w:sectPr w:rsidR="007F791B" w:rsidSect="00636687">
      <w:headerReference w:type="default" r:id="rId9"/>
      <w:footerReference w:type="default" r:id="rId10"/>
      <w:headerReference w:type="first" r:id="rId11"/>
      <w:footerReference w:type="first" r:id="rId12"/>
      <w:pgSz w:w="11906" w:h="16838"/>
      <w:pgMar w:top="1134" w:right="1134"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D18305" w14:textId="77777777" w:rsidR="00A04AD2" w:rsidRDefault="00A04AD2" w:rsidP="0091171C">
      <w:pPr>
        <w:spacing w:after="0" w:line="240" w:lineRule="auto"/>
      </w:pPr>
      <w:r>
        <w:separator/>
      </w:r>
    </w:p>
  </w:endnote>
  <w:endnote w:type="continuationSeparator" w:id="0">
    <w:p w14:paraId="67E9E6E3" w14:textId="77777777" w:rsidR="00A04AD2" w:rsidRDefault="00A04AD2" w:rsidP="00911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15D8B" w14:textId="77777777" w:rsidR="00636687" w:rsidRPr="00636687" w:rsidRDefault="00636687" w:rsidP="00636687">
    <w:pPr>
      <w:pStyle w:val="Footer"/>
      <w:jc w:val="both"/>
      <w:rPr>
        <w:rFonts w:cs="Times New Roman"/>
        <w:kern w:val="0"/>
        <w:sz w:val="26"/>
        <w14:ligatures w14: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B64B0" w14:textId="77777777" w:rsidR="00636687" w:rsidRPr="00636687" w:rsidRDefault="00636687" w:rsidP="00636687">
    <w:pPr>
      <w:pStyle w:val="Footer"/>
      <w:tabs>
        <w:tab w:val="clear" w:pos="4680"/>
        <w:tab w:val="clear" w:pos="9360"/>
      </w:tabs>
      <w:jc w:val="both"/>
      <w:rPr>
        <w:rFonts w:cs="Times New Roman"/>
        <w:kern w:val="0"/>
        <w:sz w:val="26"/>
        <w14:ligatures w14:val="no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79F261" w14:textId="77777777" w:rsidR="00A04AD2" w:rsidRDefault="00A04AD2" w:rsidP="0091171C">
      <w:pPr>
        <w:spacing w:after="0" w:line="240" w:lineRule="auto"/>
      </w:pPr>
      <w:r>
        <w:separator/>
      </w:r>
    </w:p>
  </w:footnote>
  <w:footnote w:type="continuationSeparator" w:id="0">
    <w:p w14:paraId="71CAC4B5" w14:textId="77777777" w:rsidR="00A04AD2" w:rsidRDefault="00A04AD2" w:rsidP="009117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6743182"/>
      <w:docPartObj>
        <w:docPartGallery w:val="Page Numbers (Top of Page)"/>
        <w:docPartUnique/>
      </w:docPartObj>
    </w:sdtPr>
    <w:sdtEndPr>
      <w:rPr>
        <w:rFonts w:cs="Times New Roman"/>
        <w:noProof/>
        <w:kern w:val="0"/>
        <w:sz w:val="26"/>
        <w14:ligatures w14:val="none"/>
      </w:rPr>
    </w:sdtEndPr>
    <w:sdtContent>
      <w:p w14:paraId="29965873" w14:textId="67667A52" w:rsidR="003A3EA4" w:rsidRPr="008B1310" w:rsidRDefault="008B1310" w:rsidP="008B1310">
        <w:pPr>
          <w:pStyle w:val="Header"/>
          <w:jc w:val="center"/>
          <w:rPr>
            <w:rFonts w:cs="Times New Roman"/>
            <w:kern w:val="0"/>
            <w:sz w:val="26"/>
            <w14:ligatures w14:val="none"/>
          </w:rPr>
        </w:pPr>
        <w:r w:rsidRPr="008B1310">
          <w:rPr>
            <w:rFonts w:cs="Times New Roman"/>
            <w:kern w:val="0"/>
            <w:sz w:val="26"/>
            <w14:ligatures w14:val="none"/>
          </w:rPr>
          <w:fldChar w:fldCharType="begin"/>
        </w:r>
        <w:r w:rsidRPr="008B1310">
          <w:rPr>
            <w:rFonts w:cs="Times New Roman"/>
            <w:kern w:val="0"/>
            <w:sz w:val="26"/>
            <w14:ligatures w14:val="none"/>
          </w:rPr>
          <w:instrText xml:space="preserve"> PAGE   \* MERGEFORMAT </w:instrText>
        </w:r>
        <w:r w:rsidRPr="008B1310">
          <w:rPr>
            <w:rFonts w:cs="Times New Roman"/>
            <w:kern w:val="0"/>
            <w:sz w:val="26"/>
            <w14:ligatures w14:val="none"/>
          </w:rPr>
          <w:fldChar w:fldCharType="separate"/>
        </w:r>
        <w:r w:rsidR="00E5622D">
          <w:rPr>
            <w:rFonts w:cs="Times New Roman"/>
            <w:noProof/>
            <w:kern w:val="0"/>
            <w:sz w:val="26"/>
            <w14:ligatures w14:val="none"/>
          </w:rPr>
          <w:t>2</w:t>
        </w:r>
        <w:r w:rsidRPr="008B1310">
          <w:rPr>
            <w:rFonts w:cs="Times New Roman"/>
            <w:noProof/>
            <w:kern w:val="0"/>
            <w:sz w:val="26"/>
            <w14:ligatures w14:val="none"/>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3F3FA8" w14:textId="77777777" w:rsidR="00636687" w:rsidRPr="00636687" w:rsidRDefault="00636687" w:rsidP="00636687">
    <w:pPr>
      <w:pStyle w:val="Header"/>
      <w:tabs>
        <w:tab w:val="clear" w:pos="4680"/>
        <w:tab w:val="clear" w:pos="9360"/>
      </w:tabs>
      <w:jc w:val="right"/>
      <w:rPr>
        <w:rFonts w:eastAsia="Times New Roman" w:cs="Times New Roman"/>
        <w:b/>
        <w:kern w:val="0"/>
        <w:sz w:val="24"/>
        <w:szCs w:val="26"/>
        <w:lang w:val="vi-VN" w:eastAsia="en-AU"/>
        <w14:ligatures w14:val="none"/>
      </w:rPr>
    </w:pPr>
    <w:r w:rsidRPr="00636687">
      <w:rPr>
        <w:rFonts w:eastAsia="Times New Roman" w:cs="Times New Roman"/>
        <w:b/>
        <w:kern w:val="0"/>
        <w:sz w:val="24"/>
        <w:szCs w:val="26"/>
        <w:lang w:val="en-AU" w:eastAsia="en-AU"/>
        <w14:ligatures w14:val="none"/>
      </w:rPr>
      <w:t>Mẫu số: 01B.HĐTDCC</w:t>
    </w:r>
  </w:p>
  <w:p w14:paraId="3CEAEBB8" w14:textId="66E54C79" w:rsidR="00636687" w:rsidRPr="00636687" w:rsidRDefault="00636687" w:rsidP="00636687">
    <w:pPr>
      <w:pStyle w:val="Header"/>
      <w:tabs>
        <w:tab w:val="clear" w:pos="4680"/>
        <w:tab w:val="clear" w:pos="9360"/>
      </w:tabs>
      <w:jc w:val="right"/>
      <w:rPr>
        <w:rFonts w:eastAsia="Times New Roman" w:cs="Times New Roman"/>
        <w:bCs/>
        <w:i/>
        <w:iCs/>
        <w:kern w:val="0"/>
        <w:sz w:val="24"/>
        <w:szCs w:val="24"/>
        <w:lang w:eastAsia="en-AU"/>
        <w14:ligatures w14:val="none"/>
      </w:rPr>
    </w:pPr>
    <w:r w:rsidRPr="00636687">
      <w:rPr>
        <w:rFonts w:eastAsia="Times New Roman" w:cs="Times New Roman"/>
        <w:bCs/>
        <w:i/>
        <w:iCs/>
        <w:kern w:val="0"/>
        <w:sz w:val="24"/>
        <w:szCs w:val="24"/>
        <w:lang w:val="vi-VN" w:eastAsia="en-AU"/>
        <w14:ligatures w14:val="none"/>
      </w:rPr>
      <w:t xml:space="preserve">(Áp dụng đối với khoản vay trên 100 triệu đồng, </w:t>
    </w:r>
    <w:r w:rsidRPr="00636687">
      <w:rPr>
        <w:rFonts w:eastAsia="Times New Roman" w:cs="Times New Roman"/>
        <w:bCs/>
        <w:i/>
        <w:iCs/>
        <w:kern w:val="0"/>
        <w:sz w:val="24"/>
        <w:szCs w:val="24"/>
        <w:lang w:eastAsia="en-AU"/>
        <w14:ligatures w14:val="none"/>
      </w:rPr>
      <w:t>TSBĐ là CCTG, STK do Agribank phát hành</w:t>
    </w:r>
    <w:r w:rsidRPr="00636687">
      <w:rPr>
        <w:rFonts w:eastAsia="Times New Roman" w:cs="Times New Roman"/>
        <w:bCs/>
        <w:i/>
        <w:iCs/>
        <w:kern w:val="0"/>
        <w:sz w:val="24"/>
        <w:szCs w:val="24"/>
        <w:lang w:val="vi-VN" w:eastAsia="en-AU"/>
        <w14:ligatures w14:val="none"/>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22C96"/>
    <w:multiLevelType w:val="hybridMultilevel"/>
    <w:tmpl w:val="01A46BA4"/>
    <w:lvl w:ilvl="0" w:tplc="FAFAD272">
      <w:start w:val="1"/>
      <w:numFmt w:val="decimal"/>
      <w:suff w:val="space"/>
      <w:lvlText w:val="%1."/>
      <w:lvlJc w:val="left"/>
      <w:pPr>
        <w:ind w:left="927" w:hanging="360"/>
      </w:pPr>
      <w:rPr>
        <w:rFonts w:hint="default"/>
      </w:rPr>
    </w:lvl>
    <w:lvl w:ilvl="1" w:tplc="0AF00B7A" w:tentative="1">
      <w:start w:val="1"/>
      <w:numFmt w:val="lowerLetter"/>
      <w:suff w:val="space"/>
      <w:lvlText w:val="%2."/>
      <w:lvlJc w:val="left"/>
      <w:pPr>
        <w:ind w:left="1647" w:hanging="360"/>
      </w:pPr>
    </w:lvl>
    <w:lvl w:ilvl="2" w:tplc="E9248914" w:tentative="1">
      <w:start w:val="1"/>
      <w:numFmt w:val="lowerRoman"/>
      <w:suff w:val="space"/>
      <w:lvlText w:val="%3."/>
      <w:lvlJc w:val="left"/>
      <w:pPr>
        <w:ind w:left="2367" w:hanging="180"/>
      </w:pPr>
    </w:lvl>
    <w:lvl w:ilvl="3" w:tplc="DEB0B222" w:tentative="1">
      <w:start w:val="1"/>
      <w:numFmt w:val="decimal"/>
      <w:suff w:val="space"/>
      <w:lvlText w:val="%4."/>
      <w:lvlJc w:val="left"/>
      <w:pPr>
        <w:ind w:left="3087" w:hanging="360"/>
      </w:pPr>
    </w:lvl>
    <w:lvl w:ilvl="4" w:tplc="02420F3A" w:tentative="1">
      <w:start w:val="1"/>
      <w:numFmt w:val="lowerLetter"/>
      <w:suff w:val="space"/>
      <w:lvlText w:val="%5."/>
      <w:lvlJc w:val="left"/>
      <w:pPr>
        <w:ind w:left="3807" w:hanging="360"/>
      </w:pPr>
    </w:lvl>
    <w:lvl w:ilvl="5" w:tplc="8410D728" w:tentative="1">
      <w:start w:val="1"/>
      <w:numFmt w:val="lowerRoman"/>
      <w:suff w:val="space"/>
      <w:lvlText w:val="%6."/>
      <w:lvlJc w:val="left"/>
      <w:pPr>
        <w:ind w:left="4527" w:hanging="180"/>
      </w:pPr>
    </w:lvl>
    <w:lvl w:ilvl="6" w:tplc="6E9272A4" w:tentative="1">
      <w:start w:val="1"/>
      <w:numFmt w:val="decimal"/>
      <w:suff w:val="space"/>
      <w:lvlText w:val="%7."/>
      <w:lvlJc w:val="left"/>
      <w:pPr>
        <w:ind w:left="5247" w:hanging="360"/>
      </w:pPr>
    </w:lvl>
    <w:lvl w:ilvl="7" w:tplc="966E8054" w:tentative="1">
      <w:start w:val="1"/>
      <w:numFmt w:val="lowerLetter"/>
      <w:suff w:val="space"/>
      <w:lvlText w:val="%8."/>
      <w:lvlJc w:val="left"/>
      <w:pPr>
        <w:ind w:left="5967" w:hanging="360"/>
      </w:pPr>
    </w:lvl>
    <w:lvl w:ilvl="8" w:tplc="FAC2866C" w:tentative="1">
      <w:start w:val="1"/>
      <w:numFmt w:val="lowerRoman"/>
      <w:suff w:val="space"/>
      <w:lvlText w:val="%9."/>
      <w:lvlJc w:val="left"/>
      <w:pPr>
        <w:ind w:left="6687" w:hanging="180"/>
      </w:pPr>
    </w:lvl>
  </w:abstractNum>
  <w:abstractNum w:abstractNumId="1">
    <w:nsid w:val="515438B4"/>
    <w:multiLevelType w:val="hybridMultilevel"/>
    <w:tmpl w:val="354C0F52"/>
    <w:lvl w:ilvl="0" w:tplc="866C53CC">
      <w:start w:val="1"/>
      <w:numFmt w:val="decimal"/>
      <w:suff w:val="space"/>
      <w:lvlText w:val="%1."/>
      <w:lvlJc w:val="left"/>
      <w:pPr>
        <w:ind w:left="927" w:hanging="360"/>
      </w:pPr>
      <w:rPr>
        <w:rFonts w:hint="default"/>
      </w:rPr>
    </w:lvl>
    <w:lvl w:ilvl="1" w:tplc="8DC4FEDA" w:tentative="1">
      <w:start w:val="1"/>
      <w:numFmt w:val="lowerLetter"/>
      <w:suff w:val="space"/>
      <w:lvlText w:val="%2."/>
      <w:lvlJc w:val="left"/>
      <w:pPr>
        <w:ind w:left="1647" w:hanging="360"/>
      </w:pPr>
    </w:lvl>
    <w:lvl w:ilvl="2" w:tplc="AD565D30" w:tentative="1">
      <w:start w:val="1"/>
      <w:numFmt w:val="lowerRoman"/>
      <w:suff w:val="space"/>
      <w:lvlText w:val="%3."/>
      <w:lvlJc w:val="left"/>
      <w:pPr>
        <w:ind w:left="2367" w:hanging="180"/>
      </w:pPr>
    </w:lvl>
    <w:lvl w:ilvl="3" w:tplc="08A89A62" w:tentative="1">
      <w:start w:val="1"/>
      <w:numFmt w:val="decimal"/>
      <w:suff w:val="space"/>
      <w:lvlText w:val="%4."/>
      <w:lvlJc w:val="left"/>
      <w:pPr>
        <w:ind w:left="3087" w:hanging="360"/>
      </w:pPr>
    </w:lvl>
    <w:lvl w:ilvl="4" w:tplc="1F124154" w:tentative="1">
      <w:start w:val="1"/>
      <w:numFmt w:val="lowerLetter"/>
      <w:suff w:val="space"/>
      <w:lvlText w:val="%5."/>
      <w:lvlJc w:val="left"/>
      <w:pPr>
        <w:ind w:left="3807" w:hanging="360"/>
      </w:pPr>
    </w:lvl>
    <w:lvl w:ilvl="5" w:tplc="30243934" w:tentative="1">
      <w:start w:val="1"/>
      <w:numFmt w:val="lowerRoman"/>
      <w:suff w:val="space"/>
      <w:lvlText w:val="%6."/>
      <w:lvlJc w:val="left"/>
      <w:pPr>
        <w:ind w:left="4527" w:hanging="180"/>
      </w:pPr>
    </w:lvl>
    <w:lvl w:ilvl="6" w:tplc="B2B8C7F0" w:tentative="1">
      <w:start w:val="1"/>
      <w:numFmt w:val="decimal"/>
      <w:suff w:val="space"/>
      <w:lvlText w:val="%7."/>
      <w:lvlJc w:val="left"/>
      <w:pPr>
        <w:ind w:left="5247" w:hanging="360"/>
      </w:pPr>
    </w:lvl>
    <w:lvl w:ilvl="7" w:tplc="23C0D91C" w:tentative="1">
      <w:start w:val="1"/>
      <w:numFmt w:val="lowerLetter"/>
      <w:suff w:val="space"/>
      <w:lvlText w:val="%8."/>
      <w:lvlJc w:val="left"/>
      <w:pPr>
        <w:ind w:left="5967" w:hanging="360"/>
      </w:pPr>
    </w:lvl>
    <w:lvl w:ilvl="8" w:tplc="3D66C1CC" w:tentative="1">
      <w:start w:val="1"/>
      <w:numFmt w:val="lowerRoman"/>
      <w:suff w:val="space"/>
      <w:lvlText w:val="%9."/>
      <w:lvlJc w:val="left"/>
      <w:pPr>
        <w:ind w:left="6687" w:hanging="180"/>
      </w:pPr>
    </w:lvl>
  </w:abstractNum>
  <w:abstractNum w:abstractNumId="2">
    <w:nsid w:val="5D2B0FC3"/>
    <w:multiLevelType w:val="hybridMultilevel"/>
    <w:tmpl w:val="52A04FEC"/>
    <w:lvl w:ilvl="0" w:tplc="811ED4C2">
      <w:start w:val="1"/>
      <w:numFmt w:val="decimal"/>
      <w:suff w:val="space"/>
      <w:lvlText w:val="%1."/>
      <w:lvlJc w:val="left"/>
      <w:pPr>
        <w:ind w:left="927" w:hanging="360"/>
      </w:pPr>
      <w:rPr>
        <w:rFonts w:hint="default"/>
        <w:color w:val="000000"/>
      </w:rPr>
    </w:lvl>
    <w:lvl w:ilvl="1" w:tplc="FBB6F77E" w:tentative="1">
      <w:start w:val="1"/>
      <w:numFmt w:val="lowerLetter"/>
      <w:suff w:val="space"/>
      <w:lvlText w:val="%2."/>
      <w:lvlJc w:val="left"/>
      <w:pPr>
        <w:ind w:left="1647" w:hanging="360"/>
      </w:pPr>
    </w:lvl>
    <w:lvl w:ilvl="2" w:tplc="B04497E0" w:tentative="1">
      <w:start w:val="1"/>
      <w:numFmt w:val="lowerRoman"/>
      <w:suff w:val="space"/>
      <w:lvlText w:val="%3."/>
      <w:lvlJc w:val="left"/>
      <w:pPr>
        <w:ind w:left="2367" w:hanging="180"/>
      </w:pPr>
    </w:lvl>
    <w:lvl w:ilvl="3" w:tplc="9476FFF0" w:tentative="1">
      <w:start w:val="1"/>
      <w:numFmt w:val="decimal"/>
      <w:suff w:val="space"/>
      <w:lvlText w:val="%4."/>
      <w:lvlJc w:val="left"/>
      <w:pPr>
        <w:ind w:left="3087" w:hanging="360"/>
      </w:pPr>
    </w:lvl>
    <w:lvl w:ilvl="4" w:tplc="DC9AAADC" w:tentative="1">
      <w:start w:val="1"/>
      <w:numFmt w:val="lowerLetter"/>
      <w:suff w:val="space"/>
      <w:lvlText w:val="%5."/>
      <w:lvlJc w:val="left"/>
      <w:pPr>
        <w:ind w:left="3807" w:hanging="360"/>
      </w:pPr>
    </w:lvl>
    <w:lvl w:ilvl="5" w:tplc="BD4A7A2A" w:tentative="1">
      <w:start w:val="1"/>
      <w:numFmt w:val="lowerRoman"/>
      <w:suff w:val="space"/>
      <w:lvlText w:val="%6."/>
      <w:lvlJc w:val="left"/>
      <w:pPr>
        <w:ind w:left="4527" w:hanging="180"/>
      </w:pPr>
    </w:lvl>
    <w:lvl w:ilvl="6" w:tplc="81B458F0" w:tentative="1">
      <w:start w:val="1"/>
      <w:numFmt w:val="decimal"/>
      <w:suff w:val="space"/>
      <w:lvlText w:val="%7."/>
      <w:lvlJc w:val="left"/>
      <w:pPr>
        <w:ind w:left="5247" w:hanging="360"/>
      </w:pPr>
    </w:lvl>
    <w:lvl w:ilvl="7" w:tplc="B08C7950" w:tentative="1">
      <w:start w:val="1"/>
      <w:numFmt w:val="lowerLetter"/>
      <w:suff w:val="space"/>
      <w:lvlText w:val="%8."/>
      <w:lvlJc w:val="left"/>
      <w:pPr>
        <w:ind w:left="5967" w:hanging="360"/>
      </w:pPr>
    </w:lvl>
    <w:lvl w:ilvl="8" w:tplc="A2203162" w:tentative="1">
      <w:start w:val="1"/>
      <w:numFmt w:val="lowerRoman"/>
      <w:suff w:val="space"/>
      <w:lvlText w:val="%9."/>
      <w:lvlJc w:val="left"/>
      <w:pPr>
        <w:ind w:left="6687" w:hanging="180"/>
      </w:pPr>
    </w:lvl>
  </w:abstractNum>
  <w:abstractNum w:abstractNumId="3">
    <w:nsid w:val="61B64C34"/>
    <w:multiLevelType w:val="hybridMultilevel"/>
    <w:tmpl w:val="FDC40850"/>
    <w:lvl w:ilvl="0" w:tplc="6CB01BA0">
      <w:start w:val="1"/>
      <w:numFmt w:val="lowerLetter"/>
      <w:suff w:val="space"/>
      <w:lvlText w:val="%1)"/>
      <w:lvlJc w:val="left"/>
      <w:pPr>
        <w:ind w:left="930" w:hanging="360"/>
      </w:pPr>
      <w:rPr>
        <w:rFonts w:hint="default"/>
        <w:sz w:val="26"/>
        <w:szCs w:val="26"/>
      </w:rPr>
    </w:lvl>
    <w:lvl w:ilvl="1" w:tplc="0B400FFE" w:tentative="1">
      <w:start w:val="1"/>
      <w:numFmt w:val="lowerLetter"/>
      <w:suff w:val="space"/>
      <w:lvlText w:val="%2."/>
      <w:lvlJc w:val="left"/>
      <w:pPr>
        <w:ind w:left="1650" w:hanging="360"/>
      </w:pPr>
    </w:lvl>
    <w:lvl w:ilvl="2" w:tplc="04163C84" w:tentative="1">
      <w:start w:val="1"/>
      <w:numFmt w:val="lowerRoman"/>
      <w:suff w:val="space"/>
      <w:lvlText w:val="%3."/>
      <w:lvlJc w:val="left"/>
      <w:pPr>
        <w:ind w:left="2370" w:hanging="180"/>
      </w:pPr>
    </w:lvl>
    <w:lvl w:ilvl="3" w:tplc="10749B4C" w:tentative="1">
      <w:start w:val="1"/>
      <w:numFmt w:val="decimal"/>
      <w:suff w:val="space"/>
      <w:lvlText w:val="%4."/>
      <w:lvlJc w:val="left"/>
      <w:pPr>
        <w:ind w:left="3090" w:hanging="360"/>
      </w:pPr>
    </w:lvl>
    <w:lvl w:ilvl="4" w:tplc="F050C72A" w:tentative="1">
      <w:start w:val="1"/>
      <w:numFmt w:val="lowerLetter"/>
      <w:suff w:val="space"/>
      <w:lvlText w:val="%5."/>
      <w:lvlJc w:val="left"/>
      <w:pPr>
        <w:ind w:left="3810" w:hanging="360"/>
      </w:pPr>
    </w:lvl>
    <w:lvl w:ilvl="5" w:tplc="96F01B66" w:tentative="1">
      <w:start w:val="1"/>
      <w:numFmt w:val="lowerRoman"/>
      <w:suff w:val="space"/>
      <w:lvlText w:val="%6."/>
      <w:lvlJc w:val="left"/>
      <w:pPr>
        <w:ind w:left="4530" w:hanging="180"/>
      </w:pPr>
    </w:lvl>
    <w:lvl w:ilvl="6" w:tplc="97DC41CE" w:tentative="1">
      <w:start w:val="1"/>
      <w:numFmt w:val="decimal"/>
      <w:suff w:val="space"/>
      <w:lvlText w:val="%7."/>
      <w:lvlJc w:val="left"/>
      <w:pPr>
        <w:ind w:left="5250" w:hanging="360"/>
      </w:pPr>
    </w:lvl>
    <w:lvl w:ilvl="7" w:tplc="1744D7CE" w:tentative="1">
      <w:start w:val="1"/>
      <w:numFmt w:val="lowerLetter"/>
      <w:suff w:val="space"/>
      <w:lvlText w:val="%8."/>
      <w:lvlJc w:val="left"/>
      <w:pPr>
        <w:ind w:left="5970" w:hanging="360"/>
      </w:pPr>
    </w:lvl>
    <w:lvl w:ilvl="8" w:tplc="21FAD07A" w:tentative="1">
      <w:start w:val="1"/>
      <w:numFmt w:val="lowerRoman"/>
      <w:suff w:val="space"/>
      <w:lvlText w:val="%9."/>
      <w:lvlJc w:val="left"/>
      <w:pPr>
        <w:ind w:left="6690" w:hanging="180"/>
      </w:pPr>
    </w:lvl>
  </w:abstractNum>
  <w:abstractNum w:abstractNumId="4">
    <w:nsid w:val="6D081458"/>
    <w:multiLevelType w:val="hybridMultilevel"/>
    <w:tmpl w:val="2A28A35A"/>
    <w:lvl w:ilvl="0" w:tplc="634842A4">
      <w:start w:val="1"/>
      <w:numFmt w:val="decimal"/>
      <w:suff w:val="space"/>
      <w:lvlText w:val="%1."/>
      <w:lvlJc w:val="left"/>
      <w:pPr>
        <w:ind w:left="927" w:hanging="360"/>
      </w:pPr>
      <w:rPr>
        <w:rFonts w:hint="default"/>
      </w:rPr>
    </w:lvl>
    <w:lvl w:ilvl="1" w:tplc="E1DA27B0" w:tentative="1">
      <w:start w:val="1"/>
      <w:numFmt w:val="lowerLetter"/>
      <w:suff w:val="space"/>
      <w:lvlText w:val="%2."/>
      <w:lvlJc w:val="left"/>
      <w:pPr>
        <w:ind w:left="1647" w:hanging="360"/>
      </w:pPr>
    </w:lvl>
    <w:lvl w:ilvl="2" w:tplc="1A9048CA" w:tentative="1">
      <w:start w:val="1"/>
      <w:numFmt w:val="lowerRoman"/>
      <w:suff w:val="space"/>
      <w:lvlText w:val="%3."/>
      <w:lvlJc w:val="left"/>
      <w:pPr>
        <w:ind w:left="2367" w:hanging="180"/>
      </w:pPr>
    </w:lvl>
    <w:lvl w:ilvl="3" w:tplc="0F72C7CE" w:tentative="1">
      <w:start w:val="1"/>
      <w:numFmt w:val="decimal"/>
      <w:suff w:val="space"/>
      <w:lvlText w:val="%4."/>
      <w:lvlJc w:val="left"/>
      <w:pPr>
        <w:ind w:left="3087" w:hanging="360"/>
      </w:pPr>
    </w:lvl>
    <w:lvl w:ilvl="4" w:tplc="562E7CAA" w:tentative="1">
      <w:start w:val="1"/>
      <w:numFmt w:val="lowerLetter"/>
      <w:suff w:val="space"/>
      <w:lvlText w:val="%5."/>
      <w:lvlJc w:val="left"/>
      <w:pPr>
        <w:ind w:left="3807" w:hanging="360"/>
      </w:pPr>
    </w:lvl>
    <w:lvl w:ilvl="5" w:tplc="82EC3F34" w:tentative="1">
      <w:start w:val="1"/>
      <w:numFmt w:val="lowerRoman"/>
      <w:suff w:val="space"/>
      <w:lvlText w:val="%6."/>
      <w:lvlJc w:val="left"/>
      <w:pPr>
        <w:ind w:left="4527" w:hanging="180"/>
      </w:pPr>
    </w:lvl>
    <w:lvl w:ilvl="6" w:tplc="19845520" w:tentative="1">
      <w:start w:val="1"/>
      <w:numFmt w:val="decimal"/>
      <w:suff w:val="space"/>
      <w:lvlText w:val="%7."/>
      <w:lvlJc w:val="left"/>
      <w:pPr>
        <w:ind w:left="5247" w:hanging="360"/>
      </w:pPr>
    </w:lvl>
    <w:lvl w:ilvl="7" w:tplc="E6004A90" w:tentative="1">
      <w:start w:val="1"/>
      <w:numFmt w:val="lowerLetter"/>
      <w:suff w:val="space"/>
      <w:lvlText w:val="%8."/>
      <w:lvlJc w:val="left"/>
      <w:pPr>
        <w:ind w:left="5967" w:hanging="360"/>
      </w:pPr>
    </w:lvl>
    <w:lvl w:ilvl="8" w:tplc="2A00C0B2" w:tentative="1">
      <w:start w:val="1"/>
      <w:numFmt w:val="lowerRoman"/>
      <w:suff w:val="space"/>
      <w:lvlText w:val="%9."/>
      <w:lvlJc w:val="left"/>
      <w:pPr>
        <w:ind w:left="6687"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2B2"/>
    <w:rsid w:val="00002E6B"/>
    <w:rsid w:val="000079DC"/>
    <w:rsid w:val="00027067"/>
    <w:rsid w:val="00027324"/>
    <w:rsid w:val="00053151"/>
    <w:rsid w:val="00090086"/>
    <w:rsid w:val="00091CFD"/>
    <w:rsid w:val="000931DF"/>
    <w:rsid w:val="000968E7"/>
    <w:rsid w:val="00106EB6"/>
    <w:rsid w:val="00116DA2"/>
    <w:rsid w:val="001348DB"/>
    <w:rsid w:val="00154E5E"/>
    <w:rsid w:val="00164AA3"/>
    <w:rsid w:val="001669B2"/>
    <w:rsid w:val="00170AA9"/>
    <w:rsid w:val="001712F9"/>
    <w:rsid w:val="001B05D4"/>
    <w:rsid w:val="001C70A4"/>
    <w:rsid w:val="001D187D"/>
    <w:rsid w:val="001D712C"/>
    <w:rsid w:val="00212495"/>
    <w:rsid w:val="00232A58"/>
    <w:rsid w:val="00281A67"/>
    <w:rsid w:val="00282023"/>
    <w:rsid w:val="00284553"/>
    <w:rsid w:val="0029602F"/>
    <w:rsid w:val="002D186B"/>
    <w:rsid w:val="002F4D81"/>
    <w:rsid w:val="002F7900"/>
    <w:rsid w:val="003122EE"/>
    <w:rsid w:val="00316C83"/>
    <w:rsid w:val="00324396"/>
    <w:rsid w:val="00370503"/>
    <w:rsid w:val="003A3EA4"/>
    <w:rsid w:val="003A4D14"/>
    <w:rsid w:val="003B4EA6"/>
    <w:rsid w:val="003B68A8"/>
    <w:rsid w:val="003C6A80"/>
    <w:rsid w:val="003E38FC"/>
    <w:rsid w:val="003F1D42"/>
    <w:rsid w:val="00401AAC"/>
    <w:rsid w:val="004323BD"/>
    <w:rsid w:val="004462D9"/>
    <w:rsid w:val="004B5C1A"/>
    <w:rsid w:val="004C0D2D"/>
    <w:rsid w:val="004C4250"/>
    <w:rsid w:val="004C7D1D"/>
    <w:rsid w:val="004D0A58"/>
    <w:rsid w:val="00511154"/>
    <w:rsid w:val="00517A78"/>
    <w:rsid w:val="00527C92"/>
    <w:rsid w:val="00537DE7"/>
    <w:rsid w:val="00544946"/>
    <w:rsid w:val="005452DE"/>
    <w:rsid w:val="00574711"/>
    <w:rsid w:val="00580904"/>
    <w:rsid w:val="00581538"/>
    <w:rsid w:val="005C1A48"/>
    <w:rsid w:val="005D1BBA"/>
    <w:rsid w:val="005E0736"/>
    <w:rsid w:val="005E4D72"/>
    <w:rsid w:val="005F14B3"/>
    <w:rsid w:val="005F65DC"/>
    <w:rsid w:val="00621AB7"/>
    <w:rsid w:val="00632C36"/>
    <w:rsid w:val="00636687"/>
    <w:rsid w:val="00645EF1"/>
    <w:rsid w:val="00646227"/>
    <w:rsid w:val="00685E4A"/>
    <w:rsid w:val="00686E94"/>
    <w:rsid w:val="006A5D21"/>
    <w:rsid w:val="006A6307"/>
    <w:rsid w:val="006A6CCD"/>
    <w:rsid w:val="006D561D"/>
    <w:rsid w:val="006D7DD5"/>
    <w:rsid w:val="006F64D5"/>
    <w:rsid w:val="00716617"/>
    <w:rsid w:val="00740346"/>
    <w:rsid w:val="007661EE"/>
    <w:rsid w:val="00787FB5"/>
    <w:rsid w:val="00797AB7"/>
    <w:rsid w:val="007C38A1"/>
    <w:rsid w:val="007C442B"/>
    <w:rsid w:val="007F791B"/>
    <w:rsid w:val="00816998"/>
    <w:rsid w:val="008452B2"/>
    <w:rsid w:val="008516D0"/>
    <w:rsid w:val="00857DC6"/>
    <w:rsid w:val="00863CDC"/>
    <w:rsid w:val="00871B1F"/>
    <w:rsid w:val="00893BF0"/>
    <w:rsid w:val="008945CA"/>
    <w:rsid w:val="00894B98"/>
    <w:rsid w:val="008A6CDE"/>
    <w:rsid w:val="008B1310"/>
    <w:rsid w:val="008F5641"/>
    <w:rsid w:val="0090452E"/>
    <w:rsid w:val="0091171C"/>
    <w:rsid w:val="009475FA"/>
    <w:rsid w:val="00965B5B"/>
    <w:rsid w:val="00977016"/>
    <w:rsid w:val="009A20A8"/>
    <w:rsid w:val="009B2E9D"/>
    <w:rsid w:val="009C12DC"/>
    <w:rsid w:val="00A01DC8"/>
    <w:rsid w:val="00A04AD2"/>
    <w:rsid w:val="00A26F03"/>
    <w:rsid w:val="00A44CF9"/>
    <w:rsid w:val="00A55A92"/>
    <w:rsid w:val="00AB22EC"/>
    <w:rsid w:val="00AF2153"/>
    <w:rsid w:val="00B078B8"/>
    <w:rsid w:val="00B17AEB"/>
    <w:rsid w:val="00B2590E"/>
    <w:rsid w:val="00B707CA"/>
    <w:rsid w:val="00B95ED3"/>
    <w:rsid w:val="00BB66DC"/>
    <w:rsid w:val="00BC3515"/>
    <w:rsid w:val="00C1400B"/>
    <w:rsid w:val="00C148F3"/>
    <w:rsid w:val="00C171AD"/>
    <w:rsid w:val="00C17624"/>
    <w:rsid w:val="00C3098A"/>
    <w:rsid w:val="00C3208A"/>
    <w:rsid w:val="00C35188"/>
    <w:rsid w:val="00C37A68"/>
    <w:rsid w:val="00C43BE1"/>
    <w:rsid w:val="00C44575"/>
    <w:rsid w:val="00C55012"/>
    <w:rsid w:val="00C63ABB"/>
    <w:rsid w:val="00C75554"/>
    <w:rsid w:val="00C769F8"/>
    <w:rsid w:val="00C76A2A"/>
    <w:rsid w:val="00C82F63"/>
    <w:rsid w:val="00CA0EF9"/>
    <w:rsid w:val="00CB4159"/>
    <w:rsid w:val="00CE689D"/>
    <w:rsid w:val="00D15091"/>
    <w:rsid w:val="00D23308"/>
    <w:rsid w:val="00D31430"/>
    <w:rsid w:val="00D41807"/>
    <w:rsid w:val="00D62951"/>
    <w:rsid w:val="00D77BEF"/>
    <w:rsid w:val="00D86CB8"/>
    <w:rsid w:val="00D97B75"/>
    <w:rsid w:val="00DB4BD9"/>
    <w:rsid w:val="00DD052C"/>
    <w:rsid w:val="00DD4292"/>
    <w:rsid w:val="00DE2698"/>
    <w:rsid w:val="00DF197F"/>
    <w:rsid w:val="00E02289"/>
    <w:rsid w:val="00E0365D"/>
    <w:rsid w:val="00E25EE8"/>
    <w:rsid w:val="00E4335B"/>
    <w:rsid w:val="00E4413E"/>
    <w:rsid w:val="00E5622D"/>
    <w:rsid w:val="00E9254F"/>
    <w:rsid w:val="00E92EB1"/>
    <w:rsid w:val="00EB5AAE"/>
    <w:rsid w:val="00EC49DA"/>
    <w:rsid w:val="00ED52B6"/>
    <w:rsid w:val="00ED59DB"/>
    <w:rsid w:val="00EE2F23"/>
    <w:rsid w:val="00EF76AC"/>
    <w:rsid w:val="00F2043E"/>
    <w:rsid w:val="00F27C59"/>
    <w:rsid w:val="00F36867"/>
    <w:rsid w:val="00F36D43"/>
    <w:rsid w:val="00F43FF2"/>
    <w:rsid w:val="00F46BC2"/>
    <w:rsid w:val="00F55023"/>
    <w:rsid w:val="00FE1EA5"/>
    <w:rsid w:val="00FE6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7F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EF9"/>
  </w:style>
  <w:style w:type="paragraph" w:styleId="Heading1">
    <w:name w:val="heading 1"/>
    <w:basedOn w:val="Normal"/>
    <w:next w:val="Normal"/>
    <w:link w:val="Heading1Char"/>
    <w:uiPriority w:val="9"/>
    <w:qFormat/>
    <w:rsid w:val="00F36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1C"/>
  </w:style>
  <w:style w:type="paragraph" w:styleId="Footer">
    <w:name w:val="footer"/>
    <w:basedOn w:val="Normal"/>
    <w:link w:val="FooterChar"/>
    <w:uiPriority w:val="99"/>
    <w:unhideWhenUsed/>
    <w:rsid w:val="00911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1C"/>
  </w:style>
  <w:style w:type="paragraph" w:styleId="BalloonText">
    <w:name w:val="Balloon Text"/>
    <w:basedOn w:val="Normal"/>
    <w:link w:val="BalloonTextChar"/>
    <w:uiPriority w:val="99"/>
    <w:semiHidden/>
    <w:unhideWhenUsed/>
    <w:rsid w:val="003B4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EA6"/>
    <w:rPr>
      <w:rFonts w:ascii="Segoe UI" w:hAnsi="Segoe UI" w:cs="Segoe UI"/>
      <w:sz w:val="18"/>
      <w:szCs w:val="18"/>
    </w:rPr>
  </w:style>
  <w:style w:type="character" w:styleId="FootnoteReference">
    <w:name w:val="footnote reference"/>
    <w:basedOn w:val="DefaultParagraphFont"/>
    <w:uiPriority w:val="99"/>
    <w:unhideWhenUsed/>
    <w:rsid w:val="00316C83"/>
    <w:rPr>
      <w:vertAlign w:val="superscript"/>
    </w:rPr>
  </w:style>
  <w:style w:type="character" w:styleId="CommentReference">
    <w:name w:val="annotation reference"/>
    <w:basedOn w:val="DefaultParagraphFont"/>
    <w:uiPriority w:val="99"/>
    <w:semiHidden/>
    <w:unhideWhenUsed/>
    <w:rsid w:val="00316C83"/>
    <w:rPr>
      <w:sz w:val="16"/>
      <w:szCs w:val="16"/>
    </w:rPr>
  </w:style>
  <w:style w:type="paragraph" w:styleId="CommentText">
    <w:name w:val="annotation text"/>
    <w:basedOn w:val="Normal"/>
    <w:link w:val="CommentTextChar"/>
    <w:uiPriority w:val="99"/>
    <w:semiHidden/>
    <w:unhideWhenUsed/>
    <w:rsid w:val="00316C83"/>
    <w:pPr>
      <w:spacing w:line="240" w:lineRule="auto"/>
    </w:pPr>
    <w:rPr>
      <w:sz w:val="20"/>
      <w:szCs w:val="20"/>
    </w:rPr>
  </w:style>
  <w:style w:type="character" w:customStyle="1" w:styleId="CommentTextChar">
    <w:name w:val="Comment Text Char"/>
    <w:basedOn w:val="DefaultParagraphFont"/>
    <w:link w:val="CommentText"/>
    <w:uiPriority w:val="99"/>
    <w:semiHidden/>
    <w:rsid w:val="00316C83"/>
    <w:rPr>
      <w:sz w:val="20"/>
      <w:szCs w:val="20"/>
    </w:rPr>
  </w:style>
  <w:style w:type="paragraph" w:styleId="CommentSubject">
    <w:name w:val="annotation subject"/>
    <w:basedOn w:val="CommentText"/>
    <w:next w:val="CommentText"/>
    <w:link w:val="CommentSubjectChar"/>
    <w:uiPriority w:val="99"/>
    <w:semiHidden/>
    <w:unhideWhenUsed/>
    <w:rsid w:val="00316C83"/>
    <w:rPr>
      <w:b/>
      <w:bCs/>
    </w:rPr>
  </w:style>
  <w:style w:type="character" w:customStyle="1" w:styleId="CommentSubjectChar">
    <w:name w:val="Comment Subject Char"/>
    <w:basedOn w:val="CommentTextChar"/>
    <w:link w:val="CommentSubject"/>
    <w:uiPriority w:val="99"/>
    <w:semiHidden/>
    <w:rsid w:val="00316C83"/>
    <w:rPr>
      <w:b/>
      <w:bCs/>
      <w:sz w:val="20"/>
      <w:szCs w:val="20"/>
    </w:rPr>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E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A55A92"/>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A55A92"/>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3A3E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EA4"/>
    <w:rPr>
      <w:sz w:val="20"/>
      <w:szCs w:val="20"/>
    </w:rPr>
  </w:style>
  <w:style w:type="character" w:styleId="EndnoteReference">
    <w:name w:val="endnote reference"/>
    <w:basedOn w:val="DefaultParagraphFont"/>
    <w:uiPriority w:val="99"/>
    <w:semiHidden/>
    <w:unhideWhenUsed/>
    <w:rsid w:val="003A3EA4"/>
    <w:rPr>
      <w:vertAlign w:val="superscript"/>
    </w:rPr>
  </w:style>
  <w:style w:type="paragraph" w:styleId="ListParagraph">
    <w:name w:val="List Paragraph"/>
    <w:basedOn w:val="Normal"/>
    <w:uiPriority w:val="34"/>
    <w:qFormat/>
    <w:rsid w:val="001B05D4"/>
    <w:pPr>
      <w:ind w:left="720"/>
      <w:contextualSpacing/>
    </w:pPr>
  </w:style>
  <w:style w:type="table" w:customStyle="1" w:styleId="TableGrid21">
    <w:name w:val="Table Grid21"/>
    <w:basedOn w:val="TableNormal"/>
    <w:next w:val="TableGrid"/>
    <w:uiPriority w:val="59"/>
    <w:rsid w:val="007F791B"/>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EF9"/>
  </w:style>
  <w:style w:type="paragraph" w:styleId="Heading1">
    <w:name w:val="heading 1"/>
    <w:basedOn w:val="Normal"/>
    <w:next w:val="Normal"/>
    <w:link w:val="Heading1Char"/>
    <w:uiPriority w:val="9"/>
    <w:qFormat/>
    <w:rsid w:val="00F36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1C"/>
  </w:style>
  <w:style w:type="paragraph" w:styleId="Footer">
    <w:name w:val="footer"/>
    <w:basedOn w:val="Normal"/>
    <w:link w:val="FooterChar"/>
    <w:uiPriority w:val="99"/>
    <w:unhideWhenUsed/>
    <w:rsid w:val="00911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1C"/>
  </w:style>
  <w:style w:type="paragraph" w:styleId="BalloonText">
    <w:name w:val="Balloon Text"/>
    <w:basedOn w:val="Normal"/>
    <w:link w:val="BalloonTextChar"/>
    <w:uiPriority w:val="99"/>
    <w:semiHidden/>
    <w:unhideWhenUsed/>
    <w:rsid w:val="003B4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EA6"/>
    <w:rPr>
      <w:rFonts w:ascii="Segoe UI" w:hAnsi="Segoe UI" w:cs="Segoe UI"/>
      <w:sz w:val="18"/>
      <w:szCs w:val="18"/>
    </w:rPr>
  </w:style>
  <w:style w:type="character" w:styleId="FootnoteReference">
    <w:name w:val="footnote reference"/>
    <w:basedOn w:val="DefaultParagraphFont"/>
    <w:uiPriority w:val="99"/>
    <w:unhideWhenUsed/>
    <w:rsid w:val="00316C83"/>
    <w:rPr>
      <w:vertAlign w:val="superscript"/>
    </w:rPr>
  </w:style>
  <w:style w:type="character" w:styleId="CommentReference">
    <w:name w:val="annotation reference"/>
    <w:basedOn w:val="DefaultParagraphFont"/>
    <w:uiPriority w:val="99"/>
    <w:semiHidden/>
    <w:unhideWhenUsed/>
    <w:rsid w:val="00316C83"/>
    <w:rPr>
      <w:sz w:val="16"/>
      <w:szCs w:val="16"/>
    </w:rPr>
  </w:style>
  <w:style w:type="paragraph" w:styleId="CommentText">
    <w:name w:val="annotation text"/>
    <w:basedOn w:val="Normal"/>
    <w:link w:val="CommentTextChar"/>
    <w:uiPriority w:val="99"/>
    <w:semiHidden/>
    <w:unhideWhenUsed/>
    <w:rsid w:val="00316C83"/>
    <w:pPr>
      <w:spacing w:line="240" w:lineRule="auto"/>
    </w:pPr>
    <w:rPr>
      <w:sz w:val="20"/>
      <w:szCs w:val="20"/>
    </w:rPr>
  </w:style>
  <w:style w:type="character" w:customStyle="1" w:styleId="CommentTextChar">
    <w:name w:val="Comment Text Char"/>
    <w:basedOn w:val="DefaultParagraphFont"/>
    <w:link w:val="CommentText"/>
    <w:uiPriority w:val="99"/>
    <w:semiHidden/>
    <w:rsid w:val="00316C83"/>
    <w:rPr>
      <w:sz w:val="20"/>
      <w:szCs w:val="20"/>
    </w:rPr>
  </w:style>
  <w:style w:type="paragraph" w:styleId="CommentSubject">
    <w:name w:val="annotation subject"/>
    <w:basedOn w:val="CommentText"/>
    <w:next w:val="CommentText"/>
    <w:link w:val="CommentSubjectChar"/>
    <w:uiPriority w:val="99"/>
    <w:semiHidden/>
    <w:unhideWhenUsed/>
    <w:rsid w:val="00316C83"/>
    <w:rPr>
      <w:b/>
      <w:bCs/>
    </w:rPr>
  </w:style>
  <w:style w:type="character" w:customStyle="1" w:styleId="CommentSubjectChar">
    <w:name w:val="Comment Subject Char"/>
    <w:basedOn w:val="CommentTextChar"/>
    <w:link w:val="CommentSubject"/>
    <w:uiPriority w:val="99"/>
    <w:semiHidden/>
    <w:rsid w:val="00316C83"/>
    <w:rPr>
      <w:b/>
      <w:bCs/>
      <w:sz w:val="20"/>
      <w:szCs w:val="20"/>
    </w:rPr>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E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A55A92"/>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A55A92"/>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3A3E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EA4"/>
    <w:rPr>
      <w:sz w:val="20"/>
      <w:szCs w:val="20"/>
    </w:rPr>
  </w:style>
  <w:style w:type="character" w:styleId="EndnoteReference">
    <w:name w:val="endnote reference"/>
    <w:basedOn w:val="DefaultParagraphFont"/>
    <w:uiPriority w:val="99"/>
    <w:semiHidden/>
    <w:unhideWhenUsed/>
    <w:rsid w:val="003A3EA4"/>
    <w:rPr>
      <w:vertAlign w:val="superscript"/>
    </w:rPr>
  </w:style>
  <w:style w:type="paragraph" w:styleId="ListParagraph">
    <w:name w:val="List Paragraph"/>
    <w:basedOn w:val="Normal"/>
    <w:uiPriority w:val="34"/>
    <w:qFormat/>
    <w:rsid w:val="001B05D4"/>
    <w:pPr>
      <w:ind w:left="720"/>
      <w:contextualSpacing/>
    </w:pPr>
  </w:style>
  <w:style w:type="table" w:customStyle="1" w:styleId="TableGrid21">
    <w:name w:val="Table Grid21"/>
    <w:basedOn w:val="TableNormal"/>
    <w:next w:val="TableGrid"/>
    <w:uiPriority w:val="59"/>
    <w:rsid w:val="007F791B"/>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49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D116-A1A5-4088-9EA8-8E1E12B5D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NGO</dc:creator>
  <cp:lastModifiedBy>Hoang Thach - 3612</cp:lastModifiedBy>
  <cp:revision>12</cp:revision>
  <cp:lastPrinted>2024-11-15T02:25:00Z</cp:lastPrinted>
  <dcterms:created xsi:type="dcterms:W3CDTF">2025-01-15T09:24:00Z</dcterms:created>
  <dcterms:modified xsi:type="dcterms:W3CDTF">2025-02-28T08:23:00Z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2bfbeb25bd73a4a238f58b301b07ec9773396a25a967514e4a693561bc584fac</vt:lpwstr>
  </property>
</Properties>
</file>