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0A5F36" w14:textId="77777777" w:rsidR="00101564" w:rsidRPr="00101564" w:rsidRDefault="00101564" w:rsidP="00101564">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101564">
        <w:rPr>
          <w:rFonts w:ascii="Times New Roman" w:eastAsia="Times New Roman" w:hAnsi="Times New Roman"/>
          <w:b/>
          <w:sz w:val="24"/>
          <w:szCs w:val="28"/>
          <w:lang w:val="pt-BR"/>
        </w:rPr>
        <w:t>CỘNG HÒA XÃ HỘI CHỦ NGHĨA VIỆT NAM</w:t>
      </w:r>
    </w:p>
    <w:p w14:paraId="77F353C9" w14:textId="77777777" w:rsidR="00101564" w:rsidRPr="00101564" w:rsidRDefault="00101564" w:rsidP="00101564">
      <w:pPr>
        <w:shd w:val="clear" w:color="auto" w:fill="FFFFFF"/>
        <w:spacing w:after="0" w:line="240" w:lineRule="auto"/>
        <w:jc w:val="center"/>
        <w:rPr>
          <w:rFonts w:ascii="Times New Roman" w:eastAsia="Times New Roman" w:hAnsi="Times New Roman"/>
          <w:b/>
          <w:sz w:val="26"/>
          <w:szCs w:val="28"/>
          <w:lang w:val="pt-BR"/>
        </w:rPr>
      </w:pPr>
      <w:r w:rsidRPr="00101564">
        <w:rPr>
          <w:rFonts w:ascii="Times New Roman" w:eastAsia="Times New Roman" w:hAnsi="Times New Roman"/>
          <w:b/>
          <w:sz w:val="26"/>
          <w:szCs w:val="28"/>
          <w:lang w:val="pt-BR"/>
        </w:rPr>
        <w:t>Độc lập - Tự do - Hạnh phúc</w:t>
      </w:r>
    </w:p>
    <w:p w14:paraId="4CE23690" w14:textId="77777777" w:rsidR="00101564" w:rsidRPr="00101564" w:rsidRDefault="00101564" w:rsidP="00101564">
      <w:pPr>
        <w:shd w:val="clear" w:color="auto" w:fill="FFFFFF"/>
        <w:spacing w:after="0" w:line="240" w:lineRule="auto"/>
        <w:jc w:val="center"/>
        <w:rPr>
          <w:rFonts w:ascii="Times New Roman" w:eastAsia="Times New Roman" w:hAnsi="Times New Roman"/>
          <w:b/>
          <w:sz w:val="26"/>
          <w:szCs w:val="28"/>
          <w:lang w:val="pt-BR"/>
        </w:rPr>
      </w:pPr>
      <w:r w:rsidRPr="00101564">
        <w:rPr>
          <w:rFonts w:ascii="Times New Roman" w:eastAsia="Times New Roman" w:hAnsi="Times New Roman"/>
          <w:b/>
          <w:noProof/>
          <w:sz w:val="26"/>
          <w:szCs w:val="28"/>
        </w:rPr>
        <mc:AlternateContent>
          <mc:Choice Requires="wps">
            <w:drawing>
              <wp:anchor distT="0" distB="0" distL="114300" distR="114300" simplePos="0" relativeHeight="251660288" behindDoc="0" locked="0" layoutInCell="1" allowOverlap="1" wp14:anchorId="349301C9" wp14:editId="06B8588F">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1D54058F" w14:textId="77777777" w:rsidR="00101564" w:rsidRPr="00101564" w:rsidRDefault="00101564" w:rsidP="00101564">
      <w:pPr>
        <w:spacing w:after="0"/>
        <w:jc w:val="center"/>
        <w:rPr>
          <w:rFonts w:ascii="Times New Roman" w:hAnsi="Times New Roman"/>
          <w:b/>
          <w:sz w:val="26"/>
          <w:szCs w:val="28"/>
        </w:rPr>
      </w:pPr>
      <w:r w:rsidRPr="00101564">
        <w:rPr>
          <w:rFonts w:ascii="Times New Roman" w:hAnsi="Times New Roman"/>
          <w:b/>
          <w:sz w:val="26"/>
          <w:szCs w:val="28"/>
        </w:rPr>
        <w:t>HỢP ĐỒNG TÍN DỤNG</w:t>
      </w:r>
    </w:p>
    <w:bookmarkEnd w:id="0"/>
    <w:p w14:paraId="3B661139" w14:textId="77777777" w:rsidR="00101564" w:rsidRPr="00101564" w:rsidRDefault="00101564" w:rsidP="00101564">
      <w:pPr>
        <w:spacing w:after="0"/>
        <w:jc w:val="center"/>
        <w:rPr>
          <w:rFonts w:ascii="Times New Roman" w:hAnsi="Times New Roman"/>
          <w:sz w:val="26"/>
          <w:szCs w:val="28"/>
        </w:rPr>
      </w:pPr>
      <w:r w:rsidRPr="00101564">
        <w:rPr>
          <w:rFonts w:ascii="Times New Roman" w:hAnsi="Times New Roman"/>
          <w:sz w:val="26"/>
          <w:szCs w:val="28"/>
        </w:rPr>
        <w:t>Số: {HĐTD.Số HĐ tín dụng}</w:t>
      </w:r>
    </w:p>
    <w:p w14:paraId="55AF7C1E" w14:textId="77777777" w:rsidR="00101564" w:rsidRPr="00101564" w:rsidRDefault="00101564" w:rsidP="00101564">
      <w:pPr>
        <w:spacing w:after="0"/>
        <w:jc w:val="center"/>
        <w:rPr>
          <w:rFonts w:ascii="Times New Roman" w:hAnsi="Times New Roman"/>
          <w:sz w:val="26"/>
          <w:szCs w:val="28"/>
        </w:rPr>
      </w:pPr>
      <w:r w:rsidRPr="00101564">
        <w:rPr>
          <w:rFonts w:ascii="Times New Roman" w:hAnsi="Times New Roman"/>
          <w:sz w:val="26"/>
          <w:szCs w:val="28"/>
        </w:rPr>
        <w:t>Mã khách hàng: {Mã khách hàng}</w:t>
      </w:r>
    </w:p>
    <w:p w14:paraId="48395E85" w14:textId="77777777" w:rsidR="00101564" w:rsidRPr="00101564" w:rsidRDefault="00101564" w:rsidP="00101564">
      <w:pPr>
        <w:spacing w:after="0" w:line="240" w:lineRule="auto"/>
        <w:jc w:val="center"/>
        <w:rPr>
          <w:rFonts w:ascii="Times New Roman" w:hAnsi="Times New Roman"/>
          <w:sz w:val="26"/>
          <w:szCs w:val="28"/>
        </w:rPr>
      </w:pPr>
    </w:p>
    <w:p w14:paraId="5BEBE311" w14:textId="692A25F0" w:rsidR="00101564" w:rsidRPr="00101564" w:rsidRDefault="00101564" w:rsidP="00101564">
      <w:pPr>
        <w:spacing w:after="0" w:line="240" w:lineRule="auto"/>
        <w:ind w:firstLine="567"/>
        <w:jc w:val="both"/>
        <w:rPr>
          <w:rFonts w:ascii="Times New Roman" w:hAnsi="Times New Roman"/>
          <w:sz w:val="26"/>
          <w:szCs w:val="26"/>
          <w:lang w:val="pt-BR"/>
        </w:rPr>
      </w:pPr>
      <w:r w:rsidRPr="00101564">
        <w:rPr>
          <w:rFonts w:ascii="Times New Roman" w:hAnsi="Times New Roman"/>
          <w:sz w:val="26"/>
          <w:szCs w:val="26"/>
          <w:lang w:val="pt-BR"/>
        </w:rPr>
        <w:t xml:space="preserve">Hôm nay, ngày {Ngày} tháng {Tháng} năm {Năm}, tại </w:t>
      </w:r>
      <w:r>
        <w:rPr>
          <w:rFonts w:ascii="Times New Roman" w:hAnsi="Times New Roman"/>
          <w:sz w:val="26"/>
          <w:szCs w:val="26"/>
          <w:lang w:val="pt-BR"/>
        </w:rPr>
        <w:t xml:space="preserve">trụ sở </w:t>
      </w:r>
      <w:r w:rsidRPr="00101564">
        <w:rPr>
          <w:rFonts w:ascii="Times New Roman" w:hAnsi="Times New Roman"/>
          <w:sz w:val="26"/>
          <w:szCs w:val="26"/>
          <w:lang w:val="pt-BR"/>
        </w:rPr>
        <w:t>Ngân hàng Nông nghiệp và Phát triển nông thôn Việt Nam (Agribank) - {Tên chi nhánh/PGD}, chúng tôi gồm:</w:t>
      </w:r>
    </w:p>
    <w:p w14:paraId="0372D959" w14:textId="77777777" w:rsidR="00101564" w:rsidRPr="00101564" w:rsidRDefault="00101564" w:rsidP="00101564">
      <w:pPr>
        <w:spacing w:after="0" w:line="240" w:lineRule="auto"/>
        <w:ind w:firstLine="567"/>
        <w:jc w:val="both"/>
        <w:rPr>
          <w:rFonts w:ascii="Times New Roman" w:hAnsi="Times New Roman"/>
          <w:b/>
          <w:sz w:val="26"/>
          <w:szCs w:val="26"/>
        </w:rPr>
      </w:pPr>
      <w:r w:rsidRPr="00101564">
        <w:rPr>
          <w:rFonts w:ascii="Times New Roman" w:hAnsi="Times New Roman"/>
          <w:b/>
          <w:bCs/>
          <w:sz w:val="26"/>
          <w:szCs w:val="26"/>
          <w:lang w:val="es-MX"/>
        </w:rPr>
        <w:t>1. BÊN CHO VAY</w:t>
      </w:r>
      <w:r w:rsidRPr="00101564">
        <w:rPr>
          <w:rFonts w:ascii="Times New Roman" w:hAnsi="Times New Roman"/>
          <w:b/>
          <w:sz w:val="26"/>
          <w:szCs w:val="26"/>
          <w:lang w:val="pt-BR"/>
        </w:rPr>
        <w:t>: NGÂN HÀNG NÔNG NGHIỆP VÀ PHÁT TRIỂN NÔNG THÔN VIỆT NAM</w:t>
      </w:r>
      <w:r w:rsidRPr="00101564">
        <w:rPr>
          <w:rFonts w:ascii="Times New Roman" w:hAnsi="Times New Roman"/>
          <w:b/>
          <w:sz w:val="26"/>
          <w:szCs w:val="26"/>
        </w:rPr>
        <w:t xml:space="preserve"> (AGRIBANK)</w:t>
      </w:r>
    </w:p>
    <w:p w14:paraId="6808DA76" w14:textId="77777777" w:rsidR="00101564" w:rsidRPr="00101564" w:rsidRDefault="00101564" w:rsidP="00101564">
      <w:pPr>
        <w:spacing w:after="0" w:line="240" w:lineRule="auto"/>
        <w:ind w:firstLine="567"/>
        <w:jc w:val="both"/>
        <w:rPr>
          <w:rFonts w:ascii="Times New Roman" w:hAnsi="Times New Roman"/>
          <w:b/>
          <w:sz w:val="26"/>
          <w:szCs w:val="26"/>
          <w:lang w:val="pt-BR"/>
        </w:rPr>
      </w:pPr>
      <w:r w:rsidRPr="00101564">
        <w:rPr>
          <w:rFonts w:ascii="Times New Roman" w:hAnsi="Times New Roman"/>
          <w:b/>
          <w:sz w:val="26"/>
          <w:szCs w:val="26"/>
          <w:lang w:val="pt-BR"/>
        </w:rPr>
        <w:t>{Tên gọi in hoa}</w:t>
      </w:r>
    </w:p>
    <w:p w14:paraId="36B1C45F" w14:textId="77777777" w:rsidR="00101564" w:rsidRPr="00101564" w:rsidRDefault="00101564" w:rsidP="00101564">
      <w:pPr>
        <w:spacing w:after="0" w:line="240" w:lineRule="auto"/>
        <w:ind w:firstLine="567"/>
        <w:jc w:val="both"/>
        <w:rPr>
          <w:rFonts w:ascii="Times New Roman" w:hAnsi="Times New Roman"/>
          <w:sz w:val="26"/>
          <w:szCs w:val="26"/>
          <w:lang w:val="pt-BR"/>
        </w:rPr>
      </w:pPr>
      <w:r w:rsidRPr="00101564">
        <w:rPr>
          <w:rFonts w:ascii="Times New Roman" w:hAnsi="Times New Roman"/>
          <w:sz w:val="26"/>
          <w:szCs w:val="26"/>
          <w:lang w:val="pt-BR"/>
        </w:rPr>
        <w:t>Địa chỉ trụ sở: {Địa chỉ trụ sở}</w:t>
      </w:r>
    </w:p>
    <w:p w14:paraId="5CC752BE" w14:textId="77777777" w:rsidR="00101564" w:rsidRPr="00101564" w:rsidRDefault="00101564" w:rsidP="00101564">
      <w:pPr>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Mã số đăng ký chi nhánh: {Mã số thuế CN}</w:t>
      </w:r>
    </w:p>
    <w:p w14:paraId="65BE21E1" w14:textId="77777777" w:rsidR="00101564" w:rsidRPr="00101564" w:rsidRDefault="00101564" w:rsidP="00101564">
      <w:pPr>
        <w:spacing w:after="0" w:line="240" w:lineRule="auto"/>
        <w:ind w:firstLine="567"/>
        <w:jc w:val="both"/>
        <w:rPr>
          <w:rFonts w:ascii="Times New Roman" w:hAnsi="Times New Roman"/>
          <w:sz w:val="26"/>
          <w:szCs w:val="26"/>
          <w:lang w:val="pt-BR"/>
        </w:rPr>
      </w:pPr>
      <w:r w:rsidRPr="00101564">
        <w:rPr>
          <w:rFonts w:ascii="Times New Roman" w:eastAsia="Times New Roman" w:hAnsi="Times New Roman"/>
          <w:sz w:val="26"/>
          <w:szCs w:val="26"/>
          <w:lang w:val="pt-BR"/>
        </w:rPr>
        <w:t>Điện thoại: {Điện thoại}. Fax: {Fax}</w:t>
      </w:r>
    </w:p>
    <w:p w14:paraId="4A26B34B" w14:textId="77777777" w:rsidR="00101564" w:rsidRPr="00101564" w:rsidRDefault="00101564" w:rsidP="00101564">
      <w:pPr>
        <w:spacing w:after="0" w:line="240" w:lineRule="auto"/>
        <w:ind w:firstLine="567"/>
        <w:jc w:val="both"/>
        <w:rPr>
          <w:rFonts w:ascii="Times New Roman" w:hAnsi="Times New Roman"/>
          <w:sz w:val="26"/>
          <w:szCs w:val="26"/>
          <w:lang w:val="pt-BR"/>
        </w:rPr>
      </w:pPr>
      <w:r w:rsidRPr="00101564">
        <w:rPr>
          <w:rFonts w:ascii="Times New Roman" w:hAnsi="Times New Roman"/>
          <w:sz w:val="26"/>
          <w:szCs w:val="26"/>
          <w:lang w:val="pt-BR"/>
        </w:rPr>
        <w:t xml:space="preserve">Người đại diện là {Danh xưng NPD}: </w:t>
      </w:r>
      <w:r w:rsidRPr="00101564">
        <w:rPr>
          <w:rFonts w:ascii="Times New Roman" w:hAnsi="Times New Roman"/>
          <w:b/>
          <w:sz w:val="26"/>
          <w:szCs w:val="26"/>
          <w:lang w:val="pt-BR"/>
        </w:rPr>
        <w:t>{Người phê duyệt}</w:t>
      </w:r>
      <w:r w:rsidRPr="00101564">
        <w:rPr>
          <w:rFonts w:ascii="Times New Roman" w:hAnsi="Times New Roman"/>
          <w:sz w:val="26"/>
          <w:szCs w:val="26"/>
          <w:lang w:val="pt-BR"/>
        </w:rPr>
        <w:t>. Chức vụ: {Chức vụ NPD}</w:t>
      </w:r>
    </w:p>
    <w:p w14:paraId="49B91611" w14:textId="77777777" w:rsidR="00101564" w:rsidRPr="00101564" w:rsidRDefault="00101564" w:rsidP="00101564">
      <w:pPr>
        <w:spacing w:after="0" w:line="240" w:lineRule="auto"/>
        <w:ind w:firstLine="567"/>
        <w:jc w:val="both"/>
        <w:rPr>
          <w:rFonts w:ascii="Times New Roman" w:hAnsi="Times New Roman"/>
          <w:b/>
          <w:sz w:val="26"/>
          <w:szCs w:val="26"/>
          <w:lang w:val="vi-VN"/>
        </w:rPr>
      </w:pPr>
      <w:r w:rsidRPr="00101564">
        <w:rPr>
          <w:rFonts w:ascii="Times New Roman" w:hAnsi="Times New Roman"/>
          <w:sz w:val="26"/>
          <w:szCs w:val="26"/>
          <w:lang w:val="pt-BR"/>
        </w:rPr>
        <w:t>(Theo Văn bản ủy quyền số {Văn bản ủy quyền số})</w:t>
      </w:r>
      <w:r w:rsidRPr="00101564">
        <w:rPr>
          <w:rFonts w:ascii="Times New Roman" w:hAnsi="Times New Roman"/>
          <w:sz w:val="26"/>
          <w:szCs w:val="26"/>
        </w:rPr>
        <w:t>.</w:t>
      </w:r>
    </w:p>
    <w:p w14:paraId="5C907180" w14:textId="77777777" w:rsidR="00101564" w:rsidRPr="00101564" w:rsidRDefault="00101564" w:rsidP="00101564">
      <w:pPr>
        <w:spacing w:after="0" w:line="240" w:lineRule="auto"/>
        <w:ind w:firstLine="567"/>
        <w:jc w:val="both"/>
        <w:rPr>
          <w:rFonts w:ascii="Times New Roman" w:hAnsi="Times New Roman"/>
          <w:b/>
          <w:sz w:val="26"/>
          <w:szCs w:val="26"/>
          <w:lang w:val="pt-BR"/>
        </w:rPr>
      </w:pPr>
      <w:r w:rsidRPr="00101564">
        <w:rPr>
          <w:rFonts w:ascii="Times New Roman" w:hAnsi="Times New Roman"/>
          <w:b/>
          <w:sz w:val="26"/>
          <w:szCs w:val="26"/>
          <w:lang w:val="pt-BR"/>
        </w:rPr>
        <w:t>(Sau đây gọi là “Ngân hàng”).</w:t>
      </w:r>
    </w:p>
    <w:p w14:paraId="2C5F27D9" w14:textId="77777777" w:rsidR="00101564" w:rsidRPr="00101564" w:rsidRDefault="00101564" w:rsidP="00101564">
      <w:pPr>
        <w:spacing w:after="0" w:line="240" w:lineRule="auto"/>
        <w:ind w:firstLine="567"/>
        <w:jc w:val="both"/>
        <w:rPr>
          <w:rFonts w:ascii="Times New Roman" w:eastAsia="Times New Roman" w:hAnsi="Times New Roman"/>
          <w:b/>
          <w:sz w:val="26"/>
          <w:szCs w:val="26"/>
          <w:lang w:val="pt-BR"/>
        </w:rPr>
      </w:pPr>
      <w:r w:rsidRPr="00101564">
        <w:rPr>
          <w:rFonts w:ascii="Times New Roman" w:eastAsia="Times New Roman" w:hAnsi="Times New Roman"/>
          <w:b/>
          <w:sz w:val="26"/>
          <w:szCs w:val="26"/>
          <w:lang w:val="pt-BR"/>
        </w:rPr>
        <w:t>2. BÊN VAY: {Tên khách hàng in hoa}</w:t>
      </w:r>
    </w:p>
    <w:p w14:paraId="59887C55" w14:textId="77777777" w:rsidR="00101564" w:rsidRPr="00101564" w:rsidRDefault="00101564" w:rsidP="00101564">
      <w:pPr>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Mã số doanh nghiệp số: {Số ĐKKD} do {Nơi cấp ĐKKD} cấp ngày {Ngày cấp ĐKKD}, {Thay đổi ngày cấp ĐKKD}</w:t>
      </w:r>
    </w:p>
    <w:p w14:paraId="6416B42D" w14:textId="77777777" w:rsidR="00101564" w:rsidRPr="00101564" w:rsidRDefault="00101564" w:rsidP="00101564">
      <w:pPr>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Trụ sở đăng ký tại: {Địa chỉ}</w:t>
      </w:r>
    </w:p>
    <w:p w14:paraId="560B0062" w14:textId="77777777" w:rsidR="00101564" w:rsidRPr="00101564" w:rsidRDefault="00101564" w:rsidP="00101564">
      <w:pPr>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 xml:space="preserve">Người đại diện là ông (bà): </w:t>
      </w:r>
      <w:r w:rsidRPr="00101564">
        <w:rPr>
          <w:rFonts w:ascii="Times New Roman" w:eastAsia="Arial" w:hAnsi="Times New Roman"/>
          <w:b/>
          <w:sz w:val="26"/>
          <w:szCs w:val="26"/>
          <w:lang w:val="pt-BR"/>
        </w:rPr>
        <w:t>{Người đại diện}</w:t>
      </w:r>
      <w:r w:rsidRPr="00101564">
        <w:rPr>
          <w:rFonts w:ascii="Times New Roman" w:eastAsia="Arial" w:hAnsi="Times New Roman"/>
          <w:sz w:val="26"/>
          <w:szCs w:val="26"/>
          <w:lang w:val="pt-BR"/>
        </w:rPr>
        <w:t xml:space="preserve">. </w:t>
      </w:r>
      <w:r w:rsidRPr="00101564">
        <w:rPr>
          <w:rFonts w:ascii="Times New Roman" w:eastAsia="Times New Roman" w:hAnsi="Times New Roman"/>
          <w:sz w:val="26"/>
          <w:szCs w:val="26"/>
          <w:lang w:val="pt-BR"/>
        </w:rPr>
        <w:t>Chức vụ: {Chức vụ}</w:t>
      </w:r>
    </w:p>
    <w:p w14:paraId="7F1A87DD" w14:textId="6BBE13EE" w:rsidR="00101564" w:rsidRPr="00101564" w:rsidRDefault="00101564" w:rsidP="00101564">
      <w:pPr>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{Loại giấy tờ tùy thân} số {CMND} cấp ngày {Ngày cấp}</w:t>
      </w:r>
      <w:r>
        <w:rPr>
          <w:rFonts w:ascii="Times New Roman" w:eastAsia="Times New Roman" w:hAnsi="Times New Roman"/>
          <w:sz w:val="26"/>
          <w:szCs w:val="26"/>
          <w:lang w:val="pt-BR"/>
        </w:rPr>
        <w:t xml:space="preserve">. Nơi cấp: </w:t>
      </w:r>
      <w:r w:rsidRPr="00101564">
        <w:rPr>
          <w:rFonts w:ascii="Times New Roman" w:eastAsia="Times New Roman" w:hAnsi="Times New Roman"/>
          <w:sz w:val="26"/>
          <w:szCs w:val="26"/>
          <w:lang w:val="pt-BR"/>
        </w:rPr>
        <w:t>{Nơi cấp}</w:t>
      </w:r>
    </w:p>
    <w:p w14:paraId="37DB2870" w14:textId="77777777" w:rsidR="00101564" w:rsidRPr="00101564" w:rsidRDefault="00101564" w:rsidP="00101564">
      <w:pPr>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({Giấy tờ ủy quyền})</w:t>
      </w:r>
    </w:p>
    <w:p w14:paraId="6DAB33F7" w14:textId="77777777" w:rsidR="00101564" w:rsidRPr="00101564" w:rsidRDefault="00101564" w:rsidP="00101564">
      <w:pPr>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 xml:space="preserve">Tài khoản thanh toán VNĐ số: </w:t>
      </w:r>
      <w:r w:rsidRPr="00101564">
        <w:rPr>
          <w:rFonts w:ascii="Times New Roman" w:eastAsia="Times New Roman" w:hAnsi="Times New Roman"/>
          <w:sz w:val="26"/>
          <w:szCs w:val="26"/>
        </w:rPr>
        <w:t>{Số tài khoản} tại {Nơi mở tài khoản}</w:t>
      </w:r>
    </w:p>
    <w:p w14:paraId="5BF57E6B" w14:textId="77777777" w:rsidR="00101564" w:rsidRPr="00101564" w:rsidRDefault="00101564" w:rsidP="00101564">
      <w:pPr>
        <w:spacing w:after="0" w:line="240" w:lineRule="auto"/>
        <w:ind w:firstLine="567"/>
        <w:jc w:val="both"/>
        <w:rPr>
          <w:rFonts w:ascii="Times New Roman" w:eastAsia="Times New Roman" w:hAnsi="Times New Roman"/>
          <w:color w:val="000000"/>
          <w:sz w:val="26"/>
          <w:szCs w:val="26"/>
          <w:lang w:val="pt-BR"/>
        </w:rPr>
      </w:pPr>
      <w:r w:rsidRPr="00101564">
        <w:rPr>
          <w:rFonts w:ascii="Times New Roman" w:eastAsia="Times New Roman" w:hAnsi="Times New Roman"/>
          <w:color w:val="000000"/>
          <w:sz w:val="26"/>
          <w:szCs w:val="26"/>
          <w:lang w:val="pt-BR"/>
        </w:rPr>
        <w:t>Tài khoản thanh toán ngoại tệ (USD/HKD/JPN…..) số: ...................... tại ..............</w:t>
      </w:r>
    </w:p>
    <w:p w14:paraId="73FFBA17" w14:textId="77777777" w:rsidR="00101564" w:rsidRPr="00101564" w:rsidRDefault="00101564" w:rsidP="00101564">
      <w:pPr>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(Sau đây gọi là “Khách hàng”).</w:t>
      </w:r>
    </w:p>
    <w:p w14:paraId="13BBBD97" w14:textId="77777777" w:rsidR="001C0B8C" w:rsidRPr="00101564" w:rsidRDefault="001C0B8C" w:rsidP="00101564">
      <w:pPr>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Ngân hàng và Khách hàng thỏa thuận ký kết Hợp đồng tín dụng này với các điều khoản sau đây:</w:t>
      </w:r>
    </w:p>
    <w:p w14:paraId="1D6F97A0" w14:textId="77777777" w:rsidR="0009110C" w:rsidRPr="00101564" w:rsidRDefault="0009110C" w:rsidP="00101564">
      <w:pPr>
        <w:tabs>
          <w:tab w:val="left" w:pos="567"/>
          <w:tab w:val="left" w:pos="5387"/>
        </w:tabs>
        <w:spacing w:after="0" w:line="240" w:lineRule="auto"/>
        <w:ind w:firstLine="567"/>
        <w:jc w:val="both"/>
        <w:rPr>
          <w:rFonts w:ascii="Times New Roman" w:eastAsia="Times New Roman" w:hAnsi="Times New Roman"/>
          <w:b/>
          <w:sz w:val="26"/>
          <w:szCs w:val="26"/>
          <w:lang w:val="pt-BR"/>
        </w:rPr>
      </w:pPr>
      <w:r w:rsidRPr="00101564">
        <w:rPr>
          <w:rFonts w:ascii="Times New Roman" w:eastAsia="Times New Roman" w:hAnsi="Times New Roman"/>
          <w:b/>
          <w:sz w:val="26"/>
          <w:szCs w:val="26"/>
          <w:lang w:val="pt-BR"/>
        </w:rPr>
        <w:t>Điều 1. Giải thích từ ngữ và nguyên tắc giải thích hợp đồng</w:t>
      </w:r>
    </w:p>
    <w:p w14:paraId="5D1887C6" w14:textId="77777777" w:rsidR="0009110C" w:rsidRPr="00101564" w:rsidRDefault="0009110C" w:rsidP="00101564">
      <w:pPr>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1. Giải thích từ ngữ: Trong Hợp đồng này, các từ ngữ dưới đây được hiểu như sau:</w:t>
      </w:r>
    </w:p>
    <w:p w14:paraId="111DAF0B" w14:textId="77777777" w:rsidR="0009110C" w:rsidRPr="00101564" w:rsidRDefault="0009110C" w:rsidP="00101564">
      <w:pPr>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a) Bên cho vay (Ngân hàng) là Agribank, Chi nhánh và Phòng giao dịch phụ thuộc. Mọi giao dịch phát sinh từ giao kết của người đại diện theo quy định của Ngân hàng đều làm phát sinh quyền và nghĩa vụ với Ngân hàng.</w:t>
      </w:r>
    </w:p>
    <w:p w14:paraId="3AD0F2FE" w14:textId="77777777" w:rsidR="0009110C" w:rsidRPr="00101564" w:rsidRDefault="0009110C" w:rsidP="00101564">
      <w:pPr>
        <w:tabs>
          <w:tab w:val="left" w:pos="709"/>
          <w:tab w:val="left" w:pos="993"/>
        </w:tabs>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b) Hợp đồng: là Hợp đồng tín dụng và các Giấy nhận nợ, phụ lục Hợp đồng, văn bản sửa đổi, bổ sung Hợp đồng và các văn bản, tài liệu khác có liên quan đến Hợp đồng được thỏa thuận, giao kết giữa Ngân hàng và Khách hàng;</w:t>
      </w:r>
    </w:p>
    <w:p w14:paraId="7D06C460" w14:textId="77777777" w:rsidR="0009110C" w:rsidRPr="00101564" w:rsidRDefault="0009110C" w:rsidP="00101564">
      <w:pPr>
        <w:tabs>
          <w:tab w:val="left" w:pos="709"/>
          <w:tab w:val="left" w:pos="993"/>
        </w:tabs>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 xml:space="preserve">c) Giấy nhận nợ: là văn bản thỏa thuận cho vay do Khách hàng và Ngân hàng cùng lập, ký trên cơ sở Hợp đồng nhằm xác nhận những giao dịch cụ thể và là bộ phận không thể tách rời của Hợp đồng; </w:t>
      </w:r>
    </w:p>
    <w:p w14:paraId="07A8895F" w14:textId="77777777" w:rsidR="0009110C" w:rsidRPr="00101564" w:rsidRDefault="0009110C" w:rsidP="00101564">
      <w:pPr>
        <w:tabs>
          <w:tab w:val="left" w:pos="709"/>
          <w:tab w:val="left" w:pos="993"/>
          <w:tab w:val="left" w:pos="1134"/>
        </w:tabs>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 xml:space="preserve">d) Thời hạn cho vay: là khoảng thời gian tính từ ngày tiếp theo của ngày giải ngân vốn vay cho đến hết ngày cuối cùng của từng lần giải ngân được ghi trong Giấy nhận nợ; Trường hợp ngày cuối cùng của thời hạn cho vay là ngày lễ hoặc ngày nghỉ hàng tuần thì chuyển sang ngày làm việc tiếp theo; </w:t>
      </w:r>
    </w:p>
    <w:p w14:paraId="67AAA39A" w14:textId="77777777" w:rsidR="0009110C" w:rsidRPr="00101564" w:rsidRDefault="0009110C" w:rsidP="00101564">
      <w:pPr>
        <w:tabs>
          <w:tab w:val="left" w:pos="709"/>
          <w:tab w:val="left" w:pos="993"/>
          <w:tab w:val="left" w:pos="1134"/>
        </w:tabs>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lastRenderedPageBreak/>
        <w:t>đ) Khoản nợ: là số tiền vay được Ngân hàng giải ngân cho Khách hàng và ghi trong từng Giấy nhận nợ;</w:t>
      </w:r>
    </w:p>
    <w:p w14:paraId="18533D97" w14:textId="77777777" w:rsidR="0009110C" w:rsidRPr="00101564" w:rsidRDefault="0009110C" w:rsidP="00101564">
      <w:pPr>
        <w:tabs>
          <w:tab w:val="left" w:pos="709"/>
          <w:tab w:val="left" w:pos="993"/>
          <w:tab w:val="left" w:pos="1134"/>
        </w:tabs>
        <w:spacing w:after="0" w:line="240" w:lineRule="auto"/>
        <w:ind w:firstLine="567"/>
        <w:jc w:val="both"/>
        <w:rPr>
          <w:rFonts w:ascii="Times New Roman" w:hAnsi="Times New Roman"/>
          <w:sz w:val="26"/>
          <w:szCs w:val="26"/>
          <w:lang w:val="pt-BR"/>
        </w:rPr>
      </w:pPr>
      <w:r w:rsidRPr="00101564">
        <w:rPr>
          <w:rFonts w:ascii="Times New Roman" w:hAnsi="Times New Roman"/>
          <w:sz w:val="26"/>
          <w:szCs w:val="26"/>
          <w:lang w:val="pt-BR"/>
        </w:rPr>
        <w:t>e) Lãi tiền vay: bao gồm lãi trên dư nợ gốc trong hạn, lãi trên dư nợ gốc bị quá hạn, lãi chậm trả quy định tại khoản 2 Điều 6 Hợp đồng này;</w:t>
      </w:r>
    </w:p>
    <w:p w14:paraId="4C6E79E2" w14:textId="77777777" w:rsidR="0009110C" w:rsidRPr="00101564" w:rsidRDefault="0009110C" w:rsidP="00101564">
      <w:pPr>
        <w:tabs>
          <w:tab w:val="left" w:pos="709"/>
          <w:tab w:val="left" w:pos="993"/>
          <w:tab w:val="left" w:pos="1134"/>
        </w:tabs>
        <w:spacing w:after="0" w:line="240" w:lineRule="auto"/>
        <w:ind w:firstLine="567"/>
        <w:jc w:val="both"/>
        <w:rPr>
          <w:rFonts w:ascii="Times New Roman" w:hAnsi="Times New Roman"/>
          <w:sz w:val="26"/>
          <w:szCs w:val="26"/>
          <w:lang w:val="pt-BR"/>
        </w:rPr>
      </w:pPr>
      <w:r w:rsidRPr="00101564">
        <w:rPr>
          <w:rFonts w:ascii="Times New Roman" w:hAnsi="Times New Roman"/>
          <w:sz w:val="26"/>
          <w:szCs w:val="26"/>
          <w:lang w:val="pt-BR"/>
        </w:rPr>
        <w:t>g) Ngân hàng chủ động trích tiền: là việc Ngân hàng chủ động trích tiền trên tài khoản thanh toán, tài khoản tiền gửi và các tài khoản khác của Khách hàng và/hoặc đơn vị phụ thuộc của Khách hàng mở tại Ngân hàng để thu hồi nợ gốc, lãi tiền vay, phí và các nghĩa vụ tài chính khác (nếu có);</w:t>
      </w:r>
    </w:p>
    <w:p w14:paraId="4546BD80" w14:textId="77777777" w:rsidR="0009110C" w:rsidRPr="00101564" w:rsidRDefault="0009110C" w:rsidP="00101564">
      <w:pPr>
        <w:tabs>
          <w:tab w:val="left" w:pos="709"/>
          <w:tab w:val="left" w:pos="1134"/>
        </w:tabs>
        <w:spacing w:after="0" w:line="240" w:lineRule="auto"/>
        <w:ind w:firstLine="567"/>
        <w:jc w:val="both"/>
        <w:rPr>
          <w:rFonts w:ascii="Times New Roman" w:hAnsi="Times New Roman"/>
          <w:sz w:val="26"/>
          <w:szCs w:val="26"/>
          <w:lang w:val="vi-VN"/>
        </w:rPr>
      </w:pPr>
      <w:r w:rsidRPr="00101564">
        <w:rPr>
          <w:rFonts w:ascii="Times New Roman" w:hAnsi="Times New Roman"/>
          <w:sz w:val="26"/>
          <w:szCs w:val="26"/>
          <w:lang w:val="pt-BR"/>
        </w:rPr>
        <w:t>h) Thay đổi bất lợi đáng kể: là bất kỳ sự kiện, hành vi, điều kiện, văn bản hoặc thay đổi nào mà theo xác định của Ngân hàng có thể ảnh hưởng bất lợi đến: Hoạt động kinh doanh, tình hình tài chính, khả năng thực hiện nghĩa vụ hoặc tài sản của Khách hàng; Khả năng thu</w:t>
      </w:r>
      <w:r w:rsidRPr="00101564">
        <w:rPr>
          <w:rFonts w:ascii="Times New Roman" w:hAnsi="Times New Roman"/>
          <w:sz w:val="26"/>
          <w:szCs w:val="26"/>
          <w:lang w:val="vi-VN"/>
        </w:rPr>
        <w:t xml:space="preserve"> hồi nợ của Ngân hàng</w:t>
      </w:r>
      <w:r w:rsidRPr="00101564">
        <w:rPr>
          <w:rFonts w:ascii="Times New Roman" w:hAnsi="Times New Roman"/>
          <w:sz w:val="26"/>
          <w:szCs w:val="26"/>
          <w:lang w:val="pt-BR"/>
        </w:rPr>
        <w:t xml:space="preserve">; </w:t>
      </w:r>
      <w:r w:rsidRPr="00101564">
        <w:rPr>
          <w:rFonts w:ascii="Times New Roman" w:hAnsi="Times New Roman"/>
          <w:sz w:val="26"/>
          <w:szCs w:val="26"/>
          <w:lang w:val="vi-VN"/>
        </w:rPr>
        <w:t>Khách hàng</w:t>
      </w:r>
      <w:r w:rsidRPr="00101564">
        <w:rPr>
          <w:rFonts w:ascii="Times New Roman" w:hAnsi="Times New Roman"/>
          <w:sz w:val="26"/>
          <w:szCs w:val="26"/>
          <w:lang w:val="pt-BR"/>
        </w:rPr>
        <w:t xml:space="preserve"> bị phân loại vào nhóm nợ</w:t>
      </w:r>
      <w:r w:rsidRPr="00101564">
        <w:rPr>
          <w:rFonts w:ascii="Times New Roman" w:hAnsi="Times New Roman"/>
          <w:sz w:val="26"/>
          <w:szCs w:val="26"/>
          <w:lang w:val="vi-VN"/>
        </w:rPr>
        <w:t xml:space="preserve"> xấu tại </w:t>
      </w:r>
      <w:r w:rsidRPr="00101564">
        <w:rPr>
          <w:rFonts w:ascii="Times New Roman" w:hAnsi="Times New Roman"/>
          <w:sz w:val="26"/>
          <w:szCs w:val="26"/>
          <w:lang w:val="pt-BR"/>
        </w:rPr>
        <w:t>các tổ chức tín dụng khác, chi nhánh ngân hàng nước ngoài;</w:t>
      </w:r>
      <w:r w:rsidRPr="00101564">
        <w:rPr>
          <w:rFonts w:ascii="Times New Roman" w:hAnsi="Times New Roman"/>
          <w:sz w:val="26"/>
          <w:szCs w:val="26"/>
          <w:lang w:val="vi-VN"/>
        </w:rPr>
        <w:t xml:space="preserve"> </w:t>
      </w:r>
    </w:p>
    <w:p w14:paraId="45E0AEA4" w14:textId="77777777" w:rsidR="0009110C" w:rsidRPr="00101564" w:rsidRDefault="0009110C" w:rsidP="00101564">
      <w:pPr>
        <w:tabs>
          <w:tab w:val="left" w:pos="709"/>
          <w:tab w:val="left" w:pos="1134"/>
        </w:tabs>
        <w:spacing w:after="0" w:line="240" w:lineRule="auto"/>
        <w:ind w:firstLine="567"/>
        <w:jc w:val="both"/>
        <w:rPr>
          <w:rFonts w:ascii="Times New Roman" w:hAnsi="Times New Roman"/>
          <w:sz w:val="26"/>
          <w:szCs w:val="26"/>
          <w:lang w:val="pt-BR"/>
        </w:rPr>
      </w:pPr>
      <w:r w:rsidRPr="00101564">
        <w:rPr>
          <w:rFonts w:ascii="Times New Roman" w:hAnsi="Times New Roman"/>
          <w:sz w:val="26"/>
          <w:szCs w:val="26"/>
          <w:lang w:val="pt-BR"/>
        </w:rPr>
        <w:t>i) Văn bản tín dụng: bao gồm và không giới hạn các văn bản sau: Hợp đồng này</w:t>
      </w:r>
      <w:r w:rsidRPr="00101564">
        <w:rPr>
          <w:rFonts w:ascii="Times New Roman" w:hAnsi="Times New Roman"/>
          <w:sz w:val="26"/>
          <w:szCs w:val="26"/>
          <w:lang w:val="vi-VN"/>
        </w:rPr>
        <w:t xml:space="preserve"> và các </w:t>
      </w:r>
      <w:r w:rsidRPr="00101564">
        <w:rPr>
          <w:rFonts w:ascii="Times New Roman" w:hAnsi="Times New Roman"/>
          <w:sz w:val="26"/>
          <w:szCs w:val="26"/>
          <w:lang w:val="pt-BR"/>
        </w:rPr>
        <w:t>Hợp</w:t>
      </w:r>
      <w:r w:rsidRPr="00101564">
        <w:rPr>
          <w:rFonts w:ascii="Times New Roman" w:hAnsi="Times New Roman"/>
          <w:sz w:val="26"/>
          <w:szCs w:val="26"/>
          <w:lang w:val="vi-VN"/>
        </w:rPr>
        <w:t xml:space="preserve"> đồng cụ thể có liên quan đến hợp đồng này (nếu có); </w:t>
      </w:r>
      <w:r w:rsidRPr="00101564">
        <w:rPr>
          <w:rFonts w:ascii="Times New Roman" w:hAnsi="Times New Roman"/>
          <w:sz w:val="26"/>
          <w:szCs w:val="26"/>
          <w:lang w:val="pt-BR"/>
        </w:rPr>
        <w:t>Hợp đồng bảo đảm; Phương án sử dụng vốn vay và các tài liệu chứng minh Khách hàng đủ điều kiện vay vốn; Thông báo chuyển nợ quá hạn; Các cam kết đơn phương của khách hàng, bên bảo đảm và các văn bản thỏa thuận khác liên quan và/hoặc vì mục đích của Hợp đồng này;</w:t>
      </w:r>
    </w:p>
    <w:p w14:paraId="5798ACEF" w14:textId="77777777" w:rsidR="0009110C" w:rsidRPr="00101564" w:rsidRDefault="0009110C" w:rsidP="00101564">
      <w:pPr>
        <w:spacing w:after="0" w:line="240" w:lineRule="auto"/>
        <w:ind w:firstLine="567"/>
        <w:jc w:val="both"/>
        <w:rPr>
          <w:rFonts w:ascii="Times New Roman" w:hAnsi="Times New Roman"/>
          <w:sz w:val="26"/>
          <w:szCs w:val="26"/>
          <w:lang w:val="pt-BR"/>
        </w:rPr>
      </w:pPr>
      <w:r w:rsidRPr="00101564">
        <w:rPr>
          <w:rFonts w:ascii="Times New Roman" w:hAnsi="Times New Roman"/>
          <w:sz w:val="26"/>
          <w:szCs w:val="26"/>
          <w:lang w:val="pt-BR"/>
        </w:rPr>
        <w:t xml:space="preserve">k) Sự kiện biến động thị trường: là sự kiện, hành vi, điều kiện, văn bản hoặc sự thay đổi mà theo xác định của Ngân hàng có thể dẫn đến: </w:t>
      </w:r>
    </w:p>
    <w:p w14:paraId="172F211F" w14:textId="77777777" w:rsidR="0009110C" w:rsidRPr="00101564" w:rsidRDefault="0009110C" w:rsidP="00101564">
      <w:pPr>
        <w:spacing w:after="0" w:line="240" w:lineRule="auto"/>
        <w:ind w:firstLine="567"/>
        <w:jc w:val="both"/>
        <w:rPr>
          <w:rFonts w:ascii="Times New Roman" w:hAnsi="Times New Roman"/>
          <w:sz w:val="26"/>
          <w:szCs w:val="26"/>
          <w:lang w:val="vi-VN"/>
        </w:rPr>
      </w:pPr>
      <w:r w:rsidRPr="00101564">
        <w:rPr>
          <w:rFonts w:ascii="Times New Roman" w:hAnsi="Times New Roman"/>
          <w:i/>
          <w:sz w:val="26"/>
          <w:szCs w:val="26"/>
          <w:lang w:val="pt-BR"/>
        </w:rPr>
        <w:t>(i)</w:t>
      </w:r>
      <w:r w:rsidRPr="00101564">
        <w:rPr>
          <w:rFonts w:ascii="Times New Roman" w:hAnsi="Times New Roman"/>
          <w:sz w:val="26"/>
          <w:szCs w:val="26"/>
          <w:lang w:val="pt-BR"/>
        </w:rPr>
        <w:t xml:space="preserve"> Ngân hàng không thể giải ngân khoản vay theo yêu cầu của Khách hàng do không thể giải ngân bằng loại tiền tệ tương ứng với loại tiền tệ của khoản vay</w:t>
      </w:r>
      <w:r w:rsidRPr="00101564">
        <w:rPr>
          <w:rFonts w:ascii="Times New Roman" w:hAnsi="Times New Roman"/>
          <w:sz w:val="26"/>
          <w:szCs w:val="26"/>
          <w:lang w:val="vi-VN"/>
        </w:rPr>
        <w:t xml:space="preserve"> hoặc không thể giải ngân khoản vay do </w:t>
      </w:r>
      <w:r w:rsidRPr="00101564">
        <w:rPr>
          <w:rFonts w:ascii="Times New Roman" w:hAnsi="Times New Roman"/>
          <w:sz w:val="26"/>
          <w:szCs w:val="26"/>
          <w:lang w:val="pt-BR"/>
        </w:rPr>
        <w:t xml:space="preserve">việc áp dụng các quy định của luật pháp Việt Nam; </w:t>
      </w:r>
    </w:p>
    <w:p w14:paraId="06166301" w14:textId="77777777" w:rsidR="0009110C" w:rsidRPr="00101564" w:rsidRDefault="0009110C" w:rsidP="00101564">
      <w:pPr>
        <w:spacing w:after="0" w:line="240" w:lineRule="auto"/>
        <w:ind w:firstLine="567"/>
        <w:jc w:val="both"/>
        <w:rPr>
          <w:rFonts w:ascii="Times New Roman" w:hAnsi="Times New Roman"/>
          <w:sz w:val="26"/>
          <w:szCs w:val="26"/>
          <w:lang w:val="vi-VN"/>
        </w:rPr>
      </w:pPr>
      <w:r w:rsidRPr="00101564">
        <w:rPr>
          <w:rFonts w:ascii="Times New Roman" w:hAnsi="Times New Roman"/>
          <w:i/>
          <w:sz w:val="26"/>
          <w:szCs w:val="26"/>
          <w:lang w:val="pt-BR"/>
        </w:rPr>
        <w:t xml:space="preserve">(ii) </w:t>
      </w:r>
      <w:r w:rsidRPr="00101564">
        <w:rPr>
          <w:rFonts w:ascii="Times New Roman" w:hAnsi="Times New Roman"/>
          <w:sz w:val="26"/>
          <w:szCs w:val="26"/>
          <w:lang w:val="pt-BR"/>
        </w:rPr>
        <w:t>Mức lãi suất cho</w:t>
      </w:r>
      <w:r w:rsidRPr="00101564">
        <w:rPr>
          <w:rFonts w:ascii="Times New Roman" w:hAnsi="Times New Roman"/>
          <w:sz w:val="26"/>
          <w:szCs w:val="26"/>
          <w:lang w:val="vi-VN"/>
        </w:rPr>
        <w:t xml:space="preserve"> vay </w:t>
      </w:r>
      <w:r w:rsidRPr="00101564">
        <w:rPr>
          <w:rFonts w:ascii="Times New Roman" w:hAnsi="Times New Roman"/>
          <w:sz w:val="26"/>
          <w:szCs w:val="26"/>
          <w:lang w:val="pt-BR"/>
        </w:rPr>
        <w:t>để giải ngân khoản vay theo tính toán của Ngân hàng vượt quá quy định của luật pháp Việt Nam cho phép;</w:t>
      </w:r>
      <w:r w:rsidRPr="00101564">
        <w:rPr>
          <w:rFonts w:ascii="Times New Roman" w:hAnsi="Times New Roman"/>
          <w:sz w:val="26"/>
          <w:szCs w:val="26"/>
          <w:lang w:val="vi-VN"/>
        </w:rPr>
        <w:t xml:space="preserve"> </w:t>
      </w:r>
    </w:p>
    <w:p w14:paraId="23E0CE71" w14:textId="77777777" w:rsidR="0009110C" w:rsidRPr="00101564" w:rsidRDefault="0009110C" w:rsidP="00101564">
      <w:pPr>
        <w:tabs>
          <w:tab w:val="left" w:pos="0"/>
          <w:tab w:val="left" w:pos="709"/>
        </w:tabs>
        <w:spacing w:after="0" w:line="240" w:lineRule="auto"/>
        <w:ind w:firstLine="567"/>
        <w:jc w:val="both"/>
        <w:rPr>
          <w:rFonts w:ascii="Times New Roman" w:hAnsi="Times New Roman"/>
          <w:sz w:val="26"/>
          <w:szCs w:val="26"/>
          <w:lang w:val="pt-BR"/>
        </w:rPr>
      </w:pPr>
      <w:r w:rsidRPr="00101564">
        <w:rPr>
          <w:rFonts w:ascii="Times New Roman" w:hAnsi="Times New Roman"/>
          <w:sz w:val="26"/>
          <w:szCs w:val="26"/>
          <w:lang w:val="pt-BR"/>
        </w:rPr>
        <w:t>l) Các từ ngữ khác không được giải thích tại Hợp đồng này mà pháp luật Việt Nam có quy định</w:t>
      </w:r>
      <w:r w:rsidRPr="00101564">
        <w:rPr>
          <w:rFonts w:ascii="Times New Roman" w:hAnsi="Times New Roman"/>
          <w:sz w:val="26"/>
          <w:szCs w:val="26"/>
          <w:lang w:val="vi-VN"/>
        </w:rPr>
        <w:t>,</w:t>
      </w:r>
      <w:r w:rsidRPr="00101564">
        <w:rPr>
          <w:rFonts w:ascii="Times New Roman" w:hAnsi="Times New Roman"/>
          <w:sz w:val="26"/>
          <w:szCs w:val="26"/>
          <w:lang w:val="pt-BR"/>
        </w:rPr>
        <w:t xml:space="preserve"> được hiểu theo quy định của pháp luật Việt Nam.</w:t>
      </w:r>
    </w:p>
    <w:p w14:paraId="025C9DEB" w14:textId="77777777" w:rsidR="0009110C" w:rsidRPr="00101564" w:rsidRDefault="0009110C" w:rsidP="00101564">
      <w:pPr>
        <w:tabs>
          <w:tab w:val="left" w:pos="567"/>
        </w:tabs>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2. Nguyên tắc giải thích hợp đồng</w:t>
      </w:r>
    </w:p>
    <w:p w14:paraId="3623042F" w14:textId="77777777" w:rsidR="0009110C" w:rsidRPr="00101564" w:rsidRDefault="0009110C" w:rsidP="00101564">
      <w:pPr>
        <w:tabs>
          <w:tab w:val="left" w:pos="567"/>
        </w:tabs>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a) Tiêu đề các Điều trong Hợp đồng này chỉ nhằm mục đích thuận tiện cho việc theo dõi Hợp đồng, không ảnh hưởng đến việc giải thích nội dung các Điều trong Hợp đồng;</w:t>
      </w:r>
    </w:p>
    <w:p w14:paraId="7864414F" w14:textId="77777777" w:rsidR="0009110C" w:rsidRPr="00101564" w:rsidRDefault="0009110C" w:rsidP="00101564">
      <w:pPr>
        <w:tabs>
          <w:tab w:val="left" w:pos="567"/>
          <w:tab w:val="left" w:pos="709"/>
        </w:tabs>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b) Dẫn chiếu tới bất kỳ văn bản hoặc thỏa thuận nào sẽ bao gồm cả bất kỳ sửa đổi, bổ sung, thay thế hoặc gia hạn đối với văn bản hoặc thỏa thuận đó;</w:t>
      </w:r>
    </w:p>
    <w:p w14:paraId="392A7A6C" w14:textId="77777777" w:rsidR="0009110C" w:rsidRPr="00101564" w:rsidRDefault="0009110C" w:rsidP="00101564">
      <w:pPr>
        <w:tabs>
          <w:tab w:val="left" w:pos="567"/>
          <w:tab w:val="left" w:pos="709"/>
        </w:tabs>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c) Dẫn chiếu tới bất kỳ bên nào sẽ được hiểu là dẫn chiếu tới cả bên kế thừa hoặc bên nhận chuyển nhượng hoặc bên nhận chuyển giao được phép của bên đó.</w:t>
      </w:r>
    </w:p>
    <w:p w14:paraId="13BBBDAD" w14:textId="77777777" w:rsidR="00F97761" w:rsidRPr="00C3644F" w:rsidRDefault="00F97761" w:rsidP="00C3644F">
      <w:pPr>
        <w:spacing w:after="0" w:line="240" w:lineRule="auto"/>
        <w:ind w:firstLine="567"/>
        <w:jc w:val="both"/>
        <w:rPr>
          <w:rFonts w:ascii="Times New Roman" w:eastAsia="Times New Roman" w:hAnsi="Times New Roman"/>
          <w:b/>
          <w:sz w:val="26"/>
          <w:szCs w:val="26"/>
          <w:lang w:val="pt-BR"/>
        </w:rPr>
      </w:pPr>
      <w:r w:rsidRPr="00C3644F">
        <w:rPr>
          <w:rFonts w:ascii="Times New Roman" w:eastAsia="Times New Roman" w:hAnsi="Times New Roman"/>
          <w:b/>
          <w:sz w:val="26"/>
          <w:szCs w:val="26"/>
          <w:lang w:val="pt-BR"/>
        </w:rPr>
        <w:t>Điều 2. Số tiền cho vay, đồng tiền cho vay, đồng tiền trả nợ và mục đích sử dụng vốn vay</w:t>
      </w:r>
    </w:p>
    <w:p w14:paraId="7A92729F" w14:textId="28DC5E71" w:rsidR="00101564" w:rsidRPr="00101564" w:rsidRDefault="00101564" w:rsidP="00C3644F">
      <w:pPr>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1. Số tiền cho vay</w:t>
      </w:r>
      <w:r w:rsidR="00C3644F">
        <w:rPr>
          <w:rFonts w:ascii="Times New Roman" w:eastAsia="Times New Roman" w:hAnsi="Times New Roman"/>
          <w:sz w:val="26"/>
          <w:szCs w:val="26"/>
          <w:lang w:val="pt-BR"/>
        </w:rPr>
        <w:t>:</w:t>
      </w:r>
      <w:r w:rsidRPr="00101564">
        <w:rPr>
          <w:rFonts w:ascii="Times New Roman" w:eastAsia="Times New Roman" w:hAnsi="Times New Roman"/>
          <w:sz w:val="26"/>
          <w:szCs w:val="26"/>
          <w:lang w:val="pt-BR"/>
        </w:rPr>
        <w:t xml:space="preserve"> </w:t>
      </w:r>
      <w:r w:rsidRPr="00101564">
        <w:rPr>
          <w:rFonts w:ascii="Times New Roman" w:eastAsia="Times New Roman" w:hAnsi="Times New Roman"/>
          <w:b/>
          <w:sz w:val="26"/>
          <w:szCs w:val="26"/>
          <w:lang w:val="pt-BR"/>
        </w:rPr>
        <w:t>{HĐTD.Tổng nhu cầu cấp TD}</w:t>
      </w:r>
      <w:r w:rsidRPr="00101564">
        <w:rPr>
          <w:rFonts w:ascii="Times New Roman" w:eastAsia="Times New Roman" w:hAnsi="Times New Roman"/>
          <w:sz w:val="26"/>
          <w:szCs w:val="26"/>
          <w:lang w:val="pt-BR"/>
        </w:rPr>
        <w:t xml:space="preserve"> đồng</w:t>
      </w:r>
    </w:p>
    <w:p w14:paraId="5F444202" w14:textId="77777777" w:rsidR="00101564" w:rsidRPr="00101564" w:rsidRDefault="00101564" w:rsidP="00C3644F">
      <w:pPr>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Bằng chữ: {HĐTD.TNCCTD bằng chữ}</w:t>
      </w:r>
    </w:p>
    <w:p w14:paraId="58A5377E" w14:textId="77777777" w:rsidR="00101564" w:rsidRPr="00101564" w:rsidRDefault="00101564" w:rsidP="00C3644F">
      <w:pPr>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2. Đồng tiền cho vay, đồng tiền trả nợ: {HĐTD.Đồng tiền cho vay}</w:t>
      </w:r>
    </w:p>
    <w:p w14:paraId="554EC4C6" w14:textId="77777777" w:rsidR="00101564" w:rsidRPr="00101564" w:rsidRDefault="00101564" w:rsidP="00C3644F">
      <w:pPr>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3. Mục đích sử dụng vốn vay: {HĐTD.Mục đích vay}</w:t>
      </w:r>
    </w:p>
    <w:p w14:paraId="13BBBDB1" w14:textId="4E1FAAFD" w:rsidR="00F97761" w:rsidRPr="00C3644F" w:rsidRDefault="00101564" w:rsidP="00C3644F">
      <w:pPr>
        <w:spacing w:after="0" w:line="240" w:lineRule="auto"/>
        <w:ind w:firstLine="567"/>
        <w:jc w:val="both"/>
        <w:rPr>
          <w:rFonts w:ascii="Times New Roman" w:eastAsia="Times New Roman" w:hAnsi="Times New Roman"/>
          <w:b/>
          <w:sz w:val="26"/>
          <w:szCs w:val="26"/>
          <w:lang w:val="pt-BR"/>
        </w:rPr>
      </w:pPr>
      <w:r w:rsidRPr="00C3644F">
        <w:rPr>
          <w:rFonts w:ascii="Times New Roman" w:eastAsia="Times New Roman" w:hAnsi="Times New Roman"/>
          <w:b/>
          <w:sz w:val="26"/>
          <w:szCs w:val="26"/>
          <w:lang w:val="pt-BR"/>
        </w:rPr>
        <w:t xml:space="preserve">Điều 3. Phương </w:t>
      </w:r>
      <w:r w:rsidR="00F97761" w:rsidRPr="00C3644F">
        <w:rPr>
          <w:rFonts w:ascii="Times New Roman" w:eastAsia="Times New Roman" w:hAnsi="Times New Roman"/>
          <w:b/>
          <w:sz w:val="26"/>
          <w:szCs w:val="26"/>
          <w:lang w:val="pt-BR"/>
        </w:rPr>
        <w:t xml:space="preserve">thức cho vay; Thời hạn cho vay </w:t>
      </w:r>
    </w:p>
    <w:p w14:paraId="13BBBDB2" w14:textId="75BB700C" w:rsidR="00F97761" w:rsidRPr="00C3644F" w:rsidRDefault="00F97761" w:rsidP="00C3644F">
      <w:pPr>
        <w:spacing w:after="0" w:line="240" w:lineRule="auto"/>
        <w:ind w:firstLine="567"/>
        <w:jc w:val="both"/>
        <w:rPr>
          <w:rFonts w:ascii="Times New Roman" w:eastAsia="Times New Roman" w:hAnsi="Times New Roman"/>
          <w:b/>
          <w:sz w:val="26"/>
          <w:szCs w:val="26"/>
        </w:rPr>
      </w:pPr>
      <w:r w:rsidRPr="00C3644F">
        <w:rPr>
          <w:rFonts w:ascii="Times New Roman" w:eastAsia="Times New Roman" w:hAnsi="Times New Roman"/>
          <w:sz w:val="26"/>
          <w:szCs w:val="26"/>
        </w:rPr>
        <w:t>1. Phương thức cho vay: Cho vay từng lần.</w:t>
      </w:r>
    </w:p>
    <w:p w14:paraId="5984C841" w14:textId="5BFFA25A"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pt-BR"/>
        </w:rPr>
        <w:t xml:space="preserve">2. Thời hạn cho vay: </w:t>
      </w:r>
      <w:r w:rsidR="00101564" w:rsidRPr="00C3644F">
        <w:rPr>
          <w:rFonts w:ascii="Times New Roman" w:eastAsia="Times New Roman" w:hAnsi="Times New Roman"/>
          <w:sz w:val="26"/>
          <w:szCs w:val="26"/>
          <w:lang w:val="pt-BR"/>
        </w:rPr>
        <w:t xml:space="preserve">{HĐTD.Thời hạn vay} </w:t>
      </w:r>
      <w:r w:rsidRPr="00C3644F">
        <w:rPr>
          <w:rFonts w:ascii="Times New Roman" w:eastAsia="Times New Roman" w:hAnsi="Times New Roman"/>
          <w:sz w:val="26"/>
          <w:szCs w:val="26"/>
          <w:lang w:val="pt-BR"/>
        </w:rPr>
        <w:t>tháng, kể</w:t>
      </w:r>
      <w:r w:rsidRPr="00C3644F">
        <w:rPr>
          <w:rFonts w:ascii="Times New Roman" w:eastAsia="Times New Roman" w:hAnsi="Times New Roman"/>
          <w:sz w:val="26"/>
          <w:szCs w:val="26"/>
          <w:lang w:val="vi-VN"/>
        </w:rPr>
        <w:t xml:space="preserve"> từ ngày</w:t>
      </w:r>
      <w:r w:rsidR="00101564" w:rsidRPr="00C3644F">
        <w:rPr>
          <w:rFonts w:ascii="Times New Roman" w:eastAsia="Times New Roman" w:hAnsi="Times New Roman"/>
          <w:sz w:val="26"/>
          <w:szCs w:val="26"/>
        </w:rPr>
        <w:t xml:space="preserve"> {HĐTD.Ngày ký HĐTD}</w:t>
      </w:r>
      <w:r w:rsidRPr="00C3644F">
        <w:rPr>
          <w:rFonts w:ascii="Times New Roman" w:eastAsia="Times New Roman" w:hAnsi="Times New Roman"/>
          <w:sz w:val="26"/>
          <w:szCs w:val="26"/>
        </w:rPr>
        <w:t xml:space="preserve"> </w:t>
      </w:r>
      <w:r w:rsidRPr="00C3644F">
        <w:rPr>
          <w:rFonts w:ascii="Times New Roman" w:eastAsia="Times New Roman" w:hAnsi="Times New Roman"/>
          <w:sz w:val="26"/>
          <w:szCs w:val="26"/>
          <w:lang w:val="vi-VN"/>
        </w:rPr>
        <w:t>đến ngày</w:t>
      </w:r>
      <w:r w:rsidRPr="00C3644F">
        <w:rPr>
          <w:rFonts w:ascii="Times New Roman" w:eastAsia="Times New Roman" w:hAnsi="Times New Roman"/>
          <w:sz w:val="26"/>
          <w:szCs w:val="26"/>
        </w:rPr>
        <w:t xml:space="preserve"> </w:t>
      </w:r>
      <w:r w:rsidR="00101564" w:rsidRPr="00C3644F">
        <w:rPr>
          <w:rFonts w:ascii="Times New Roman" w:eastAsia="Times New Roman" w:hAnsi="Times New Roman"/>
          <w:sz w:val="26"/>
          <w:szCs w:val="26"/>
        </w:rPr>
        <w:t>{HĐTD.Hạn trả cuối}</w:t>
      </w:r>
    </w:p>
    <w:p w14:paraId="13BBBDB4" w14:textId="77777777" w:rsidR="00F97761" w:rsidRPr="00C3644F" w:rsidRDefault="00F97761" w:rsidP="00C3644F">
      <w:pPr>
        <w:spacing w:after="0" w:line="240" w:lineRule="auto"/>
        <w:ind w:firstLine="567"/>
        <w:jc w:val="both"/>
        <w:rPr>
          <w:rFonts w:ascii="Times New Roman" w:eastAsia="Times New Roman" w:hAnsi="Times New Roman"/>
          <w:b/>
          <w:sz w:val="26"/>
          <w:szCs w:val="26"/>
        </w:rPr>
      </w:pPr>
      <w:r w:rsidRPr="00C3644F">
        <w:rPr>
          <w:rFonts w:ascii="Times New Roman" w:eastAsia="Times New Roman" w:hAnsi="Times New Roman"/>
          <w:b/>
          <w:sz w:val="26"/>
          <w:szCs w:val="26"/>
        </w:rPr>
        <w:t>Điều 4. Lãi suất cho vay và phí liên quan tới khoản vay</w:t>
      </w:r>
    </w:p>
    <w:p w14:paraId="6913CB7D" w14:textId="77777777" w:rsidR="00155A73" w:rsidRPr="00C3644F" w:rsidRDefault="00155A73" w:rsidP="00C3644F">
      <w:pPr>
        <w:spacing w:after="0" w:line="240" w:lineRule="auto"/>
        <w:ind w:firstLine="567"/>
        <w:jc w:val="both"/>
        <w:rPr>
          <w:rFonts w:ascii="Times New Roman" w:eastAsia="Times New Roman" w:hAnsi="Times New Roman"/>
          <w:sz w:val="26"/>
          <w:szCs w:val="26"/>
        </w:rPr>
      </w:pPr>
      <w:r w:rsidRPr="00C3644F">
        <w:rPr>
          <w:rFonts w:ascii="Times New Roman" w:eastAsia="Times New Roman" w:hAnsi="Times New Roman"/>
          <w:sz w:val="26"/>
          <w:szCs w:val="26"/>
          <w:lang w:val="vi-VN"/>
        </w:rPr>
        <w:t xml:space="preserve">1. </w:t>
      </w:r>
      <w:r w:rsidRPr="00C3644F">
        <w:rPr>
          <w:rFonts w:ascii="Times New Roman" w:eastAsia="Times New Roman" w:hAnsi="Times New Roman"/>
          <w:sz w:val="26"/>
          <w:szCs w:val="26"/>
        </w:rPr>
        <w:t>Lãi suất cho vay:</w:t>
      </w:r>
    </w:p>
    <w:p w14:paraId="377257C6" w14:textId="268E8264" w:rsidR="00155A73" w:rsidRPr="00C3644F" w:rsidRDefault="00155A73" w:rsidP="00C3644F">
      <w:pPr>
        <w:spacing w:after="0" w:line="240" w:lineRule="auto"/>
        <w:ind w:firstLine="567"/>
        <w:jc w:val="both"/>
        <w:rPr>
          <w:rFonts w:ascii="Times New Roman" w:eastAsia="Times New Roman" w:hAnsi="Times New Roman"/>
          <w:sz w:val="26"/>
          <w:szCs w:val="26"/>
        </w:rPr>
      </w:pPr>
      <w:r w:rsidRPr="00C3644F">
        <w:rPr>
          <w:rFonts w:ascii="Times New Roman" w:eastAsia="Times New Roman" w:hAnsi="Times New Roman"/>
          <w:sz w:val="26"/>
          <w:szCs w:val="26"/>
        </w:rPr>
        <w:t>a) Lãi suất cho vay áp dụng với dư nợ gốc trong hạn:</w:t>
      </w:r>
      <w:r w:rsidR="00101564" w:rsidRPr="00C3644F">
        <w:rPr>
          <w:rFonts w:ascii="Times New Roman" w:hAnsi="Times New Roman"/>
          <w:sz w:val="26"/>
        </w:rPr>
        <w:t xml:space="preserve"> </w:t>
      </w:r>
      <w:r w:rsidR="00272311" w:rsidRPr="00272311">
        <w:rPr>
          <w:rFonts w:ascii="Times New Roman" w:eastAsia="Times New Roman" w:hAnsi="Times New Roman"/>
          <w:sz w:val="26"/>
          <w:szCs w:val="26"/>
        </w:rPr>
        <w:t>Theo từng Giấy nhận nợ</w:t>
      </w:r>
      <w:bookmarkStart w:id="1" w:name="_GoBack"/>
      <w:bookmarkEnd w:id="1"/>
    </w:p>
    <w:p w14:paraId="389E06D8" w14:textId="329AB501" w:rsidR="00155A73" w:rsidRPr="00C3644F" w:rsidRDefault="00155A73" w:rsidP="00C3644F">
      <w:pPr>
        <w:spacing w:after="0" w:line="240" w:lineRule="auto"/>
        <w:ind w:firstLine="567"/>
        <w:jc w:val="both"/>
        <w:rPr>
          <w:rFonts w:ascii="Times New Roman" w:eastAsia="Times New Roman" w:hAnsi="Times New Roman"/>
          <w:sz w:val="26"/>
          <w:szCs w:val="26"/>
        </w:rPr>
      </w:pPr>
      <w:r w:rsidRPr="00C3644F">
        <w:rPr>
          <w:rFonts w:ascii="Times New Roman" w:eastAsia="Times New Roman" w:hAnsi="Times New Roman"/>
          <w:sz w:val="26"/>
          <w:szCs w:val="26"/>
        </w:rPr>
        <w:t>b) Lãi suất cho vay áp dụng với dư nợ gốc bị quá hạn:</w:t>
      </w:r>
      <w:r w:rsidR="00101564" w:rsidRPr="00C3644F">
        <w:rPr>
          <w:rFonts w:ascii="Times New Roman" w:eastAsia="Times New Roman" w:hAnsi="Times New Roman"/>
          <w:sz w:val="26"/>
          <w:szCs w:val="26"/>
        </w:rPr>
        <w:t xml:space="preserve"> {HĐTD.Lãi suất quá hạn}</w:t>
      </w:r>
    </w:p>
    <w:p w14:paraId="217963FD" w14:textId="0BDCA539" w:rsidR="00155A73" w:rsidRPr="00C3644F" w:rsidRDefault="00155A73" w:rsidP="00C3644F">
      <w:pPr>
        <w:spacing w:after="0" w:line="240" w:lineRule="auto"/>
        <w:ind w:firstLine="567"/>
        <w:jc w:val="both"/>
        <w:rPr>
          <w:rFonts w:ascii="Times New Roman" w:eastAsia="Times New Roman" w:hAnsi="Times New Roman"/>
          <w:sz w:val="26"/>
          <w:szCs w:val="26"/>
        </w:rPr>
      </w:pPr>
      <w:r w:rsidRPr="00C3644F">
        <w:rPr>
          <w:rFonts w:ascii="Times New Roman" w:eastAsia="Times New Roman" w:hAnsi="Times New Roman"/>
          <w:sz w:val="26"/>
          <w:szCs w:val="26"/>
        </w:rPr>
        <w:lastRenderedPageBreak/>
        <w:t>c) Lãi suất áp dụng đối với lãi chậm trả:</w:t>
      </w:r>
      <w:r w:rsidR="00101564" w:rsidRPr="00C3644F">
        <w:rPr>
          <w:rFonts w:ascii="Times New Roman" w:eastAsia="Times New Roman" w:hAnsi="Times New Roman"/>
          <w:sz w:val="26"/>
          <w:szCs w:val="26"/>
        </w:rPr>
        <w:t xml:space="preserve"> {HĐTD.Lãi suất chậm trả}</w:t>
      </w:r>
    </w:p>
    <w:p w14:paraId="48FD9A61" w14:textId="43E0E4B9" w:rsidR="00155A73" w:rsidRPr="00C3644F" w:rsidRDefault="00155A73" w:rsidP="00C3644F">
      <w:pPr>
        <w:spacing w:after="0" w:line="240" w:lineRule="auto"/>
        <w:ind w:firstLine="567"/>
        <w:jc w:val="both"/>
        <w:rPr>
          <w:rFonts w:ascii="Times New Roman" w:eastAsia="Times New Roman" w:hAnsi="Times New Roman"/>
          <w:sz w:val="26"/>
          <w:szCs w:val="26"/>
        </w:rPr>
      </w:pPr>
      <w:r w:rsidRPr="00C3644F">
        <w:rPr>
          <w:rFonts w:ascii="Times New Roman" w:eastAsia="Times New Roman" w:hAnsi="Times New Roman"/>
          <w:sz w:val="26"/>
          <w:szCs w:val="26"/>
        </w:rPr>
        <w:t>2. Phí liên quan đến khoản vay:</w:t>
      </w:r>
    </w:p>
    <w:p w14:paraId="6CCA5CF2" w14:textId="77777777" w:rsidR="00101564" w:rsidRPr="00C3644F" w:rsidRDefault="00101564" w:rsidP="00C3644F">
      <w:pPr>
        <w:shd w:val="clear" w:color="auto" w:fill="FFFFFF"/>
        <w:spacing w:after="0" w:line="240" w:lineRule="auto"/>
        <w:ind w:firstLine="567"/>
        <w:jc w:val="both"/>
        <w:rPr>
          <w:rFonts w:ascii="Times New Roman" w:hAnsi="Times New Roman"/>
          <w:bCs/>
          <w:sz w:val="26"/>
          <w:szCs w:val="26"/>
          <w:lang w:val="pl-PL"/>
        </w:rPr>
      </w:pPr>
      <w:r w:rsidRPr="00C3644F">
        <w:rPr>
          <w:rFonts w:ascii="Times New Roman" w:hAnsi="Times New Roman"/>
          <w:bCs/>
          <w:sz w:val="26"/>
          <w:szCs w:val="26"/>
          <w:lang w:val="pl-PL"/>
        </w:rPr>
        <w:t>a) Phí vay, trả trong ngày: {HĐTD.Phí trả nợ trong ngày}</w:t>
      </w:r>
    </w:p>
    <w:p w14:paraId="2A5C9E23" w14:textId="77777777" w:rsidR="00101564" w:rsidRPr="00C3644F" w:rsidRDefault="00101564" w:rsidP="00C3644F">
      <w:pPr>
        <w:shd w:val="clear" w:color="auto" w:fill="FFFFFF"/>
        <w:spacing w:after="0" w:line="240" w:lineRule="auto"/>
        <w:ind w:firstLine="567"/>
        <w:jc w:val="both"/>
        <w:rPr>
          <w:rFonts w:ascii="Times New Roman" w:hAnsi="Times New Roman"/>
          <w:bCs/>
          <w:sz w:val="26"/>
          <w:szCs w:val="26"/>
          <w:lang w:val="pl-PL"/>
        </w:rPr>
      </w:pPr>
      <w:r w:rsidRPr="00C3644F">
        <w:rPr>
          <w:rFonts w:ascii="Times New Roman" w:hAnsi="Times New Roman"/>
          <w:bCs/>
          <w:sz w:val="26"/>
          <w:szCs w:val="26"/>
          <w:lang w:val="pl-PL"/>
        </w:rPr>
        <w:t>b) Phí trả nợ trước hạn (áp dụng trong trường hợp khách hàng vay &gt; 1 ngày): {HĐTD.Phí trả nợ trước hạn}</w:t>
      </w:r>
    </w:p>
    <w:p w14:paraId="3E2B5FAF" w14:textId="77777777" w:rsidR="00101564" w:rsidRPr="00C3644F" w:rsidRDefault="00101564" w:rsidP="00C3644F">
      <w:pPr>
        <w:shd w:val="clear" w:color="auto" w:fill="FFFFFF"/>
        <w:spacing w:after="0" w:line="240" w:lineRule="auto"/>
        <w:ind w:firstLine="567"/>
        <w:jc w:val="both"/>
        <w:rPr>
          <w:rFonts w:ascii="Times New Roman" w:hAnsi="Times New Roman"/>
          <w:bCs/>
          <w:sz w:val="26"/>
          <w:szCs w:val="26"/>
          <w:lang w:val="pl-PL"/>
        </w:rPr>
      </w:pPr>
      <w:r w:rsidRPr="00C3644F">
        <w:rPr>
          <w:rFonts w:ascii="Times New Roman" w:hAnsi="Times New Roman"/>
          <w:bCs/>
          <w:sz w:val="26"/>
          <w:szCs w:val="26"/>
          <w:lang w:val="pl-PL"/>
        </w:rPr>
        <w:t>c) Phí cam kết rút vốn: {HĐTD.Phí cam kết rút vốn}</w:t>
      </w:r>
    </w:p>
    <w:p w14:paraId="2102948B" w14:textId="77777777" w:rsidR="00101564" w:rsidRPr="00C3644F" w:rsidRDefault="00101564" w:rsidP="00C3644F">
      <w:pPr>
        <w:shd w:val="clear" w:color="auto" w:fill="FFFFFF"/>
        <w:spacing w:after="0" w:line="240" w:lineRule="auto"/>
        <w:ind w:firstLine="567"/>
        <w:jc w:val="both"/>
        <w:rPr>
          <w:rFonts w:ascii="Times New Roman" w:hAnsi="Times New Roman"/>
          <w:bCs/>
          <w:sz w:val="26"/>
          <w:szCs w:val="26"/>
          <w:lang w:val="pl-PL"/>
        </w:rPr>
      </w:pPr>
      <w:r w:rsidRPr="00C3644F">
        <w:rPr>
          <w:rFonts w:ascii="Times New Roman" w:hAnsi="Times New Roman"/>
          <w:bCs/>
          <w:sz w:val="26"/>
          <w:szCs w:val="26"/>
          <w:lang w:val="pl-PL"/>
        </w:rPr>
        <w:t>d) Phí hủy bỏ cam kết rút vốn: {HĐTD.Phí hủy bỏ cam kết rút vốn}</w:t>
      </w:r>
    </w:p>
    <w:p w14:paraId="7B095569" w14:textId="77777777" w:rsidR="00101564" w:rsidRPr="00C3644F" w:rsidRDefault="00101564" w:rsidP="00C3644F">
      <w:pPr>
        <w:shd w:val="clear" w:color="auto" w:fill="FFFFFF"/>
        <w:spacing w:after="0" w:line="240" w:lineRule="auto"/>
        <w:ind w:firstLine="567"/>
        <w:jc w:val="both"/>
        <w:rPr>
          <w:rFonts w:ascii="Times New Roman" w:hAnsi="Times New Roman"/>
          <w:bCs/>
          <w:sz w:val="26"/>
          <w:szCs w:val="26"/>
          <w:lang w:val="pl-PL"/>
        </w:rPr>
      </w:pPr>
      <w:r w:rsidRPr="00C3644F">
        <w:rPr>
          <w:rFonts w:ascii="Times New Roman" w:hAnsi="Times New Roman"/>
          <w:sz w:val="26"/>
          <w:szCs w:val="26"/>
          <w:lang w:val="pl-PL"/>
        </w:rPr>
        <w:t>e) Phí khác: {HĐTD.Phí khác (nếu có)}</w:t>
      </w:r>
    </w:p>
    <w:p w14:paraId="37ECDA0C" w14:textId="77777777" w:rsidR="005B73FA" w:rsidRPr="00C3644F" w:rsidRDefault="005B73FA" w:rsidP="00C3644F">
      <w:pPr>
        <w:spacing w:after="0" w:line="240" w:lineRule="auto"/>
        <w:ind w:firstLine="567"/>
        <w:jc w:val="both"/>
        <w:rPr>
          <w:rFonts w:ascii="Times New Roman" w:eastAsia="Times New Roman" w:hAnsi="Times New Roman"/>
          <w:b/>
          <w:sz w:val="26"/>
          <w:szCs w:val="26"/>
          <w:lang w:val="vi-VN"/>
        </w:rPr>
      </w:pPr>
      <w:r w:rsidRPr="00C3644F">
        <w:rPr>
          <w:rFonts w:ascii="Times New Roman" w:eastAsia="Times New Roman" w:hAnsi="Times New Roman"/>
          <w:b/>
          <w:sz w:val="26"/>
          <w:szCs w:val="26"/>
          <w:lang w:val="vi-VN"/>
        </w:rPr>
        <w:t xml:space="preserve">Điều 5. Giải ngân vốn vay </w:t>
      </w:r>
    </w:p>
    <w:p w14:paraId="1475DE32"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1. Điều kiện giải ngân vốn vay: Ngân hàng giải ngân vốn vay khi Khách hàng đáp ứng đủ các điều kiện dưới đây:</w:t>
      </w:r>
    </w:p>
    <w:p w14:paraId="08D9E3DB"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 xml:space="preserve">a) Số tiền đề nghị giải ngân vốn vay không vượt quá số tiền cho vay quy định tại khoản 1 Điều 2 Hợp đồng này; </w:t>
      </w:r>
    </w:p>
    <w:p w14:paraId="2A070B2C"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b) Cung cấp cho Ngân hàng hồ sơ, tài liệu, văn bản liên quan đến mục đích sử dụng vốn vay với số lượng, nội dung và hình thức đáp ứng yêu cầu của Ngân hàng;</w:t>
      </w:r>
    </w:p>
    <w:p w14:paraId="6B445CD1"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 xml:space="preserve">c) Hợp đồng bảo đảm có liên quan đã được giao kết và đăng ký biện pháp bảo đảm (nếu có) phù hợp với quy định của pháp luật, quy định của Ngân hàng; </w:t>
      </w:r>
    </w:p>
    <w:p w14:paraId="38A9A2DB"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 xml:space="preserve">d) Không có bất kỳ Sự kiện vi phạm, </w:t>
      </w:r>
      <w:r w:rsidRPr="00C3644F">
        <w:rPr>
          <w:rFonts w:ascii="Times New Roman" w:eastAsia="Times New Roman" w:hAnsi="Times New Roman"/>
          <w:sz w:val="26"/>
          <w:szCs w:val="26"/>
          <w:lang w:val="pt-BR"/>
        </w:rPr>
        <w:t>Sự kiện biến động thị trường</w:t>
      </w:r>
      <w:r w:rsidRPr="00C3644F">
        <w:rPr>
          <w:rFonts w:ascii="Times New Roman" w:eastAsia="Times New Roman" w:hAnsi="Times New Roman"/>
          <w:sz w:val="26"/>
          <w:szCs w:val="26"/>
          <w:lang w:val="vi-VN"/>
        </w:rPr>
        <w:t xml:space="preserve"> nào theo quy định tại Hợp đồng này.</w:t>
      </w:r>
    </w:p>
    <w:p w14:paraId="5ED978CF" w14:textId="114B6FF1" w:rsidR="005B73FA" w:rsidRPr="00C3644F" w:rsidRDefault="005B73FA" w:rsidP="00C3644F">
      <w:pPr>
        <w:tabs>
          <w:tab w:val="right" w:leader="dot" w:pos="9639"/>
        </w:tabs>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 xml:space="preserve">đ) Các điều kiện trước khi giải ngân (nếu có): </w:t>
      </w:r>
      <w:r w:rsidR="00BE00FF" w:rsidRPr="00C3644F">
        <w:rPr>
          <w:rFonts w:ascii="Times New Roman" w:eastAsia="Times New Roman" w:hAnsi="Times New Roman"/>
          <w:sz w:val="26"/>
          <w:szCs w:val="26"/>
          <w:lang w:val="vi-VN"/>
        </w:rPr>
        <w:tab/>
      </w:r>
    </w:p>
    <w:p w14:paraId="57FC8174" w14:textId="6A64C1FF" w:rsidR="005B73FA" w:rsidRPr="00C3644F" w:rsidRDefault="005B73FA" w:rsidP="00C3644F">
      <w:pPr>
        <w:tabs>
          <w:tab w:val="right" w:leader="dot" w:pos="9639"/>
        </w:tabs>
        <w:spacing w:after="0" w:line="240" w:lineRule="auto"/>
        <w:ind w:firstLine="567"/>
        <w:jc w:val="both"/>
        <w:rPr>
          <w:rFonts w:ascii="Times New Roman" w:eastAsia="Times New Roman" w:hAnsi="Times New Roman"/>
          <w:sz w:val="26"/>
          <w:szCs w:val="26"/>
        </w:rPr>
      </w:pPr>
      <w:r w:rsidRPr="00C3644F">
        <w:rPr>
          <w:rFonts w:ascii="Times New Roman" w:eastAsia="Times New Roman" w:hAnsi="Times New Roman"/>
          <w:sz w:val="26"/>
          <w:szCs w:val="26"/>
          <w:lang w:val="vi-VN"/>
        </w:rPr>
        <w:t>e) Các điều kiện khác (nếu có</w:t>
      </w:r>
      <w:r w:rsidR="00BE00FF" w:rsidRPr="00C3644F">
        <w:rPr>
          <w:rFonts w:ascii="Times New Roman" w:eastAsia="Times New Roman" w:hAnsi="Times New Roman"/>
          <w:sz w:val="26"/>
          <w:szCs w:val="26"/>
        </w:rPr>
        <w:t>)</w:t>
      </w:r>
      <w:r w:rsidR="00C3644F">
        <w:rPr>
          <w:rFonts w:ascii="Times New Roman" w:eastAsia="Times New Roman" w:hAnsi="Times New Roman"/>
          <w:sz w:val="26"/>
          <w:szCs w:val="26"/>
        </w:rPr>
        <w:t xml:space="preserve">: </w:t>
      </w:r>
      <w:r w:rsidR="00BE00FF" w:rsidRPr="00C3644F">
        <w:rPr>
          <w:rFonts w:ascii="Times New Roman" w:eastAsia="Times New Roman" w:hAnsi="Times New Roman"/>
          <w:sz w:val="26"/>
          <w:szCs w:val="26"/>
        </w:rPr>
        <w:tab/>
      </w:r>
    </w:p>
    <w:p w14:paraId="0CFF1A55"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2. Hồ sơ đề nghị giải ngân vốn cho vay:</w:t>
      </w:r>
    </w:p>
    <w:p w14:paraId="31A1E487"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Mỗi lần đề nghị giải ngân vốn cho vay, Khách hàng cung cấp cho Ngân hàng hồ sơ đề nghị giải ngân có nội dung, hình thức, số lượng đáp ứng yêu cầu của Ngân hàng, bao gồm:</w:t>
      </w:r>
    </w:p>
    <w:p w14:paraId="2AC8EAFB" w14:textId="77777777" w:rsidR="005B73FA" w:rsidRPr="00C3644F" w:rsidRDefault="005B73FA" w:rsidP="00C3644F">
      <w:pPr>
        <w:spacing w:after="0" w:line="240" w:lineRule="auto"/>
        <w:ind w:firstLine="567"/>
        <w:jc w:val="both"/>
        <w:rPr>
          <w:rFonts w:ascii="Times New Roman" w:eastAsia="Times New Roman" w:hAnsi="Times New Roman"/>
          <w:sz w:val="26"/>
          <w:szCs w:val="26"/>
        </w:rPr>
      </w:pPr>
      <w:r w:rsidRPr="00C3644F">
        <w:rPr>
          <w:rFonts w:ascii="Times New Roman" w:eastAsia="Times New Roman" w:hAnsi="Times New Roman"/>
          <w:sz w:val="26"/>
          <w:szCs w:val="26"/>
        </w:rPr>
        <w:t>a) Bản gốc Giấy nhận nợ;</w:t>
      </w:r>
    </w:p>
    <w:p w14:paraId="78EB7426" w14:textId="77777777" w:rsidR="005B73FA" w:rsidRPr="00C3644F" w:rsidRDefault="005B73FA" w:rsidP="00C3644F">
      <w:pPr>
        <w:spacing w:after="0" w:line="240" w:lineRule="auto"/>
        <w:ind w:firstLine="567"/>
        <w:jc w:val="both"/>
        <w:rPr>
          <w:rFonts w:ascii="Times New Roman" w:eastAsia="Times New Roman" w:hAnsi="Times New Roman"/>
          <w:sz w:val="26"/>
          <w:szCs w:val="26"/>
        </w:rPr>
      </w:pPr>
      <w:r w:rsidRPr="00C3644F">
        <w:rPr>
          <w:rFonts w:ascii="Times New Roman" w:eastAsia="Times New Roman" w:hAnsi="Times New Roman"/>
          <w:sz w:val="26"/>
          <w:szCs w:val="26"/>
        </w:rPr>
        <w:t xml:space="preserve">b) Tài liệu chứng minh mục đích sử dụng vốn vay; </w:t>
      </w:r>
    </w:p>
    <w:p w14:paraId="7BD3D541"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rPr>
        <w:t>c) Các hồ sơ, tài liệu khác theo yêu cầu của Ngân hàng.</w:t>
      </w:r>
    </w:p>
    <w:p w14:paraId="08A91DC5" w14:textId="77777777" w:rsidR="005B73FA" w:rsidRPr="00C3644F" w:rsidRDefault="005B73FA" w:rsidP="00C3644F">
      <w:pPr>
        <w:spacing w:after="0" w:line="240" w:lineRule="auto"/>
        <w:ind w:firstLine="567"/>
        <w:jc w:val="both"/>
        <w:rPr>
          <w:rFonts w:ascii="Times New Roman" w:hAnsi="Times New Roman"/>
          <w:bCs/>
          <w:sz w:val="26"/>
          <w:szCs w:val="26"/>
          <w:lang w:val="x-none" w:eastAsia="x-none"/>
        </w:rPr>
      </w:pPr>
      <w:r w:rsidRPr="00C3644F">
        <w:rPr>
          <w:rFonts w:ascii="Times New Roman" w:hAnsi="Times New Roman"/>
          <w:bCs/>
          <w:sz w:val="26"/>
          <w:szCs w:val="26"/>
          <w:lang w:val="vi-VN" w:eastAsia="x-none"/>
        </w:rPr>
        <w:t xml:space="preserve">3. </w:t>
      </w:r>
      <w:r w:rsidRPr="00C3644F">
        <w:rPr>
          <w:rFonts w:ascii="Times New Roman" w:hAnsi="Times New Roman"/>
          <w:bCs/>
          <w:sz w:val="26"/>
          <w:szCs w:val="26"/>
          <w:lang w:val="x-none" w:eastAsia="x-none"/>
        </w:rPr>
        <w:t xml:space="preserve">Giải ngân vốn cho vay để thanh toán </w:t>
      </w:r>
      <w:r w:rsidRPr="00C3644F">
        <w:rPr>
          <w:rFonts w:ascii="Times New Roman" w:hAnsi="Times New Roman"/>
          <w:bCs/>
          <w:sz w:val="26"/>
          <w:szCs w:val="26"/>
          <w:lang w:val="de-DE" w:eastAsia="x-none"/>
        </w:rPr>
        <w:t>L/C (nếu có)</w:t>
      </w:r>
    </w:p>
    <w:p w14:paraId="5AE7CB7B" w14:textId="77777777" w:rsidR="005B73FA" w:rsidRPr="00C3644F" w:rsidRDefault="005B73FA" w:rsidP="00C3644F">
      <w:pPr>
        <w:spacing w:after="0" w:line="240" w:lineRule="auto"/>
        <w:ind w:firstLine="567"/>
        <w:jc w:val="both"/>
        <w:rPr>
          <w:rFonts w:ascii="Times New Roman" w:hAnsi="Times New Roman"/>
          <w:sz w:val="26"/>
          <w:szCs w:val="26"/>
          <w:lang w:eastAsia="x-none"/>
        </w:rPr>
      </w:pPr>
      <w:r w:rsidRPr="00C3644F">
        <w:rPr>
          <w:rFonts w:ascii="Times New Roman" w:hAnsi="Times New Roman"/>
          <w:sz w:val="26"/>
          <w:szCs w:val="26"/>
          <w:lang w:val="x-none" w:eastAsia="x-none"/>
        </w:rPr>
        <w:t>Trường hợp Ngân hàng giải ngân vốn cho vay để thanh toán L/C có nguồn thanh toán từ nguồn vốn vay theo Hợp đồng này</w:t>
      </w:r>
      <w:r w:rsidRPr="00C3644F">
        <w:rPr>
          <w:rFonts w:ascii="Times New Roman" w:hAnsi="Times New Roman"/>
          <w:sz w:val="26"/>
          <w:szCs w:val="26"/>
          <w:lang w:eastAsia="x-none"/>
        </w:rPr>
        <w:t xml:space="preserve">, </w:t>
      </w:r>
      <w:r w:rsidRPr="00C3644F">
        <w:rPr>
          <w:rFonts w:ascii="Times New Roman" w:hAnsi="Times New Roman"/>
          <w:sz w:val="26"/>
          <w:szCs w:val="26"/>
          <w:lang w:val="x-none" w:eastAsia="x-none"/>
        </w:rPr>
        <w:t xml:space="preserve">khách hàng đồng ý việc Ngân hàng hạch toán ghi nợ vào tài khoản vay của Khách hàng số tiền Ngân hàng đã giải ngân để thanh toán theo L/C. Trong trường hợp này, Khách hàng nhận nợ vay số tiền thực tế Ngân hàng đã giải ngân để thanh toán theo L/C với thời hạn, lãi suất và các nội dung khác theo thông báo của Ngân hàng và văn bản </w:t>
      </w:r>
      <w:r w:rsidRPr="00C3644F">
        <w:rPr>
          <w:rFonts w:ascii="Times New Roman" w:hAnsi="Times New Roman"/>
          <w:sz w:val="26"/>
          <w:szCs w:val="26"/>
          <w:lang w:eastAsia="x-none"/>
        </w:rPr>
        <w:t xml:space="preserve">tín dụng </w:t>
      </w:r>
      <w:r w:rsidRPr="00C3644F">
        <w:rPr>
          <w:rFonts w:ascii="Times New Roman" w:hAnsi="Times New Roman"/>
          <w:sz w:val="26"/>
          <w:szCs w:val="26"/>
          <w:lang w:val="x-none" w:eastAsia="x-none"/>
        </w:rPr>
        <w:t>khác có liên quan</w:t>
      </w:r>
      <w:r w:rsidRPr="00C3644F">
        <w:rPr>
          <w:rFonts w:ascii="Times New Roman" w:hAnsi="Times New Roman"/>
          <w:sz w:val="26"/>
          <w:szCs w:val="26"/>
          <w:lang w:eastAsia="x-none"/>
        </w:rPr>
        <w:t>.</w:t>
      </w:r>
    </w:p>
    <w:p w14:paraId="09762160"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4. Phương tiện thanh toán để giải ngân vốn cho vay: Ngân hàng giải ngân vốn cho vay cho Khách hàng bằng tiền mặt và/hoặc chuyển tiền vào tài khoản do Khách hàng chỉ định phù hợp với quy định của Ngân hàng và quy định của pháp luật.</w:t>
      </w:r>
    </w:p>
    <w:p w14:paraId="13EB24BD" w14:textId="77777777" w:rsidR="005B73FA" w:rsidRPr="00C3644F" w:rsidRDefault="005B73FA" w:rsidP="00C3644F">
      <w:pPr>
        <w:spacing w:after="0" w:line="240" w:lineRule="auto"/>
        <w:ind w:firstLine="567"/>
        <w:jc w:val="both"/>
        <w:rPr>
          <w:rFonts w:ascii="Times New Roman" w:eastAsia="Times New Roman" w:hAnsi="Times New Roman"/>
          <w:b/>
          <w:sz w:val="26"/>
          <w:szCs w:val="26"/>
          <w:lang w:val="vi-VN"/>
        </w:rPr>
      </w:pPr>
      <w:r w:rsidRPr="00C3644F">
        <w:rPr>
          <w:rFonts w:ascii="Times New Roman" w:eastAsia="Times New Roman" w:hAnsi="Times New Roman"/>
          <w:b/>
          <w:sz w:val="26"/>
          <w:szCs w:val="26"/>
          <w:lang w:val="vi-VN"/>
        </w:rPr>
        <w:t>Điều 6. Trả nợ gốc, lãi tiền vay, trả nợ trước hạn, phí liên quan tới khoản vay và thứ tự thu hồi nợ gốc, lãi tiền vay</w:t>
      </w:r>
    </w:p>
    <w:p w14:paraId="3EED175D" w14:textId="220551AA"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 xml:space="preserve">a) Trả lãi tiền vay trên dư nợ gốc trong hạn: Khách hàng phải trả lãi trên dư nợ gốc trong hạn cho Ngân hàng chậm nhất vào đến hạn trả nợ lãi đã thỏa thuận tại lịch trả nợ lãi ghi trên </w:t>
      </w:r>
      <w:r w:rsidR="00101564" w:rsidRPr="00C3644F">
        <w:rPr>
          <w:rFonts w:ascii="Times New Roman" w:eastAsia="Times New Roman" w:hAnsi="Times New Roman"/>
          <w:sz w:val="26"/>
          <w:szCs w:val="26"/>
          <w:lang w:val="vi-VN"/>
        </w:rPr>
        <w:t>Giấy nhận nợ</w:t>
      </w:r>
      <w:r w:rsidR="00101564" w:rsidRPr="00C3644F">
        <w:rPr>
          <w:rFonts w:ascii="Times New Roman" w:eastAsia="Times New Roman" w:hAnsi="Times New Roman"/>
          <w:sz w:val="26"/>
          <w:szCs w:val="26"/>
        </w:rPr>
        <w:t xml:space="preserve">. </w:t>
      </w:r>
      <w:r w:rsidRPr="00C3644F">
        <w:rPr>
          <w:rFonts w:ascii="Times New Roman" w:eastAsia="Times New Roman" w:hAnsi="Times New Roman"/>
          <w:sz w:val="26"/>
          <w:szCs w:val="26"/>
          <w:lang w:val="vi-VN"/>
        </w:rPr>
        <w:t xml:space="preserve">Trường hợp ngày đến hạn trả nợ không phải là ngày làm việc thì được chuyển sang ngày làm việc tiếp theo. </w:t>
      </w:r>
    </w:p>
    <w:p w14:paraId="28A6272C" w14:textId="67FD4596"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 xml:space="preserve">(i) </w:t>
      </w:r>
      <w:r w:rsidR="00461E89" w:rsidRPr="00C3644F">
        <w:rPr>
          <w:rFonts w:ascii="Times New Roman" w:eastAsia="Times New Roman" w:hAnsi="Times New Roman"/>
          <w:sz w:val="26"/>
          <w:szCs w:val="26"/>
        </w:rPr>
        <w:t>Tiền l</w:t>
      </w:r>
      <w:r w:rsidRPr="00C3644F">
        <w:rPr>
          <w:rFonts w:ascii="Times New Roman" w:eastAsia="Times New Roman" w:hAnsi="Times New Roman"/>
          <w:sz w:val="26"/>
          <w:szCs w:val="26"/>
          <w:lang w:val="vi-VN"/>
        </w:rPr>
        <w:t>ãi trên dư nợ gốc trong hạn được tính bằng (=) số dư nợ gốc trong hạn nhân (x) số ngày dư nợ trong hạn nhân (x) lãi suất cho vay trong hạn chia (:) cho ba trăm sáu mươi lăm (365) ngày.</w:t>
      </w:r>
    </w:p>
    <w:p w14:paraId="09399B67"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lastRenderedPageBreak/>
        <w:t>(ii) Thời hạn tính lãi được xác định từ ngày giải ngân đến hết ngày liền kề trước ngày thanh toán hết Khoản nợ hoặc ngày đến hạn tùy vào ngày nào đến trước và thời điểm xác định số dư để tính lãi là cuối ngày trong thời hạn tính lãi;</w:t>
      </w:r>
    </w:p>
    <w:p w14:paraId="020B7EC9"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b) Trả lãi tiền vay trên dư nợ gốc bị quá hạn: Khi đến hạn thanh toán mà Khách hàng không trả hoặc trả không đầy đủ thì phải trả lãi trên dư nợ gốc bị quá hạn theo lãi suất áp dụng đối với dư nợ gốc bị quá hạn quy định tại điểm b khoản 1 Điều 4 Hợp đồng này;</w:t>
      </w:r>
    </w:p>
    <w:p w14:paraId="0E0B999F"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(i) Tiền lãi trên dư nợ gốc bị quá hạn bằng (=) dư nợ gốc bị quá hạn nhân (x) số ngày quá hạn nhân (x) mức lãi suất áp dụng đối với dư nợ gốc bị quá hạn chia (:) cho ba trăm sáu mươi lăm (365) ngày;</w:t>
      </w:r>
    </w:p>
    <w:p w14:paraId="6E112FDE"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(ii) Dư nợ gốc bị quá hạn bao gồm: dư nợ gốc bị chuyển nợ quá hạn theo quy định tại Điều 7 Hợp đồng này và không được Ngân hàng chấp thuận cơ cấu lại thời hạn trả nợ; Số dư nợ gốc mà khách hàng không trả được nợ khi Ngân hàng chấm dứt cho vay, thu hồi nợ trước hạn theo quy định tại khoản 2 Điều 12 Hợp đồng này;</w:t>
      </w:r>
    </w:p>
    <w:p w14:paraId="246656F4"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c) Trả lãi chậm trả: Khi đến hạn trả lãi mà Khách hàng không trả đúng hạn thì phải trả lãi chậm trả tính trên số dư lãi chậm trả tương ứng với thời gian chậm trả theo mức lãi suất áp dụng đối với lãi chậm trả quy định tại điểm c khoản 1 Điều 4 của Hợp đồng này.</w:t>
      </w:r>
    </w:p>
    <w:p w14:paraId="0522997F"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Tiền lãi chậm trả bằng (=)  (số tiền lãi trong hạn phải trả nhưng chưa trả nhân (x)   lãi suất chậm trả (...%/năm) nhân (x) số ngày chậm trả) chia (:) cho 365 ngày.</w:t>
      </w:r>
    </w:p>
    <w:p w14:paraId="1B676239"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d) Trường hợp Khách hàng trả toàn bộ dư nợ gốc cho Ngân hàng thì Khách hàng phải trả lãi tiền vay cùng ngày với ngày Khách hàng trả toàn bộ dư nợ gốc.</w:t>
      </w:r>
    </w:p>
    <w:p w14:paraId="682FEA50" w14:textId="77777777" w:rsidR="005B73FA" w:rsidRPr="00C3644F" w:rsidRDefault="005B73FA" w:rsidP="00C3644F">
      <w:pPr>
        <w:spacing w:after="0" w:line="240" w:lineRule="auto"/>
        <w:ind w:firstLine="567"/>
        <w:jc w:val="both"/>
        <w:rPr>
          <w:rFonts w:ascii="Times New Roman" w:eastAsia="Times New Roman" w:hAnsi="Times New Roman"/>
          <w:bCs/>
          <w:sz w:val="26"/>
          <w:szCs w:val="26"/>
          <w:lang w:val="vi-VN"/>
        </w:rPr>
      </w:pPr>
      <w:r w:rsidRPr="00C3644F">
        <w:rPr>
          <w:rFonts w:ascii="Times New Roman" w:eastAsia="Times New Roman" w:hAnsi="Times New Roman"/>
          <w:bCs/>
          <w:sz w:val="26"/>
          <w:szCs w:val="26"/>
          <w:lang w:val="vi-VN"/>
        </w:rPr>
        <w:t>3. Trả nợ trước hạn</w:t>
      </w:r>
    </w:p>
    <w:p w14:paraId="113CF574"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a) Khách hàng chỉ được trả một phần hoặc toàn bộ khoản nợ trước hạn nếu được Ngân hàng đồng ý và phải trả phí trả nợ trước hạn;</w:t>
      </w:r>
    </w:p>
    <w:p w14:paraId="6AA11650"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b) Khách hàng phải trả nợ trước hạn và không phải trả phí trả nợ trước hạn khi Ngân hàng chấm dứt cho vay, thu hồi nợ trước hạn theo quy định tại khoản 2 Điều 12 Hợp đồng này;</w:t>
      </w:r>
    </w:p>
    <w:p w14:paraId="40E1FD96"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c) Trường hợp Khách hàng trả trước hạn toàn bộ dư nợ gốc của các Khoản nợ theo Hợp đồng này thì lãi tiền vay của (các) Khoản nợ mà Khách hàng trả nợ trước hạn cũng đến hạn cùng ngày với ngày Khách hàng trả nợ gốc trước hạn; Khách hàng phải trả lãi tiền vay cùng ngày với ngày Khách hàng trả nợ gốc trước hạn.</w:t>
      </w:r>
    </w:p>
    <w:p w14:paraId="38CA4D5E" w14:textId="77777777" w:rsidR="005B73FA" w:rsidRPr="00C3644F" w:rsidRDefault="005B73FA" w:rsidP="00C3644F">
      <w:pPr>
        <w:spacing w:after="0" w:line="240" w:lineRule="auto"/>
        <w:ind w:firstLine="567"/>
        <w:jc w:val="both"/>
        <w:rPr>
          <w:rFonts w:ascii="Times New Roman" w:eastAsia="Times New Roman" w:hAnsi="Times New Roman"/>
          <w:bCs/>
          <w:sz w:val="26"/>
          <w:szCs w:val="26"/>
          <w:lang w:val="vi-VN"/>
        </w:rPr>
      </w:pPr>
      <w:r w:rsidRPr="00C3644F">
        <w:rPr>
          <w:rFonts w:ascii="Times New Roman" w:eastAsia="Times New Roman" w:hAnsi="Times New Roman"/>
          <w:bCs/>
          <w:sz w:val="26"/>
          <w:szCs w:val="26"/>
          <w:lang w:val="vi-VN"/>
        </w:rPr>
        <w:t>4. Trả các loại phí</w:t>
      </w:r>
    </w:p>
    <w:p w14:paraId="4406DBE0"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a) Trường hợp có phát sinh các loại phí có liên quan đến (các) Khoản nợ, Khách hàng đồng ý trả ngay cho Ngân hàng các loại phí phát sinh theo biểu phí do Ngân hàng công bố tại thời điểm ký Hợp đồng này hoặc tại thời điểm phát sinh nghiệp vụ có liên quan đến (các) khoản nợ, trừ trường hợp có thỏa thuận khác;</w:t>
      </w:r>
    </w:p>
    <w:p w14:paraId="562DFA37"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b) Trường hợp Khách hàng trả nợ trước hạn theo quy định tại điểm a khoản 3 Điều 6 Hợp đồng này thì phải chịu phí trả nợ trước hạn, mức phí Khách hàng phải trả được xác định theo cách tính sau:</w:t>
      </w:r>
    </w:p>
    <w:p w14:paraId="3CE4E1A7"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 xml:space="preserve">Số tiền phí trả nợ trước hạn bằng (=) số tiền trả nợ trước hạn nhân (x) tỷ lệ phí. </w:t>
      </w:r>
    </w:p>
    <w:p w14:paraId="33B19D0F"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c) Khách hàng có nghĩa vụ trả các khoản phí, lệ phí để thực hiện các thủ tục công chứng/chứng thực/xác nhận, đăng ký giao dịch bảo đảm, định giá/thẩm định giá tài sản bảo đảm và các loại phí, lệ phí khác (nếu có) phát sinh ở thời điểm hiện tại và trong tương lai liên quan đến việc cho vay theo Hợp đồng này, trừ trường hợp các bên có thỏa thuận khác. Trường hợp Ngân hàng trả thay cho Khách hàng các khoản phí, lệ phí này thì Khách hàng phải hoàn trả lại Ngân hàng số tiền Ngân hàng đã tạm ứng trả thay Khách hàng.</w:t>
      </w:r>
    </w:p>
    <w:p w14:paraId="3FE316AD" w14:textId="77777777" w:rsidR="005B73FA" w:rsidRPr="00C3644F" w:rsidRDefault="005B73FA" w:rsidP="00C3644F">
      <w:pPr>
        <w:spacing w:after="0" w:line="240" w:lineRule="auto"/>
        <w:ind w:firstLine="567"/>
        <w:jc w:val="both"/>
        <w:rPr>
          <w:rFonts w:ascii="Times New Roman" w:eastAsia="Times New Roman" w:hAnsi="Times New Roman"/>
          <w:bCs/>
          <w:sz w:val="26"/>
          <w:szCs w:val="26"/>
          <w:lang w:val="vi-VN"/>
        </w:rPr>
      </w:pPr>
      <w:r w:rsidRPr="00C3644F">
        <w:rPr>
          <w:rFonts w:ascii="Times New Roman" w:eastAsia="Times New Roman" w:hAnsi="Times New Roman"/>
          <w:bCs/>
          <w:sz w:val="26"/>
          <w:szCs w:val="26"/>
          <w:lang w:val="vi-VN"/>
        </w:rPr>
        <w:t>5. Đồng tiền thanh toán</w:t>
      </w:r>
    </w:p>
    <w:p w14:paraId="05E9B69B"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lastRenderedPageBreak/>
        <w:t>a) Đồng tiền trả nợ gốc và lãi tiền vay là đồng tiền Khách hàng đã nhận nợ tại Ngân hàng. Đồng tiền trả các loại phí và nghĩa vụ tài chính khác (nếu có) quy định tại Hợp đồng này là đồng Việt Nam;</w:t>
      </w:r>
    </w:p>
    <w:p w14:paraId="720EFDEB"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b) Trường hợp đồng tiền cho vay là ngoại tệ mà Khách hàng có thể trả nợ gốc và lãi tiền vay bằng đồng tiền khác thì việc trả nợ đó phải phù hợp quy định của Ngân hàng tại thời điểm Khách hàng trả nợ gốc và lãi tiền vay và quy định của pháp luật về quản lý ngoại hối;</w:t>
      </w:r>
    </w:p>
    <w:p w14:paraId="4430279E"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c) Trong trường hợp Ngân hàng chủ động trích tiền để thực hiện nghĩa vụ của Khách hàng theo Hợp đồng này mà đồng tiền trong tài khoản được Ngân hàng chủ động trích tiền khác với đồng tiền Khách hàng phải trả theo quy định tại Hợp đồng này thì Ngân hàng được quyền quy đổi số tiền đó theo tỷ giá do Ngân hàng quyết định tại thời điểm quy đổi và trừ phí quy đổi tiền tệ theo quy định của Ngân hàng.</w:t>
      </w:r>
    </w:p>
    <w:p w14:paraId="066CACFF" w14:textId="77777777" w:rsidR="005B73FA" w:rsidRPr="00C3644F" w:rsidRDefault="005B73FA" w:rsidP="00C3644F">
      <w:pPr>
        <w:spacing w:after="0" w:line="240" w:lineRule="auto"/>
        <w:ind w:firstLine="567"/>
        <w:jc w:val="both"/>
        <w:rPr>
          <w:rFonts w:ascii="Times New Roman" w:eastAsia="Times New Roman" w:hAnsi="Times New Roman"/>
          <w:bCs/>
          <w:sz w:val="26"/>
          <w:szCs w:val="26"/>
          <w:lang w:val="vi-VN"/>
        </w:rPr>
      </w:pPr>
      <w:r w:rsidRPr="00C3644F">
        <w:rPr>
          <w:rFonts w:ascii="Times New Roman" w:eastAsia="Times New Roman" w:hAnsi="Times New Roman"/>
          <w:bCs/>
          <w:sz w:val="26"/>
          <w:szCs w:val="26"/>
          <w:lang w:val="vi-VN"/>
        </w:rPr>
        <w:t>6. Thứ tự thu hồi nợ gốc, lãi tiền vay</w:t>
      </w:r>
    </w:p>
    <w:p w14:paraId="123568E3" w14:textId="77777777" w:rsidR="005B73FA" w:rsidRPr="00C3644F" w:rsidRDefault="005B73FA" w:rsidP="00C3644F">
      <w:pPr>
        <w:spacing w:after="0" w:line="240" w:lineRule="auto"/>
        <w:ind w:firstLine="567"/>
        <w:jc w:val="both"/>
        <w:rPr>
          <w:rFonts w:ascii="Times New Roman" w:eastAsia="Times New Roman" w:hAnsi="Times New Roman"/>
          <w:sz w:val="26"/>
          <w:szCs w:val="26"/>
        </w:rPr>
      </w:pPr>
      <w:r w:rsidRPr="00C3644F">
        <w:rPr>
          <w:rFonts w:ascii="Times New Roman" w:eastAsia="Times New Roman" w:hAnsi="Times New Roman"/>
          <w:sz w:val="26"/>
          <w:szCs w:val="26"/>
          <w:lang w:val="vi-VN"/>
        </w:rPr>
        <w:t>a) Đối với khoản nợ vay bị quá hạn trả nợ, Ngân hàng thực hiện theo thứ tự nợ gốc thu trước, nợ lãi tiền vay thu sau. Đối với khoản nợ vay có một hoặc một số kỳ hạn trả nợ bị quá hạn, Ngân hàng thu nợ theo thứ tự thu nợ gốc đã quá hạn, thu nợ lãi trên nợ gốc quá hạn chưa trả, thu nợ gốc đến hạn, thu nợ lãi trên nợ gốc mà đến hạn chưa trả.</w:t>
      </w:r>
    </w:p>
    <w:p w14:paraId="2605936D" w14:textId="77777777" w:rsidR="005B73FA" w:rsidRPr="00C3644F" w:rsidRDefault="005B73FA" w:rsidP="00C3644F">
      <w:pPr>
        <w:spacing w:after="0" w:line="240" w:lineRule="auto"/>
        <w:ind w:firstLine="567"/>
        <w:jc w:val="both"/>
        <w:rPr>
          <w:rFonts w:ascii="Times New Roman" w:eastAsia="Times New Roman" w:hAnsi="Times New Roman"/>
          <w:sz w:val="26"/>
          <w:szCs w:val="26"/>
        </w:rPr>
      </w:pPr>
      <w:r w:rsidRPr="00C3644F">
        <w:rPr>
          <w:rFonts w:ascii="Times New Roman" w:eastAsia="Times New Roman" w:hAnsi="Times New Roman"/>
          <w:sz w:val="26"/>
          <w:szCs w:val="26"/>
        </w:rPr>
        <w:t>b) Trường hợp có thỏa thuận khác thì thực hiện theo thỏa thuận đó.</w:t>
      </w:r>
    </w:p>
    <w:p w14:paraId="27D1AB25" w14:textId="6877D9FE" w:rsidR="00101564" w:rsidRPr="00101564" w:rsidRDefault="00C3644F" w:rsidP="00C3644F">
      <w:pPr>
        <w:spacing w:after="0" w:line="240" w:lineRule="auto"/>
        <w:ind w:firstLine="567"/>
        <w:jc w:val="both"/>
        <w:rPr>
          <w:rFonts w:ascii="Times New Roman" w:eastAsia="Times New Roman" w:hAnsi="Times New Roman"/>
          <w:bCs/>
          <w:sz w:val="26"/>
          <w:szCs w:val="26"/>
        </w:rPr>
      </w:pPr>
      <w:r w:rsidRPr="00C3644F">
        <w:rPr>
          <w:rFonts w:ascii="Times New Roman" w:eastAsia="Times New Roman" w:hAnsi="Times New Roman"/>
          <w:bCs/>
          <w:sz w:val="26"/>
          <w:szCs w:val="26"/>
          <w:lang w:val="vi-VN"/>
        </w:rPr>
        <w:t>7. Quản lý nguồn trả nợ</w:t>
      </w:r>
      <w:r w:rsidRPr="00C3644F">
        <w:rPr>
          <w:rFonts w:ascii="Times New Roman" w:eastAsia="Times New Roman" w:hAnsi="Times New Roman"/>
          <w:bCs/>
          <w:sz w:val="26"/>
          <w:szCs w:val="26"/>
        </w:rPr>
        <w:t xml:space="preserve">: </w:t>
      </w:r>
      <w:r w:rsidR="00101564" w:rsidRPr="00101564">
        <w:rPr>
          <w:rFonts w:ascii="Times New Roman" w:hAnsi="Times New Roman"/>
          <w:sz w:val="26"/>
          <w:szCs w:val="26"/>
        </w:rPr>
        <w:t>Doanh thu từ hoạt động kinh doanh và nguồn thu hợp pháp khác phải được chuyển vào tài khoản thanh toán của Khách hàng mở tại Ngân</w:t>
      </w:r>
      <w:r w:rsidR="00101564" w:rsidRPr="00101564">
        <w:rPr>
          <w:rFonts w:ascii="Times New Roman" w:hAnsi="Times New Roman"/>
          <w:sz w:val="26"/>
          <w:szCs w:val="26"/>
          <w:lang w:val="vi-VN"/>
        </w:rPr>
        <w:t xml:space="preserve"> hàng để Ngân hàng quản lý nguồn tiền trả nợ</w:t>
      </w:r>
      <w:r w:rsidR="00101564" w:rsidRPr="00101564">
        <w:rPr>
          <w:rFonts w:ascii="Times New Roman" w:hAnsi="Times New Roman"/>
          <w:sz w:val="26"/>
          <w:szCs w:val="26"/>
        </w:rPr>
        <w:t>.</w:t>
      </w:r>
      <w:r w:rsidR="00101564" w:rsidRPr="00101564">
        <w:rPr>
          <w:rFonts w:ascii="Times New Roman" w:hAnsi="Times New Roman"/>
          <w:sz w:val="26"/>
          <w:szCs w:val="26"/>
          <w:lang w:val="vi-VN"/>
        </w:rPr>
        <w:t xml:space="preserve"> Doanh thu tối thiểu bằng </w:t>
      </w:r>
      <w:r w:rsidR="00101564" w:rsidRPr="00101564">
        <w:rPr>
          <w:rFonts w:ascii="Times New Roman" w:hAnsi="Times New Roman"/>
          <w:b/>
          <w:sz w:val="26"/>
          <w:szCs w:val="26"/>
          <w:lang w:val="vi-VN"/>
        </w:rPr>
        <w:t>120</w:t>
      </w:r>
      <w:r w:rsidR="00101564" w:rsidRPr="00101564">
        <w:rPr>
          <w:rFonts w:ascii="Times New Roman" w:hAnsi="Times New Roman"/>
          <w:sz w:val="26"/>
          <w:szCs w:val="26"/>
          <w:lang w:val="vi-VN"/>
        </w:rPr>
        <w:t xml:space="preserve">% doanh số cho vay. Tần suất đánh giá tối thiểu </w:t>
      </w:r>
      <w:r w:rsidR="00101564" w:rsidRPr="00101564">
        <w:rPr>
          <w:rFonts w:ascii="Times New Roman" w:hAnsi="Times New Roman"/>
          <w:b/>
          <w:sz w:val="26"/>
          <w:szCs w:val="26"/>
          <w:lang w:val="vi-VN"/>
        </w:rPr>
        <w:t>3</w:t>
      </w:r>
      <w:r w:rsidR="00101564" w:rsidRPr="00101564">
        <w:rPr>
          <w:rFonts w:ascii="Times New Roman" w:hAnsi="Times New Roman"/>
          <w:sz w:val="26"/>
          <w:szCs w:val="26"/>
          <w:lang w:val="vi-VN"/>
        </w:rPr>
        <w:t xml:space="preserve"> tháng/lần kể từ ngày giải ngân đầu tiên</w:t>
      </w:r>
      <w:r w:rsidR="00101564" w:rsidRPr="00101564">
        <w:rPr>
          <w:rFonts w:ascii="Times New Roman" w:hAnsi="Times New Roman"/>
          <w:sz w:val="26"/>
          <w:szCs w:val="26"/>
        </w:rPr>
        <w:t>.</w:t>
      </w:r>
    </w:p>
    <w:p w14:paraId="555A8DD5" w14:textId="319F81F5" w:rsidR="00101564" w:rsidRPr="00C3644F" w:rsidRDefault="00101564" w:rsidP="00C3644F">
      <w:pPr>
        <w:spacing w:after="0" w:line="240" w:lineRule="auto"/>
        <w:ind w:firstLine="567"/>
        <w:jc w:val="both"/>
        <w:rPr>
          <w:rFonts w:ascii="Times New Roman" w:eastAsia="Times New Roman" w:hAnsi="Times New Roman"/>
          <w:bCs/>
          <w:sz w:val="26"/>
          <w:szCs w:val="26"/>
        </w:rPr>
      </w:pPr>
      <w:r w:rsidRPr="00C3644F">
        <w:rPr>
          <w:rFonts w:ascii="Times New Roman" w:eastAsia="Times New Roman" w:hAnsi="Times New Roman"/>
          <w:sz w:val="26"/>
          <w:szCs w:val="26"/>
          <w:highlight w:val="yellow"/>
        </w:rPr>
        <w:t>Ghi chú: đối với mục Quản lý nguồn trả nợ: Doanh thu tối thiểu bằng 100% doanh số cho vay hoặc cao hơn. Tần suất đánh giá tùy thực tế</w:t>
      </w:r>
    </w:p>
    <w:p w14:paraId="68ED79AB" w14:textId="207C6DFA" w:rsidR="005B73FA" w:rsidRPr="00C3644F" w:rsidRDefault="005B73FA" w:rsidP="00C3644F">
      <w:pPr>
        <w:spacing w:after="0" w:line="240" w:lineRule="auto"/>
        <w:ind w:firstLine="567"/>
        <w:jc w:val="both"/>
        <w:rPr>
          <w:rFonts w:ascii="Times New Roman" w:eastAsia="Times New Roman" w:hAnsi="Times New Roman"/>
          <w:bCs/>
          <w:sz w:val="26"/>
          <w:szCs w:val="26"/>
        </w:rPr>
      </w:pPr>
      <w:r w:rsidRPr="00C3644F">
        <w:rPr>
          <w:rFonts w:ascii="Times New Roman" w:eastAsia="Times New Roman" w:hAnsi="Times New Roman"/>
          <w:bCs/>
          <w:sz w:val="26"/>
          <w:szCs w:val="26"/>
          <w:lang w:val="vi-VN"/>
        </w:rPr>
        <w:t>8</w:t>
      </w:r>
      <w:r w:rsidR="00C3644F" w:rsidRPr="00C3644F">
        <w:rPr>
          <w:rFonts w:ascii="Times New Roman" w:eastAsia="Times New Roman" w:hAnsi="Times New Roman"/>
          <w:bCs/>
          <w:sz w:val="26"/>
          <w:szCs w:val="26"/>
          <w:lang w:val="vi-VN"/>
        </w:rPr>
        <w:t>. Quản lý hàng tồn kho</w:t>
      </w:r>
      <w:r w:rsidR="00C3644F" w:rsidRPr="00C3644F">
        <w:rPr>
          <w:rFonts w:ascii="Times New Roman" w:eastAsia="Times New Roman" w:hAnsi="Times New Roman"/>
          <w:bCs/>
          <w:sz w:val="26"/>
          <w:szCs w:val="26"/>
        </w:rPr>
        <w:t xml:space="preserve">: </w:t>
      </w:r>
    </w:p>
    <w:p w14:paraId="66D5E2B3" w14:textId="4CEADBDB" w:rsidR="00C3644F" w:rsidRPr="00C3644F" w:rsidRDefault="00C3644F" w:rsidP="00C3644F">
      <w:pPr>
        <w:spacing w:after="0" w:line="240" w:lineRule="auto"/>
        <w:ind w:firstLine="567"/>
        <w:jc w:val="both"/>
        <w:rPr>
          <w:rFonts w:ascii="Times New Roman" w:eastAsia="Times New Roman" w:hAnsi="Times New Roman"/>
          <w:sz w:val="26"/>
          <w:szCs w:val="26"/>
          <w:highlight w:val="yellow"/>
        </w:rPr>
      </w:pPr>
      <w:r w:rsidRPr="00C3644F">
        <w:rPr>
          <w:rFonts w:ascii="Times New Roman" w:eastAsia="Times New Roman" w:hAnsi="Times New Roman"/>
          <w:sz w:val="26"/>
          <w:szCs w:val="26"/>
          <w:highlight w:val="yellow"/>
          <w:lang w:val="vi-VN"/>
        </w:rPr>
        <w:t>Agribank nơi cho vay thỏa thuận với khách hàng về việc quản lý hàng tồn kho. Tùy từng loại hàng hóa và cách thức quản lý để có thỏa thuận chi tiết</w:t>
      </w:r>
      <w:r w:rsidRPr="00C3644F">
        <w:rPr>
          <w:rFonts w:ascii="Times New Roman" w:eastAsia="Times New Roman" w:hAnsi="Times New Roman"/>
          <w:sz w:val="26"/>
          <w:szCs w:val="26"/>
          <w:highlight w:val="yellow"/>
        </w:rPr>
        <w:t xml:space="preserve"> khác với cách ghi trên. Có thể ghi như sau:</w:t>
      </w:r>
    </w:p>
    <w:p w14:paraId="3666CD89" w14:textId="77777777" w:rsidR="00C3644F" w:rsidRPr="00C3644F" w:rsidRDefault="00C3644F" w:rsidP="00C3644F">
      <w:pPr>
        <w:spacing w:after="0" w:line="240" w:lineRule="auto"/>
        <w:ind w:firstLine="567"/>
        <w:jc w:val="both"/>
        <w:rPr>
          <w:rFonts w:ascii="Times New Roman" w:eastAsia="Times New Roman" w:hAnsi="Times New Roman"/>
          <w:sz w:val="26"/>
          <w:szCs w:val="26"/>
          <w:highlight w:val="yellow"/>
        </w:rPr>
      </w:pPr>
      <w:r w:rsidRPr="00C3644F">
        <w:rPr>
          <w:rFonts w:ascii="Times New Roman" w:eastAsia="Times New Roman" w:hAnsi="Times New Roman"/>
          <w:sz w:val="26"/>
          <w:szCs w:val="26"/>
          <w:highlight w:val="yellow"/>
        </w:rPr>
        <w:t xml:space="preserve">Hàng tháng Khách hàng phải báo cáo gửi Ngân hàng về tình hình xuất, nhập, tồn kho hàng hóa (số lượng, giá trị). Định kỳ 03 tháng/lần hoặc đột xuất Ngân hàng có quyền kiểm tra, giám sát, đối chiếu số liệu trên sổ sách và số liệu thực tế. </w:t>
      </w:r>
    </w:p>
    <w:p w14:paraId="20E7D8D0" w14:textId="77777777" w:rsidR="00C3644F" w:rsidRPr="00C3644F" w:rsidRDefault="00C3644F" w:rsidP="00C3644F">
      <w:pPr>
        <w:spacing w:after="0" w:line="240" w:lineRule="auto"/>
        <w:ind w:firstLine="567"/>
        <w:jc w:val="both"/>
        <w:rPr>
          <w:rFonts w:ascii="Times New Roman" w:eastAsia="Times New Roman" w:hAnsi="Times New Roman"/>
          <w:sz w:val="26"/>
          <w:szCs w:val="26"/>
          <w:highlight w:val="yellow"/>
        </w:rPr>
      </w:pPr>
      <w:r w:rsidRPr="00C3644F">
        <w:rPr>
          <w:rFonts w:ascii="Times New Roman" w:eastAsia="Times New Roman" w:hAnsi="Times New Roman"/>
          <w:sz w:val="26"/>
          <w:szCs w:val="26"/>
          <w:highlight w:val="yellow"/>
        </w:rPr>
        <w:t>Khách hàng cung cấp cho Ngân hàng Hợp đồng thuê kho, bãi; thông báo cho cán bộ của Bên quản lý hàng hóa về quyền của Ngân hàng trong việc kiểm tra, giám sát hàng hóa...; Ngân hàng được chia sẻ dữ liệu thông tin, cấp quyền truy cập vào các phần mềm, công nghệ quản lý kho hàng, bán hàng....</w:t>
      </w:r>
    </w:p>
    <w:p w14:paraId="79617806" w14:textId="77777777" w:rsidR="005B73FA" w:rsidRPr="00C3644F" w:rsidRDefault="005B73FA" w:rsidP="00C3644F">
      <w:pPr>
        <w:spacing w:after="0" w:line="240" w:lineRule="auto"/>
        <w:ind w:firstLine="567"/>
        <w:jc w:val="both"/>
        <w:rPr>
          <w:rFonts w:ascii="Times New Roman" w:eastAsia="Times New Roman" w:hAnsi="Times New Roman"/>
          <w:b/>
          <w:sz w:val="26"/>
          <w:szCs w:val="26"/>
          <w:lang w:val="vi-VN"/>
        </w:rPr>
      </w:pPr>
      <w:r w:rsidRPr="00C3644F">
        <w:rPr>
          <w:rFonts w:ascii="Times New Roman" w:eastAsia="Times New Roman" w:hAnsi="Times New Roman"/>
          <w:b/>
          <w:sz w:val="26"/>
          <w:szCs w:val="26"/>
          <w:lang w:val="vi-VN"/>
        </w:rPr>
        <w:t>Điều 7. Cơ cấu nợ, chuyển nợ quá hạn</w:t>
      </w:r>
    </w:p>
    <w:p w14:paraId="2B467564" w14:textId="77777777" w:rsidR="005B73FA" w:rsidRPr="00C3644F" w:rsidRDefault="005B73FA" w:rsidP="00C3644F">
      <w:pPr>
        <w:spacing w:after="0" w:line="240" w:lineRule="auto"/>
        <w:ind w:firstLine="567"/>
        <w:jc w:val="both"/>
        <w:rPr>
          <w:rFonts w:ascii="Times New Roman" w:eastAsia="Times New Roman" w:hAnsi="Times New Roman"/>
          <w:sz w:val="26"/>
          <w:szCs w:val="26"/>
          <w:lang w:val="vi-VN" w:eastAsia="x-none"/>
        </w:rPr>
      </w:pPr>
      <w:r w:rsidRPr="00C3644F">
        <w:rPr>
          <w:rFonts w:ascii="Times New Roman" w:eastAsia="Times New Roman" w:hAnsi="Times New Roman"/>
          <w:sz w:val="26"/>
          <w:szCs w:val="26"/>
          <w:lang w:val="vi-VN" w:eastAsia="x-none"/>
        </w:rPr>
        <w:t>1. Cơ cấu lại thời hạn trả nợ: Trường hợp khách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khách hàng và quyết định cơ cấu lại thời hạn trả nợ theo quy định của Ngân hàng và quy định của pháp luật.</w:t>
      </w:r>
    </w:p>
    <w:p w14:paraId="13BBBDED" w14:textId="491256DE" w:rsidR="006A468E" w:rsidRPr="00C3644F" w:rsidRDefault="005B73FA" w:rsidP="00C3644F">
      <w:pPr>
        <w:spacing w:after="0" w:line="240" w:lineRule="auto"/>
        <w:ind w:firstLine="567"/>
        <w:jc w:val="both"/>
        <w:rPr>
          <w:rFonts w:ascii="Times New Roman" w:eastAsia="Times New Roman" w:hAnsi="Times New Roman"/>
          <w:sz w:val="26"/>
          <w:szCs w:val="26"/>
          <w:lang w:val="x-none" w:eastAsia="x-none"/>
        </w:rPr>
      </w:pPr>
      <w:r w:rsidRPr="00C3644F">
        <w:rPr>
          <w:rFonts w:ascii="Times New Roman" w:eastAsia="Times New Roman" w:hAnsi="Times New Roman"/>
          <w:sz w:val="26"/>
          <w:szCs w:val="26"/>
          <w:lang w:val="vi-VN" w:eastAsia="x-none"/>
        </w:rPr>
        <w:t>2. Chuyển nợ quá hạn: Đến kỳ hạn trả nợ đã thoả thuận trong Hợp đồng này (không phụ thuộc vào việc Khách hàng có</w:t>
      </w:r>
      <w:r w:rsidRPr="00C3644F">
        <w:rPr>
          <w:rFonts w:ascii="Times New Roman" w:hAnsi="Times New Roman"/>
          <w:bCs/>
          <w:sz w:val="26"/>
          <w:szCs w:val="26"/>
          <w:lang w:val="vi-VN" w:eastAsia="x-none"/>
        </w:rPr>
        <w:t xml:space="preserve"> </w:t>
      </w:r>
      <w:r w:rsidRPr="00C3644F">
        <w:rPr>
          <w:rFonts w:ascii="Times New Roman" w:eastAsia="Times New Roman" w:hAnsi="Times New Roman"/>
          <w:sz w:val="26"/>
          <w:szCs w:val="26"/>
          <w:lang w:val="vi-VN" w:eastAsia="x-none"/>
        </w:rPr>
        <w:t xml:space="preserve">nhận được Thông báo chuyển nợ quá hạn hay không), nếu Khách hàng không trả nợ và không được Ngân hàng chấp thuận cơ cấu lại thời hạn trả nợ thì </w:t>
      </w:r>
      <w:r w:rsidRPr="00C3644F">
        <w:rPr>
          <w:rFonts w:ascii="Times New Roman" w:eastAsia="Times New Roman" w:hAnsi="Times New Roman"/>
          <w:sz w:val="26"/>
          <w:szCs w:val="26"/>
          <w:lang w:val="x-none" w:eastAsia="x-none"/>
        </w:rPr>
        <w:t>Ngân hàng chuyển nợ quá hạn đối với số dư nợ gốc mà Khách hàng không trả được nợ đúng hạn</w:t>
      </w:r>
      <w:r w:rsidRPr="00C3644F">
        <w:rPr>
          <w:rFonts w:ascii="Times New Roman" w:eastAsia="Times New Roman" w:hAnsi="Times New Roman"/>
          <w:sz w:val="26"/>
          <w:szCs w:val="26"/>
          <w:lang w:val="vi-VN" w:eastAsia="x-none"/>
        </w:rPr>
        <w:t xml:space="preserve">. </w:t>
      </w:r>
      <w:r w:rsidRPr="00C3644F">
        <w:rPr>
          <w:rFonts w:ascii="Times New Roman" w:eastAsia="Times New Roman" w:hAnsi="Times New Roman"/>
          <w:sz w:val="26"/>
          <w:szCs w:val="26"/>
          <w:lang w:val="x-none" w:eastAsia="x-none"/>
        </w:rPr>
        <w:t>Khách hàng phải chịu lãi suất quá hạn theo quy định tại điểm</w:t>
      </w:r>
      <w:r w:rsidRPr="00C3644F">
        <w:rPr>
          <w:rFonts w:ascii="Times New Roman" w:eastAsia="Times New Roman" w:hAnsi="Times New Roman"/>
          <w:sz w:val="26"/>
          <w:szCs w:val="26"/>
          <w:lang w:val="vi-VN" w:eastAsia="x-none"/>
        </w:rPr>
        <w:t xml:space="preserve"> b</w:t>
      </w:r>
      <w:r w:rsidRPr="00C3644F">
        <w:rPr>
          <w:rFonts w:ascii="Times New Roman" w:eastAsia="Times New Roman" w:hAnsi="Times New Roman"/>
          <w:sz w:val="26"/>
          <w:szCs w:val="26"/>
          <w:lang w:val="x-none" w:eastAsia="x-none"/>
        </w:rPr>
        <w:t xml:space="preserve"> khoản</w:t>
      </w:r>
      <w:r w:rsidRPr="00C3644F">
        <w:rPr>
          <w:rFonts w:ascii="Times New Roman" w:eastAsia="Times New Roman" w:hAnsi="Times New Roman"/>
          <w:sz w:val="26"/>
          <w:szCs w:val="26"/>
          <w:lang w:val="vi-VN" w:eastAsia="x-none"/>
        </w:rPr>
        <w:t xml:space="preserve"> 1</w:t>
      </w:r>
      <w:r w:rsidRPr="00C3644F">
        <w:rPr>
          <w:rFonts w:ascii="Times New Roman" w:eastAsia="Times New Roman" w:hAnsi="Times New Roman"/>
          <w:sz w:val="26"/>
          <w:szCs w:val="26"/>
          <w:lang w:val="x-none" w:eastAsia="x-none"/>
        </w:rPr>
        <w:t xml:space="preserve"> Điều</w:t>
      </w:r>
      <w:r w:rsidRPr="00C3644F">
        <w:rPr>
          <w:rFonts w:ascii="Times New Roman" w:eastAsia="Times New Roman" w:hAnsi="Times New Roman"/>
          <w:sz w:val="26"/>
          <w:szCs w:val="26"/>
          <w:lang w:val="vi-VN" w:eastAsia="x-none"/>
        </w:rPr>
        <w:t xml:space="preserve"> 4</w:t>
      </w:r>
      <w:r w:rsidRPr="00C3644F">
        <w:rPr>
          <w:rFonts w:ascii="Times New Roman" w:eastAsia="Times New Roman" w:hAnsi="Times New Roman"/>
          <w:sz w:val="26"/>
          <w:szCs w:val="26"/>
          <w:lang w:val="x-none" w:eastAsia="x-none"/>
        </w:rPr>
        <w:t xml:space="preserve"> Hợp đồng này đối với dư nợ gốc bị quá hạn đó.</w:t>
      </w:r>
    </w:p>
    <w:p w14:paraId="13BBBDEE" w14:textId="77777777" w:rsidR="00F97761" w:rsidRPr="00C3644F" w:rsidRDefault="00F97761" w:rsidP="00C3644F">
      <w:pPr>
        <w:spacing w:after="0" w:line="240" w:lineRule="auto"/>
        <w:ind w:firstLine="567"/>
        <w:jc w:val="both"/>
        <w:rPr>
          <w:rFonts w:ascii="Times New Roman" w:eastAsia="Times New Roman" w:hAnsi="Times New Roman"/>
          <w:sz w:val="26"/>
          <w:szCs w:val="26"/>
        </w:rPr>
      </w:pPr>
      <w:r w:rsidRPr="00C3644F">
        <w:rPr>
          <w:rFonts w:ascii="Times New Roman" w:eastAsia="Times New Roman" w:hAnsi="Times New Roman"/>
          <w:b/>
          <w:sz w:val="26"/>
          <w:szCs w:val="26"/>
        </w:rPr>
        <w:t xml:space="preserve">Điều 8. Bảo đảm thực hiện nghĩa vụ </w:t>
      </w:r>
    </w:p>
    <w:p w14:paraId="13BBBDEF" w14:textId="3B889DAF" w:rsidR="00F97761" w:rsidRDefault="00F97761" w:rsidP="00C3644F">
      <w:pPr>
        <w:spacing w:after="0" w:line="240" w:lineRule="auto"/>
        <w:ind w:firstLine="567"/>
        <w:jc w:val="both"/>
        <w:rPr>
          <w:rFonts w:ascii="Times New Roman" w:eastAsia="Times New Roman" w:hAnsi="Times New Roman"/>
          <w:sz w:val="26"/>
          <w:szCs w:val="26"/>
        </w:rPr>
      </w:pPr>
      <w:r w:rsidRPr="00C3644F">
        <w:rPr>
          <w:rFonts w:ascii="Times New Roman" w:eastAsia="Times New Roman" w:hAnsi="Times New Roman"/>
          <w:sz w:val="26"/>
          <w:szCs w:val="26"/>
        </w:rPr>
        <w:lastRenderedPageBreak/>
        <w:t>1. Nghĩa vụ của Khách hàng theo Hợp đồng này được bảo đảm bằng (các) biện pháp bảo đảm tại (các) Hợp đồng bảo đảm cụ thể như sau:</w:t>
      </w:r>
    </w:p>
    <w:tbl>
      <w:tblPr>
        <w:tblStyle w:val="TableGrid1"/>
        <w:tblW w:w="5388"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81"/>
      </w:tblGrid>
      <w:tr w:rsidR="00C3644F" w:rsidRPr="005158A5" w14:paraId="727508B6" w14:textId="77777777" w:rsidTr="000201F4">
        <w:tc>
          <w:tcPr>
            <w:tcW w:w="348" w:type="pct"/>
            <w:vAlign w:val="center"/>
          </w:tcPr>
          <w:p w14:paraId="4C4CE694" w14:textId="77777777" w:rsidR="00C3644F" w:rsidRPr="005158A5" w:rsidRDefault="00C3644F" w:rsidP="000201F4">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{SĐ.STT}</w:t>
            </w:r>
          </w:p>
        </w:tc>
        <w:tc>
          <w:tcPr>
            <w:tcW w:w="4652" w:type="pct"/>
          </w:tcPr>
          <w:p w14:paraId="3D369814" w14:textId="77777777" w:rsidR="00C3644F" w:rsidRPr="005158A5" w:rsidRDefault="00C3644F" w:rsidP="000201F4">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Thế chấp tài sản là {SĐ.Tên TSBĐ} theo {SĐ.Tên HĐ thế chấp} số </w:t>
            </w:r>
            <w:r w:rsidRPr="005158A5">
              <w:rPr>
                <w:rFonts w:ascii="Times New Roman" w:eastAsia="Times New Roman" w:hAnsi="Times New Roman"/>
                <w:b/>
                <w:bCs/>
                <w:sz w:val="26"/>
                <w:szCs w:val="26"/>
              </w:rPr>
              <w:t>{SĐ.Số HĐ thế chấp}</w:t>
            </w:r>
            <w:r w:rsidRPr="005158A5">
              <w:rPr>
                <w:rFonts w:ascii="Times New Roman" w:eastAsia="Times New Roman" w:hAnsi="Times New Roman"/>
                <w:bCs/>
                <w:sz w:val="26"/>
                <w:szCs w:val="26"/>
              </w:rPr>
              <w:t>/HĐTC ký ngày {SĐ.Ngày ký HĐTC}</w:t>
            </w:r>
            <w:r w:rsidRPr="00B45AB7">
              <w:t xml:space="preserve"> </w:t>
            </w:r>
            <w:r w:rsidRPr="00B45AB7">
              <w:rPr>
                <w:rFonts w:ascii="Times New Roman" w:eastAsia="Times New Roman" w:hAnsi="Times New Roman"/>
                <w:bCs/>
                <w:sz w:val="26"/>
                <w:szCs w:val="26"/>
              </w:rPr>
              <w:t xml:space="preserve">giữa Ngân hàng và Bên thế chấp là </w:t>
            </w:r>
            <w:r>
              <w:rPr>
                <w:rFonts w:ascii="Times New Roman" w:eastAsia="Times New Roman" w:hAnsi="Times New Roman"/>
                <w:bCs/>
                <w:sz w:val="26"/>
                <w:szCs w:val="26"/>
              </w:rPr>
              <w:t>{SĐ.Tên chủ sở hữu TS}</w:t>
            </w:r>
            <w:r w:rsidRPr="005158A5">
              <w:rPr>
                <w:rFonts w:ascii="Times New Roman" w:eastAsia="Times New Roman" w:hAnsi="Times New Roman"/>
                <w:bCs/>
                <w:sz w:val="26"/>
                <w:szCs w:val="26"/>
              </w:rPr>
              <w:t>; {SĐ.Văn bản sửa đổi, bổ sung}</w:t>
            </w:r>
          </w:p>
        </w:tc>
      </w:tr>
      <w:tr w:rsidR="00C3644F" w:rsidRPr="005158A5" w14:paraId="73B75228" w14:textId="77777777" w:rsidTr="000201F4">
        <w:tc>
          <w:tcPr>
            <w:tcW w:w="348" w:type="pct"/>
            <w:vAlign w:val="center"/>
          </w:tcPr>
          <w:p w14:paraId="0EDC18F8" w14:textId="77777777" w:rsidR="00C3644F" w:rsidRPr="005158A5" w:rsidRDefault="00C3644F" w:rsidP="000201F4">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{ĐS.STT}</w:t>
            </w:r>
          </w:p>
        </w:tc>
        <w:tc>
          <w:tcPr>
            <w:tcW w:w="4652" w:type="pct"/>
          </w:tcPr>
          <w:p w14:paraId="2CB69678" w14:textId="77777777" w:rsidR="00C3644F" w:rsidRPr="005158A5" w:rsidRDefault="00C3644F" w:rsidP="000201F4">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Thế chấp tài sản là {ĐS.Tên TSBĐ} theo {ĐS.Tên HĐ thế chấp} số </w:t>
            </w:r>
            <w:r w:rsidRPr="005158A5">
              <w:rPr>
                <w:rFonts w:ascii="Times New Roman" w:eastAsia="Times New Roman" w:hAnsi="Times New Roman"/>
                <w:b/>
                <w:bCs/>
                <w:sz w:val="26"/>
                <w:szCs w:val="26"/>
              </w:rPr>
              <w:t>{ĐS.Số HĐ thế chấp}</w:t>
            </w:r>
            <w:r w:rsidRPr="005158A5">
              <w:rPr>
                <w:rFonts w:ascii="Times New Roman" w:eastAsia="Times New Roman" w:hAnsi="Times New Roman"/>
                <w:bCs/>
                <w:sz w:val="26"/>
                <w:szCs w:val="26"/>
              </w:rPr>
              <w:t>/HĐTC ký ngày {ĐS.Ngày ký HĐTC}</w:t>
            </w:r>
            <w:r w:rsidRPr="00B45AB7">
              <w:rPr>
                <w:rFonts w:ascii="Times New Roman" w:eastAsia="Times New Roman" w:hAnsi="Times New Roman"/>
                <w:bCs/>
                <w:sz w:val="26"/>
                <w:szCs w:val="26"/>
              </w:rPr>
              <w:t xml:space="preserve"> giữa Ngân hàng và Bên thế chấp là </w:t>
            </w:r>
            <w:r>
              <w:rPr>
                <w:rFonts w:ascii="Times New Roman" w:eastAsia="Times New Roman" w:hAnsi="Times New Roman"/>
                <w:bCs/>
                <w:sz w:val="26"/>
                <w:szCs w:val="26"/>
              </w:rPr>
              <w:t>{ĐS.Tên chủ sở hữu TS}</w:t>
            </w:r>
            <w:r w:rsidRPr="005158A5">
              <w:rPr>
                <w:rFonts w:ascii="Times New Roman" w:eastAsia="Times New Roman" w:hAnsi="Times New Roman"/>
                <w:bCs/>
                <w:sz w:val="26"/>
                <w:szCs w:val="26"/>
              </w:rPr>
              <w:t>; {ĐS.Văn bản sửa đổi, bổ sung}</w:t>
            </w:r>
          </w:p>
        </w:tc>
      </w:tr>
      <w:tr w:rsidR="00C3644F" w:rsidRPr="005158A5" w14:paraId="125F2132" w14:textId="77777777" w:rsidTr="000201F4">
        <w:tc>
          <w:tcPr>
            <w:tcW w:w="348" w:type="pct"/>
            <w:vAlign w:val="center"/>
          </w:tcPr>
          <w:p w14:paraId="5AD7BD31" w14:textId="77777777" w:rsidR="00C3644F" w:rsidRPr="005158A5" w:rsidRDefault="00C3644F" w:rsidP="000201F4">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{STK.STT}</w:t>
            </w:r>
          </w:p>
        </w:tc>
        <w:tc>
          <w:tcPr>
            <w:tcW w:w="4652" w:type="pct"/>
          </w:tcPr>
          <w:p w14:paraId="2181F9F6" w14:textId="77777777" w:rsidR="00C3644F" w:rsidRPr="005158A5" w:rsidRDefault="00C3644F" w:rsidP="000201F4">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Cầm cố tài sản là Thẻ tiết kiệm theo Hợp đồng cầm cố tài sản số </w:t>
            </w:r>
            <w:r w:rsidRPr="005158A5">
              <w:rPr>
                <w:rFonts w:ascii="Times New Roman" w:eastAsia="Times New Roman" w:hAnsi="Times New Roman"/>
                <w:b/>
                <w:bCs/>
                <w:sz w:val="26"/>
                <w:szCs w:val="26"/>
              </w:rPr>
              <w:t>{STK.Số HĐ cầm cố}</w:t>
            </w:r>
            <w:r w:rsidRPr="005158A5">
              <w:rPr>
                <w:rFonts w:ascii="Times New Roman" w:eastAsia="Times New Roman" w:hAnsi="Times New Roman"/>
                <w:bCs/>
                <w:sz w:val="26"/>
                <w:szCs w:val="26"/>
              </w:rPr>
              <w:t>/HĐCC ký ngày {STK.Ngày ký HĐCC}</w:t>
            </w:r>
            <w:r w:rsidRPr="00B45AB7">
              <w:rPr>
                <w:rFonts w:ascii="Times New Roman" w:eastAsia="Times New Roman" w:hAnsi="Times New Roman"/>
                <w:bCs/>
                <w:sz w:val="26"/>
                <w:szCs w:val="26"/>
              </w:rPr>
              <w:t xml:space="preserve"> giữa Ngân hàng và Bên cầm cố là </w:t>
            </w:r>
            <w:r>
              <w:rPr>
                <w:rFonts w:ascii="Times New Roman" w:eastAsia="Times New Roman" w:hAnsi="Times New Roman"/>
                <w:bCs/>
                <w:sz w:val="26"/>
                <w:szCs w:val="26"/>
              </w:rPr>
              <w:t>{STK.Tên chủ sở hữu TS}</w:t>
            </w:r>
          </w:p>
        </w:tc>
      </w:tr>
    </w:tbl>
    <w:p w14:paraId="13BBBDF3" w14:textId="77777777" w:rsidR="00F97761" w:rsidRPr="00C3644F" w:rsidRDefault="00F97761" w:rsidP="00C3644F">
      <w:pPr>
        <w:spacing w:after="0" w:line="240" w:lineRule="auto"/>
        <w:ind w:firstLine="567"/>
        <w:jc w:val="both"/>
        <w:rPr>
          <w:rFonts w:ascii="Times New Roman" w:eastAsia="Times New Roman" w:hAnsi="Times New Roman"/>
          <w:sz w:val="26"/>
          <w:szCs w:val="26"/>
        </w:rPr>
      </w:pPr>
      <w:r w:rsidRPr="00C3644F">
        <w:rPr>
          <w:rFonts w:ascii="Times New Roman" w:eastAsia="Times New Roman" w:hAnsi="Times New Roman"/>
          <w:sz w:val="26"/>
          <w:szCs w:val="26"/>
        </w:rPr>
        <w:t>Chi tiết về các biện pháp và tài sản bảo đảm thực hiện nghĩa vụ của Khách hàng được quy định cụ thể trong Hợp đồng bảo đảm được giao kết giữa Ngân hàng và Khách hàng hoặc Bên bảo đảm.</w:t>
      </w:r>
    </w:p>
    <w:p w14:paraId="13BBBDF4" w14:textId="00729586" w:rsidR="00D93130" w:rsidRPr="00C3644F" w:rsidRDefault="00F97761" w:rsidP="00C3644F">
      <w:pPr>
        <w:autoSpaceDE w:val="0"/>
        <w:autoSpaceDN w:val="0"/>
        <w:adjustRightInd w:val="0"/>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pl-PL"/>
        </w:rPr>
        <w:t xml:space="preserve">2. </w:t>
      </w:r>
      <w:r w:rsidR="00D93130" w:rsidRPr="00C3644F">
        <w:rPr>
          <w:rFonts w:ascii="Times New Roman" w:eastAsia="Times New Roman" w:hAnsi="Times New Roman"/>
          <w:sz w:val="26"/>
          <w:szCs w:val="26"/>
          <w:lang w:val="pl-PL"/>
        </w:rPr>
        <w:t>Nghĩa vụ của Khách hàng</w:t>
      </w:r>
      <w:r w:rsidR="00D93130" w:rsidRPr="00C3644F" w:rsidDel="005013D7">
        <w:rPr>
          <w:rFonts w:ascii="Times New Roman" w:eastAsia="Times New Roman" w:hAnsi="Times New Roman"/>
          <w:sz w:val="26"/>
          <w:szCs w:val="26"/>
          <w:lang w:val="pl-PL"/>
        </w:rPr>
        <w:t xml:space="preserve"> </w:t>
      </w:r>
      <w:r w:rsidR="00D93130" w:rsidRPr="00C3644F">
        <w:rPr>
          <w:rFonts w:ascii="Times New Roman" w:eastAsia="Times New Roman" w:hAnsi="Times New Roman"/>
          <w:sz w:val="26"/>
          <w:szCs w:val="26"/>
          <w:lang w:val="pl-PL"/>
        </w:rPr>
        <w:t>còn được bảo đảm theo (các) Hợp đồng bảo đảm khác được</w:t>
      </w:r>
      <w:r w:rsidR="00D93130" w:rsidRPr="00C3644F">
        <w:rPr>
          <w:rFonts w:ascii="Times New Roman" w:eastAsia="Times New Roman" w:hAnsi="Times New Roman"/>
          <w:sz w:val="26"/>
          <w:szCs w:val="26"/>
          <w:lang w:val="vi-VN"/>
        </w:rPr>
        <w:t xml:space="preserve"> giao kết trước hoặc sau thời điểm giao kết Hợp đồng này. </w:t>
      </w:r>
    </w:p>
    <w:p w14:paraId="46A6CF1F" w14:textId="77777777" w:rsidR="00826715" w:rsidRPr="00C3644F" w:rsidRDefault="00826715" w:rsidP="00C3644F">
      <w:pPr>
        <w:spacing w:after="0" w:line="240" w:lineRule="auto"/>
        <w:ind w:firstLine="567"/>
        <w:jc w:val="both"/>
        <w:rPr>
          <w:rFonts w:ascii="Times New Roman" w:eastAsia="Times New Roman" w:hAnsi="Times New Roman"/>
          <w:b/>
          <w:sz w:val="26"/>
          <w:szCs w:val="26"/>
          <w:lang w:val="pl-PL"/>
        </w:rPr>
      </w:pPr>
      <w:r w:rsidRPr="00C3644F">
        <w:rPr>
          <w:rFonts w:ascii="Times New Roman" w:eastAsia="Times New Roman" w:hAnsi="Times New Roman"/>
          <w:b/>
          <w:sz w:val="26"/>
          <w:szCs w:val="26"/>
          <w:lang w:val="pl-PL"/>
        </w:rPr>
        <w:t>Điều 9. Cung cấp thông tin, tài liệu liên quan đến khoản vay</w:t>
      </w:r>
    </w:p>
    <w:p w14:paraId="0864B208"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1. Khách hàng cung cấp cho Ngân hàng thông tin, tài liệu</w:t>
      </w:r>
    </w:p>
    <w:p w14:paraId="1A0E8140"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a) Bộ hồ sơ vay vốn theo quy định của Ngân hàng;</w:t>
      </w:r>
    </w:p>
    <w:p w14:paraId="39812B66"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pl-PL"/>
        </w:rPr>
        <w:t>b) Báo cáo việc sử dụng vốn vay và chứng minh việc sử dụng vốn vay theo yêu cầu của Ngân hàng;</w:t>
      </w:r>
    </w:p>
    <w:p w14:paraId="2B6AB5E8"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vi-VN"/>
        </w:rPr>
        <w:t>c</w:t>
      </w:r>
      <w:r w:rsidRPr="00C3644F">
        <w:rPr>
          <w:rFonts w:ascii="Times New Roman" w:eastAsia="Times New Roman" w:hAnsi="Times New Roman"/>
          <w:sz w:val="26"/>
          <w:szCs w:val="26"/>
          <w:lang w:val="pl-PL"/>
        </w:rPr>
        <w:t>) Báo cáo tài chính nộp cho cơ quan nhà nước có thẩm quyền và/hoặc báo cáo tài chính đã kiểm toán đối với trường hợp khách hàng phải lập báo cáo tài chính theo quy định của pháp luật; báo cáo tình hình tài chính của khách hàng theo hướng dẫn của Ngân</w:t>
      </w:r>
      <w:r w:rsidRPr="00C3644F">
        <w:rPr>
          <w:rFonts w:ascii="Times New Roman" w:eastAsia="Times New Roman" w:hAnsi="Times New Roman"/>
          <w:sz w:val="26"/>
          <w:szCs w:val="26"/>
          <w:lang w:val="vi-VN"/>
        </w:rPr>
        <w:t xml:space="preserve"> hàng;</w:t>
      </w:r>
    </w:p>
    <w:p w14:paraId="37D1548E"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d) Định kỳ hoặc khi được yêu cầu: Cung cấp các thông tin, tài liệu liên quan đến việc vay vốn, hoạt động kinh doanh và tình hình tài chính của Khách hàng, thông tin, tài liệu chứng minh năng lực tài chính của bên bảo lãnh theo các Hợp đồng bảo lãnh;</w:t>
      </w:r>
    </w:p>
    <w:p w14:paraId="74A5AC2A"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đ) Thông báo bằng văn bản và cung cấp thông tin đầy đủ, kịp thời cho Ngân hàng khi Khách hàng phát sinh một trong các trường hợp sau:</w:t>
      </w:r>
    </w:p>
    <w:p w14:paraId="12CACCA2"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(i) Chuẩn bị thực hiện ngừng hoạt động, chấm dứt hoạt động, giải thể, tổ chức lại, phá sản, chỉ định người quản lý tài sản, chia/ tách/ sáp nhập/ hợp nhất/ cổ phần hóa/ chuyển đổi hình thức pháp lý khác hoặc sự kiện có tính chất tương tự;</w:t>
      </w:r>
    </w:p>
    <w:p w14:paraId="0919229F"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(ii) Đổi tên; sửa đổi, bổ sung điều lệ; thay đổi địa chỉ trụ sở chính của Khách hàng. Trường hợp Khách hàng không thông báo thay đổi địa chỉ với Ngân hàng thì địa chỉ nhận văn bản của khách hàng khi Ngân hàng hoặc các cơ quan có thẩm quyền tống đạt văn bản là địa chỉ mà Khách hàng đã cung cấp cho Ngân hàng trong Hợp đồng này.</w:t>
      </w:r>
      <w:r w:rsidRPr="00C3644F">
        <w:rPr>
          <w:rFonts w:ascii="Times New Roman" w:eastAsia="Times New Roman" w:hAnsi="Times New Roman"/>
          <w:sz w:val="26"/>
          <w:szCs w:val="26"/>
          <w:lang w:val="pl-PL"/>
        </w:rPr>
        <w:tab/>
      </w:r>
    </w:p>
    <w:p w14:paraId="2451D0FB"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(iii) Thay đổi về tài sản bảo đảm và hình thức pháp lý của bên bảo đảm hoặc bên bảo lãnh có liên quan (nếu có);</w:t>
      </w:r>
    </w:p>
    <w:p w14:paraId="71CAEEE5"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(iv) Xảy ra bất kỳ Thay đổi bất lợi đáng kể, Sự kiện vi phạm nào và các biện pháp mà Khách hàng đang thực hiện để khắc phục các sự kiện này;</w:t>
      </w:r>
    </w:p>
    <w:p w14:paraId="113BAC7F"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2. Ngân hàng cung cấp cho Khách hàng thông tin, tài liệu</w:t>
      </w:r>
    </w:p>
    <w:p w14:paraId="39554DCB"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a) Thông tin về lãi suất cho vay, nguyên tắc và các yếu tố xác định, thời điểm xác định lãi suất cho vay đối với trường hợp áp dụng lãi suất cho vay có điều chỉnh;</w:t>
      </w:r>
    </w:p>
    <w:p w14:paraId="18962D6E"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b) Lý do từ chối yêu cầu rút vốn khi Khách hàng không còn đáp ứng đủ điều kiện vay vốn hoặc theo yêu cầu;</w:t>
      </w:r>
    </w:p>
    <w:p w14:paraId="54598FC7"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c) Thông báo chuyển nợ quá hạn, xử lý tài sản bảo đảm;</w:t>
      </w:r>
    </w:p>
    <w:p w14:paraId="0AEDB5B0"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pl-PL"/>
        </w:rPr>
        <w:t>3</w:t>
      </w:r>
      <w:r w:rsidRPr="00C3644F">
        <w:rPr>
          <w:rFonts w:ascii="Times New Roman" w:eastAsia="Times New Roman" w:hAnsi="Times New Roman"/>
          <w:sz w:val="26"/>
          <w:szCs w:val="26"/>
          <w:lang w:val="vi-VN"/>
        </w:rPr>
        <w:t>. C</w:t>
      </w:r>
      <w:r w:rsidRPr="00C3644F">
        <w:rPr>
          <w:rFonts w:ascii="Times New Roman" w:eastAsia="Times New Roman" w:hAnsi="Times New Roman"/>
          <w:sz w:val="26"/>
          <w:szCs w:val="26"/>
          <w:lang w:val="pl-PL"/>
        </w:rPr>
        <w:t>ung cấp thông tin, tài liệu cho Bên</w:t>
      </w:r>
      <w:r w:rsidRPr="00C3644F">
        <w:rPr>
          <w:rFonts w:ascii="Times New Roman" w:eastAsia="Times New Roman" w:hAnsi="Times New Roman"/>
          <w:sz w:val="26"/>
          <w:szCs w:val="26"/>
          <w:lang w:val="vi-VN"/>
        </w:rPr>
        <w:t xml:space="preserve"> thứ ba:</w:t>
      </w:r>
      <w:r w:rsidRPr="00C3644F">
        <w:rPr>
          <w:rFonts w:ascii="Times New Roman" w:eastAsia="Times New Roman" w:hAnsi="Times New Roman"/>
          <w:sz w:val="26"/>
          <w:szCs w:val="26"/>
          <w:lang w:val="pl-PL"/>
        </w:rPr>
        <w:t xml:space="preserve"> </w:t>
      </w:r>
    </w:p>
    <w:p w14:paraId="5C5FE618"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vi-VN"/>
        </w:rPr>
        <w:lastRenderedPageBreak/>
        <w:t xml:space="preserve">Khách hàng đồng ý để </w:t>
      </w:r>
      <w:r w:rsidRPr="00C3644F">
        <w:rPr>
          <w:rFonts w:ascii="Times New Roman" w:eastAsia="Times New Roman" w:hAnsi="Times New Roman"/>
          <w:sz w:val="26"/>
          <w:szCs w:val="26"/>
          <w:lang w:val="pl-PL"/>
        </w:rPr>
        <w:t>Ngân hàng được</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cung cấp mọi thông tin</w:t>
      </w:r>
      <w:r w:rsidRPr="00C3644F">
        <w:rPr>
          <w:rFonts w:ascii="Times New Roman" w:eastAsia="Times New Roman" w:hAnsi="Times New Roman"/>
          <w:sz w:val="26"/>
          <w:szCs w:val="26"/>
          <w:lang w:val="vi-VN"/>
        </w:rPr>
        <w:t>, tài liệu</w:t>
      </w:r>
      <w:r w:rsidRPr="00C3644F">
        <w:rPr>
          <w:rFonts w:ascii="Times New Roman" w:eastAsia="Times New Roman" w:hAnsi="Times New Roman"/>
          <w:sz w:val="26"/>
          <w:szCs w:val="26"/>
          <w:lang w:val="pl-PL"/>
        </w:rPr>
        <w:t xml:space="preserve"> liên quan đến Khách hàng</w:t>
      </w:r>
      <w:r w:rsidRPr="00C3644F">
        <w:rPr>
          <w:rFonts w:ascii="Times New Roman" w:eastAsia="Times New Roman" w:hAnsi="Times New Roman"/>
          <w:sz w:val="26"/>
          <w:szCs w:val="26"/>
          <w:lang w:val="vi-VN"/>
        </w:rPr>
        <w:t>, bên bảo đảm</w:t>
      </w:r>
      <w:r w:rsidRPr="00C3644F">
        <w:rPr>
          <w:rFonts w:ascii="Times New Roman" w:eastAsia="Times New Roman" w:hAnsi="Times New Roman"/>
          <w:sz w:val="26"/>
          <w:szCs w:val="26"/>
          <w:lang w:val="pl-PL"/>
        </w:rPr>
        <w:t xml:space="preserve"> theo các</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Văn bản tín dụng mà</w:t>
      </w:r>
      <w:r w:rsidRPr="00C3644F">
        <w:rPr>
          <w:rFonts w:ascii="Times New Roman" w:eastAsia="Times New Roman" w:hAnsi="Times New Roman"/>
          <w:sz w:val="26"/>
          <w:szCs w:val="26"/>
          <w:lang w:val="vi-VN"/>
        </w:rPr>
        <w:t xml:space="preserve"> Ngân hàng đang lưu giữ </w:t>
      </w:r>
      <w:r w:rsidRPr="00C3644F">
        <w:rPr>
          <w:rFonts w:ascii="Times New Roman" w:eastAsia="Times New Roman" w:hAnsi="Times New Roman"/>
          <w:sz w:val="26"/>
          <w:szCs w:val="26"/>
          <w:lang w:val="pl-PL"/>
        </w:rPr>
        <w:t>cho công ty con, chi nhánh/đơn vị trong cùng hệ thống của Ngân hàng, luật</w:t>
      </w:r>
      <w:r w:rsidRPr="00C3644F">
        <w:rPr>
          <w:rFonts w:ascii="Times New Roman" w:eastAsia="Times New Roman" w:hAnsi="Times New Roman"/>
          <w:sz w:val="26"/>
          <w:szCs w:val="26"/>
          <w:lang w:val="vi-VN"/>
        </w:rPr>
        <w:t xml:space="preserve"> sư, </w:t>
      </w:r>
      <w:r w:rsidRPr="00C3644F">
        <w:rPr>
          <w:rFonts w:ascii="Times New Roman" w:eastAsia="Times New Roman" w:hAnsi="Times New Roman"/>
          <w:sz w:val="26"/>
          <w:szCs w:val="26"/>
          <w:lang w:val="pl-PL"/>
        </w:rPr>
        <w:t>nhà tư vấn, nhà đại diện, đại lý, nhà cung cấp, tổ chức kiểm toán</w:t>
      </w:r>
      <w:r w:rsidRPr="00C3644F">
        <w:rPr>
          <w:rFonts w:ascii="Times New Roman" w:eastAsia="Times New Roman" w:hAnsi="Times New Roman"/>
          <w:sz w:val="26"/>
          <w:szCs w:val="26"/>
          <w:lang w:val="vi-VN"/>
        </w:rPr>
        <w:t xml:space="preserve"> cho Ngân hàng</w:t>
      </w:r>
      <w:r w:rsidRPr="00C3644F">
        <w:rPr>
          <w:rFonts w:ascii="Times New Roman" w:eastAsia="Times New Roman" w:hAnsi="Times New Roman"/>
          <w:sz w:val="26"/>
          <w:szCs w:val="26"/>
          <w:lang w:val="pl-PL"/>
        </w:rPr>
        <w:t>, bên nhận chuyển nhượng (hoặc có khả năng sẽ nhận chuyển nhượng) khoản</w:t>
      </w:r>
      <w:r w:rsidRPr="00C3644F">
        <w:rPr>
          <w:rFonts w:ascii="Times New Roman" w:eastAsia="Times New Roman" w:hAnsi="Times New Roman"/>
          <w:sz w:val="26"/>
          <w:szCs w:val="26"/>
          <w:lang w:val="vi-VN"/>
        </w:rPr>
        <w:t xml:space="preserve"> vay  theo </w:t>
      </w:r>
      <w:r w:rsidRPr="00C3644F">
        <w:rPr>
          <w:rFonts w:ascii="Times New Roman" w:eastAsia="Times New Roman" w:hAnsi="Times New Roman"/>
          <w:sz w:val="26"/>
          <w:szCs w:val="26"/>
          <w:lang w:val="pl-PL"/>
        </w:rPr>
        <w:t>các</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Văn bản tín dụng, tổ chức và/hoặc cá nhân được</w:t>
      </w:r>
      <w:r w:rsidRPr="00C3644F">
        <w:rPr>
          <w:rFonts w:ascii="Times New Roman" w:eastAsia="Times New Roman" w:hAnsi="Times New Roman"/>
          <w:sz w:val="26"/>
          <w:szCs w:val="26"/>
          <w:lang w:val="vi-VN"/>
        </w:rPr>
        <w:t xml:space="preserve"> Ngân hàng ủy thác xử lý nợ</w:t>
      </w:r>
      <w:r w:rsidRPr="00C3644F">
        <w:rPr>
          <w:rFonts w:ascii="Times New Roman" w:eastAsia="Times New Roman" w:hAnsi="Times New Roman"/>
          <w:sz w:val="26"/>
          <w:szCs w:val="26"/>
          <w:lang w:val="pl-PL"/>
        </w:rPr>
        <w:t>, Trung</w:t>
      </w:r>
      <w:r w:rsidRPr="00C3644F">
        <w:rPr>
          <w:rFonts w:ascii="Times New Roman" w:eastAsia="Times New Roman" w:hAnsi="Times New Roman"/>
          <w:sz w:val="26"/>
          <w:szCs w:val="26"/>
          <w:lang w:val="vi-VN"/>
        </w:rPr>
        <w:t xml:space="preserve"> tâm thông tin tín dụng (CIC), các Công ty thông tin tín dụng </w:t>
      </w:r>
      <w:r w:rsidRPr="00C3644F">
        <w:rPr>
          <w:rFonts w:ascii="Times New Roman" w:eastAsia="Times New Roman" w:hAnsi="Times New Roman"/>
          <w:sz w:val="26"/>
          <w:szCs w:val="26"/>
          <w:lang w:val="pl-PL"/>
        </w:rPr>
        <w:t>hoặc tổ chức, cá nhân khác</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theo quy định của pháp luật.</w:t>
      </w:r>
    </w:p>
    <w:p w14:paraId="660B19A8" w14:textId="6CD7AB8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4. Hình thức cung cấp thông tin: Nhận trực tiếp, qua bưu điện, fax, tin nhắn qua Zalo, SMS qua điện thoại, email</w:t>
      </w:r>
      <w:r w:rsidR="00C3644F" w:rsidRPr="00C3644F">
        <w:rPr>
          <w:rFonts w:ascii="Times New Roman" w:eastAsia="Times New Roman" w:hAnsi="Times New Roman"/>
          <w:sz w:val="26"/>
          <w:szCs w:val="26"/>
          <w:lang w:val="pl-PL"/>
        </w:rPr>
        <w:t xml:space="preserve"> ...</w:t>
      </w:r>
    </w:p>
    <w:p w14:paraId="52E4344C"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5. Hiệu</w:t>
      </w:r>
      <w:r w:rsidRPr="00C3644F">
        <w:rPr>
          <w:rFonts w:ascii="Times New Roman" w:eastAsia="Times New Roman" w:hAnsi="Times New Roman"/>
          <w:sz w:val="26"/>
          <w:szCs w:val="26"/>
          <w:lang w:val="vi-VN"/>
        </w:rPr>
        <w:t xml:space="preserve"> lực của thông tin, tài liệu: </w:t>
      </w:r>
      <w:r w:rsidRPr="00C3644F">
        <w:rPr>
          <w:rFonts w:ascii="Times New Roman" w:eastAsia="Times New Roman" w:hAnsi="Times New Roman"/>
          <w:sz w:val="26"/>
          <w:szCs w:val="26"/>
          <w:lang w:val="pl-PL"/>
        </w:rPr>
        <w:t>Mọi thông tin, tài liệu sẽ có hiệu lực</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 xml:space="preserve">vào ngày làm việc tiếp theo của ngày nhận được thông tin, tài liệu. </w:t>
      </w:r>
    </w:p>
    <w:p w14:paraId="17B72187" w14:textId="77777777" w:rsidR="00826715" w:rsidRPr="00C3644F" w:rsidRDefault="00826715" w:rsidP="00C3644F">
      <w:pPr>
        <w:spacing w:after="0" w:line="240" w:lineRule="auto"/>
        <w:ind w:firstLine="567"/>
        <w:jc w:val="both"/>
        <w:rPr>
          <w:rFonts w:ascii="Times New Roman" w:eastAsia="Times New Roman" w:hAnsi="Times New Roman"/>
          <w:b/>
          <w:sz w:val="26"/>
          <w:szCs w:val="26"/>
          <w:lang w:val="pl-PL"/>
        </w:rPr>
      </w:pPr>
      <w:r w:rsidRPr="00C3644F">
        <w:rPr>
          <w:rFonts w:ascii="Times New Roman" w:eastAsia="Times New Roman" w:hAnsi="Times New Roman"/>
          <w:b/>
          <w:sz w:val="26"/>
          <w:szCs w:val="26"/>
          <w:lang w:val="pl-PL"/>
        </w:rPr>
        <w:t>Điều 10. Quyền và nghĩa vụ của Khách hàng</w:t>
      </w:r>
    </w:p>
    <w:p w14:paraId="678DEA51"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1. Quyền của Khách hàng</w:t>
      </w:r>
    </w:p>
    <w:p w14:paraId="4A63210F"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a) Được nhận đầy đủ tiền vay theo các điều kiện quy định tại Hợp đồng này;</w:t>
      </w:r>
    </w:p>
    <w:p w14:paraId="57F80B0C"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b) Từ chối các yêu cầu của Ngân hàng không đúng với thỏa thuận tại Hợp đồng này;</w:t>
      </w:r>
    </w:p>
    <w:p w14:paraId="61CCB9F4"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c) Khiếu nại, khởi kiện việc vi phạm Hợp đồng này theo quy định của pháp luật;</w:t>
      </w:r>
    </w:p>
    <w:p w14:paraId="0606A361"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d) Yêu cầu Ngân hàng thông báo lý do không tiếp tục cho vay;</w:t>
      </w:r>
    </w:p>
    <w:p w14:paraId="47B67CA1"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đ) Các quyền khác theo quy định của pháp luật.</w:t>
      </w:r>
    </w:p>
    <w:p w14:paraId="3ED815C3"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2. Nghĩa vụ của Khách hàng</w:t>
      </w:r>
    </w:p>
    <w:p w14:paraId="02C7BB8D"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a) Cung cấp cho Ngân hàng thông tin, tài liệu liên quan đến việc vay vốn và chịu trách nhiệm trước pháp luật về tính chính xác, trung thực, đầy đủ của các thông tin, tài liệu đã cung cấp;</w:t>
      </w:r>
    </w:p>
    <w:p w14:paraId="4372BE4E"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b) Sử dụng vốn vay đúng mục đích, hoàn trả nợ gốc và lãi tiền vay, phí đúng thời hạn đã thỏa thuận với Ngân hàng;</w:t>
      </w:r>
    </w:p>
    <w:p w14:paraId="23FB8504"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c) Chấp hành các yêu cầu kiểm tra, giám sát của Ngân hàng về sử dụng vốn vay và trả nợ, tình hình tài sản bảo đảm, tình hình hoạt động sản xuất kinh doanh, tình hình tài chính của Khách hàng;</w:t>
      </w:r>
    </w:p>
    <w:p w14:paraId="032AAA4C"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d) Bàn giao tài sản và phối hợp với Ngân hàng để xử lý tài sản bảo đảm khi có căn cứ xử lý theo Hợp đồng này, Hợp đồng bảo đảm tiền vay và quy định của pháp luật;</w:t>
      </w:r>
    </w:p>
    <w:p w14:paraId="16D3CFCC"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đ) Có trách nhiệm tiếp tục trả đầy đủ nợ gốc</w:t>
      </w:r>
      <w:r w:rsidRPr="00C3644F">
        <w:rPr>
          <w:rFonts w:ascii="Times New Roman" w:eastAsia="Times New Roman" w:hAnsi="Times New Roman"/>
          <w:sz w:val="26"/>
          <w:szCs w:val="26"/>
          <w:lang w:val="vi-VN"/>
        </w:rPr>
        <w:t>,</w:t>
      </w:r>
      <w:r w:rsidRPr="00C3644F">
        <w:rPr>
          <w:rFonts w:ascii="Times New Roman" w:eastAsia="Times New Roman" w:hAnsi="Times New Roman"/>
          <w:sz w:val="26"/>
          <w:szCs w:val="26"/>
          <w:lang w:val="pl-PL"/>
        </w:rPr>
        <w:t xml:space="preserve"> lãi</w:t>
      </w:r>
      <w:r w:rsidRPr="00C3644F">
        <w:rPr>
          <w:rFonts w:ascii="Times New Roman" w:eastAsia="Times New Roman" w:hAnsi="Times New Roman"/>
          <w:sz w:val="26"/>
          <w:szCs w:val="26"/>
          <w:lang w:val="vi-VN"/>
        </w:rPr>
        <w:t>, các nghĩa vụ tài chính khác với</w:t>
      </w:r>
      <w:r w:rsidRPr="00C3644F">
        <w:rPr>
          <w:rFonts w:ascii="Times New Roman" w:eastAsia="Times New Roman" w:hAnsi="Times New Roman"/>
          <w:sz w:val="26"/>
          <w:szCs w:val="26"/>
          <w:lang w:val="pl-PL"/>
        </w:rPr>
        <w:t xml:space="preserve"> Ngân hàng và bổ sung các</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biện pháp bảo đảm nếu sau khi áp dụng biện pháp xử lý nợ mà Khách hàng vẫn chưa hoàn thành nghĩa vụ;</w:t>
      </w:r>
    </w:p>
    <w:p w14:paraId="56D782B4"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e) Không được dùng tài sản hình thành từ vốn vay của Ngân hàng để tặng</w:t>
      </w:r>
      <w:r w:rsidRPr="00C3644F">
        <w:rPr>
          <w:rFonts w:ascii="Times New Roman" w:eastAsia="Times New Roman" w:hAnsi="Times New Roman"/>
          <w:sz w:val="26"/>
          <w:szCs w:val="26"/>
          <w:lang w:val="vi-VN"/>
        </w:rPr>
        <w:t xml:space="preserve"> cho, </w:t>
      </w:r>
      <w:r w:rsidRPr="00C3644F">
        <w:rPr>
          <w:rFonts w:ascii="Times New Roman" w:eastAsia="Times New Roman" w:hAnsi="Times New Roman"/>
          <w:sz w:val="26"/>
          <w:szCs w:val="26"/>
          <w:lang w:val="pl-PL"/>
        </w:rPr>
        <w:t>bảo đảm cho các nghĩa vụ khác của Khách hàng và của bên thứ 3 tại các tổ chức tín dụng khác (trừ trường hợp được Ngân hàng đồng ý bằng văn bản);</w:t>
      </w:r>
    </w:p>
    <w:p w14:paraId="24BE09B6"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g) Mua và duy trì bảo hiểm đối với tài sản</w:t>
      </w:r>
      <w:r w:rsidRPr="00C3644F">
        <w:rPr>
          <w:rFonts w:ascii="Times New Roman" w:eastAsia="Times New Roman" w:hAnsi="Times New Roman"/>
          <w:sz w:val="26"/>
          <w:szCs w:val="26"/>
          <w:lang w:val="vi-VN"/>
        </w:rPr>
        <w:t>, tài sản</w:t>
      </w:r>
      <w:r w:rsidRPr="00C3644F">
        <w:rPr>
          <w:rFonts w:ascii="Times New Roman" w:eastAsia="Times New Roman" w:hAnsi="Times New Roman"/>
          <w:sz w:val="26"/>
          <w:szCs w:val="26"/>
          <w:lang w:val="pl-PL"/>
        </w:rPr>
        <w:t xml:space="preserve"> bảo đảm theo yêu cầu của Ngân hàng, trừ trường hợp các bên có thỏa thuận khác;</w:t>
      </w:r>
    </w:p>
    <w:p w14:paraId="2987482F"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h) Thực hiện đầy đủ các thỏa thuận, cam kết khác nêu trong Hợp đồng này, Hợp đồng bảo đảm tiền vay và các nghĩa vụ khác theo quy định của pháp luật.</w:t>
      </w:r>
    </w:p>
    <w:p w14:paraId="45E90E56" w14:textId="77777777" w:rsidR="00826715" w:rsidRPr="00C3644F" w:rsidRDefault="00826715" w:rsidP="00C3644F">
      <w:pPr>
        <w:spacing w:after="0" w:line="240" w:lineRule="auto"/>
        <w:ind w:firstLine="567"/>
        <w:jc w:val="both"/>
        <w:rPr>
          <w:rFonts w:ascii="Times New Roman" w:eastAsia="Times New Roman" w:hAnsi="Times New Roman"/>
          <w:b/>
          <w:sz w:val="26"/>
          <w:szCs w:val="26"/>
          <w:lang w:val="pl-PL"/>
        </w:rPr>
      </w:pPr>
      <w:r w:rsidRPr="00C3644F">
        <w:rPr>
          <w:rFonts w:ascii="Times New Roman" w:eastAsia="Times New Roman" w:hAnsi="Times New Roman"/>
          <w:b/>
          <w:sz w:val="26"/>
          <w:szCs w:val="26"/>
          <w:lang w:val="pl-PL"/>
        </w:rPr>
        <w:t>Điều 11. Quyền và nghĩa vụ của Ngân hàng</w:t>
      </w:r>
    </w:p>
    <w:p w14:paraId="18D7DC3A"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1. Quyền của Ngân hàng</w:t>
      </w:r>
    </w:p>
    <w:p w14:paraId="2C284E86"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ab/>
        <w:t>a) Yêu cầu Khách hàng cung cấp kịp thời, chính xác, đầy đủ, trung thực các thông tin, tài liệu và các thông tin khác trước, trong và sau khi cho vay;</w:t>
      </w:r>
    </w:p>
    <w:p w14:paraId="21594006"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ab/>
        <w:t>b) Từ chối các yêu cầu của Khách hàng không đúng quy định của pháp luật, quy định cho vay của Ngân hàng và thỏa thuận tại Hợp đồng này;</w:t>
      </w:r>
    </w:p>
    <w:p w14:paraId="77F9FBBF"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 xml:space="preserve">c) Từ chối tiếp tục giải ngân vốn cho vay, từng lần cho vay cụ thể nếu Khách hàng không đáp ứng được yêu cầu, điều kiện vay vốn, điều kiện rút vốn vay hoặc Ngân hàng bị hạn chế về nguồn vốn do Sự kiện biến động thị trường;  </w:t>
      </w:r>
    </w:p>
    <w:p w14:paraId="4C3BB8DC"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lastRenderedPageBreak/>
        <w:t>d) Kiểm tra, giám sát quá trình sử dụng vốn vay, trả nợ của Khách hàng;</w:t>
      </w:r>
    </w:p>
    <w:p w14:paraId="2A2FAE1C"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đ) Tạm ngừng cho vay, chấm dứt cho vay, thu hồi nợ trước hạn theo thỏa thuận tại Hợp đồng này và quy định của pháp luật;</w:t>
      </w:r>
    </w:p>
    <w:p w14:paraId="02372804"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e) Khi đến hạn mà Khách hàng không trả được nợ, Ngân</w:t>
      </w:r>
      <w:r w:rsidRPr="00C3644F">
        <w:rPr>
          <w:rFonts w:ascii="Times New Roman" w:eastAsia="Times New Roman" w:hAnsi="Times New Roman"/>
          <w:sz w:val="26"/>
          <w:szCs w:val="26"/>
          <w:lang w:val="vi-VN"/>
        </w:rPr>
        <w:t xml:space="preserve"> hàng có quyền yê</w:t>
      </w:r>
      <w:r w:rsidRPr="00C3644F">
        <w:rPr>
          <w:rFonts w:ascii="Times New Roman" w:hAnsi="Times New Roman"/>
          <w:sz w:val="26"/>
          <w:szCs w:val="26"/>
          <w:lang w:val="vi-VN" w:eastAsia="vi-VN"/>
        </w:rPr>
        <w:t xml:space="preserve">u cầu bất cứ Bên bảo lãnh, Bên bảo đảm nào thực hiện nghĩa vụ theo các Hợp đồng bảo đảm đã giao kết với Ngân hàng, </w:t>
      </w:r>
      <w:r w:rsidRPr="00C3644F">
        <w:rPr>
          <w:rFonts w:ascii="Times New Roman" w:eastAsia="Times New Roman" w:hAnsi="Times New Roman"/>
          <w:sz w:val="26"/>
          <w:szCs w:val="26"/>
          <w:lang w:val="pl-PL"/>
        </w:rPr>
        <w:t>có quyền áp</w:t>
      </w:r>
      <w:r w:rsidRPr="00C3644F">
        <w:rPr>
          <w:rFonts w:ascii="Times New Roman" w:eastAsia="Times New Roman" w:hAnsi="Times New Roman"/>
          <w:sz w:val="26"/>
          <w:szCs w:val="26"/>
          <w:lang w:val="vi-VN"/>
        </w:rPr>
        <w:t xml:space="preserve"> dụng các biện pháp cần thiết để </w:t>
      </w:r>
      <w:r w:rsidRPr="00C3644F">
        <w:rPr>
          <w:rFonts w:ascii="Times New Roman" w:eastAsia="Times New Roman" w:hAnsi="Times New Roman"/>
          <w:sz w:val="26"/>
          <w:szCs w:val="26"/>
          <w:lang w:val="pl-PL"/>
        </w:rPr>
        <w:t>xử lý nợ, t</w:t>
      </w:r>
      <w:r w:rsidRPr="00C3644F">
        <w:rPr>
          <w:rFonts w:ascii="Times New Roman" w:hAnsi="Times New Roman"/>
          <w:sz w:val="26"/>
          <w:szCs w:val="26"/>
          <w:lang w:val="pl-PL" w:eastAsia="vi-VN"/>
        </w:rPr>
        <w:t>hu giữ tài sản bảo đảm</w:t>
      </w:r>
      <w:r w:rsidRPr="00C3644F">
        <w:rPr>
          <w:rFonts w:ascii="Times New Roman" w:hAnsi="Times New Roman"/>
          <w:sz w:val="26"/>
          <w:szCs w:val="26"/>
          <w:lang w:val="vi-VN" w:eastAsia="vi-VN"/>
        </w:rPr>
        <w:t>,</w:t>
      </w:r>
      <w:r w:rsidRPr="00C3644F">
        <w:rPr>
          <w:rFonts w:ascii="Times New Roman" w:eastAsia="Times New Roman" w:hAnsi="Times New Roman"/>
          <w:sz w:val="26"/>
          <w:szCs w:val="26"/>
          <w:lang w:val="pl-PL"/>
        </w:rPr>
        <w:t xml:space="preserve"> xử lý tài sản bảo đảm theo quy định tại Hợp đồng này, Hợp đồng bảo đảm, quy định của pháp luật hoặc yêu cầu người bảo lãnh thực hiện nghĩa vụ bảo lãnh để thu hồi nợ</w:t>
      </w:r>
      <w:r w:rsidRPr="00C3644F">
        <w:rPr>
          <w:rFonts w:ascii="Times New Roman" w:hAnsi="Times New Roman"/>
          <w:sz w:val="26"/>
          <w:szCs w:val="26"/>
          <w:lang w:val="pl-PL"/>
        </w:rPr>
        <w:t xml:space="preserve"> và/hoặc </w:t>
      </w:r>
      <w:r w:rsidRPr="00C3644F">
        <w:rPr>
          <w:rFonts w:ascii="Times New Roman" w:hAnsi="Times New Roman"/>
          <w:sz w:val="26"/>
          <w:szCs w:val="26"/>
          <w:lang w:val="vi-VN"/>
        </w:rPr>
        <w:t>khởi kiện, tố cáo theo quy định của pháp luật</w:t>
      </w:r>
      <w:r w:rsidRPr="00C3644F">
        <w:rPr>
          <w:rFonts w:ascii="Times New Roman" w:eastAsia="Times New Roman" w:hAnsi="Times New Roman"/>
          <w:sz w:val="26"/>
          <w:szCs w:val="26"/>
          <w:lang w:val="pl-PL"/>
        </w:rPr>
        <w:t>;</w:t>
      </w:r>
    </w:p>
    <w:p w14:paraId="1906CBA4" w14:textId="77777777" w:rsidR="00826715" w:rsidRPr="00C3644F" w:rsidRDefault="00826715" w:rsidP="00C3644F">
      <w:pPr>
        <w:spacing w:after="0" w:line="240" w:lineRule="auto"/>
        <w:ind w:firstLine="567"/>
        <w:jc w:val="both"/>
        <w:rPr>
          <w:rFonts w:ascii="Times New Roman" w:hAnsi="Times New Roman"/>
          <w:sz w:val="26"/>
          <w:szCs w:val="26"/>
          <w:lang w:val="vi-VN" w:eastAsia="vi-VN"/>
        </w:rPr>
      </w:pPr>
      <w:r w:rsidRPr="00C3644F">
        <w:rPr>
          <w:rFonts w:ascii="Times New Roman" w:eastAsia="Times New Roman" w:hAnsi="Times New Roman"/>
          <w:sz w:val="26"/>
          <w:szCs w:val="26"/>
          <w:lang w:val="pl-PL"/>
        </w:rPr>
        <w:t>g)</w:t>
      </w:r>
      <w:r w:rsidRPr="00C3644F">
        <w:rPr>
          <w:rFonts w:ascii="Times New Roman" w:hAnsi="Times New Roman"/>
          <w:sz w:val="26"/>
          <w:szCs w:val="26"/>
          <w:lang w:val="vi-VN" w:eastAsia="vi-VN"/>
        </w:rPr>
        <w:t xml:space="preserve"> </w:t>
      </w:r>
      <w:r w:rsidRPr="00C3644F">
        <w:rPr>
          <w:rFonts w:ascii="Times New Roman" w:hAnsi="Times New Roman"/>
          <w:sz w:val="26"/>
          <w:szCs w:val="26"/>
          <w:lang w:val="pl-PL"/>
        </w:rPr>
        <w:t>Được</w:t>
      </w:r>
      <w:r w:rsidRPr="00C3644F">
        <w:rPr>
          <w:rFonts w:ascii="Times New Roman" w:hAnsi="Times New Roman"/>
          <w:sz w:val="26"/>
          <w:szCs w:val="26"/>
          <w:lang w:val="vi-VN"/>
        </w:rPr>
        <w:t xml:space="preserve"> quyền </w:t>
      </w:r>
      <w:r w:rsidRPr="00C3644F">
        <w:rPr>
          <w:rFonts w:ascii="Times New Roman" w:hAnsi="Times New Roman"/>
          <w:sz w:val="26"/>
          <w:szCs w:val="26"/>
          <w:lang w:val="pl-PL"/>
        </w:rPr>
        <w:t>bán</w:t>
      </w:r>
      <w:r w:rsidRPr="00C3644F">
        <w:rPr>
          <w:rFonts w:ascii="Times New Roman" w:hAnsi="Times New Roman"/>
          <w:sz w:val="26"/>
          <w:szCs w:val="26"/>
          <w:lang w:val="vi-VN"/>
        </w:rPr>
        <w:t xml:space="preserve"> một phần hoặc toàn bộ </w:t>
      </w:r>
      <w:r w:rsidRPr="00C3644F">
        <w:rPr>
          <w:rFonts w:ascii="Times New Roman" w:hAnsi="Times New Roman"/>
          <w:sz w:val="26"/>
          <w:szCs w:val="26"/>
          <w:lang w:val="pl-PL"/>
        </w:rPr>
        <w:t>khoản vay</w:t>
      </w:r>
      <w:r w:rsidRPr="00C3644F">
        <w:rPr>
          <w:rFonts w:ascii="Times New Roman" w:hAnsi="Times New Roman"/>
          <w:sz w:val="26"/>
          <w:szCs w:val="26"/>
          <w:lang w:val="vi-VN"/>
        </w:rPr>
        <w:t xml:space="preserve"> của Khách hàng phát sinh theo Hợp đồng này và các văn bản có liên quan; </w:t>
      </w:r>
      <w:r w:rsidRPr="00C3644F">
        <w:rPr>
          <w:rFonts w:ascii="Times New Roman" w:hAnsi="Times New Roman"/>
          <w:sz w:val="26"/>
          <w:szCs w:val="26"/>
          <w:lang w:val="vi-VN" w:eastAsia="vi-VN"/>
        </w:rPr>
        <w:t>Miễn, giảm lãi tiền vay, phí, cơ cấu lại thời hạn trả nợ, khoanh nợ, xoá nợ theo quy định của Chính phủ, Ngân hàng Nhà nước và của Ngân hàng</w:t>
      </w:r>
      <w:r w:rsidRPr="00C3644F">
        <w:rPr>
          <w:rFonts w:ascii="Times New Roman" w:hAnsi="Times New Roman"/>
          <w:sz w:val="26"/>
          <w:szCs w:val="26"/>
          <w:lang w:val="pl-PL" w:eastAsia="vi-VN"/>
        </w:rPr>
        <w:t xml:space="preserve"> và thông báo cho khách hàng</w:t>
      </w:r>
      <w:r w:rsidRPr="00C3644F">
        <w:rPr>
          <w:rFonts w:ascii="Times New Roman" w:hAnsi="Times New Roman"/>
          <w:sz w:val="26"/>
          <w:szCs w:val="26"/>
          <w:lang w:val="vi-VN" w:eastAsia="vi-VN"/>
        </w:rPr>
        <w:t>;</w:t>
      </w:r>
    </w:p>
    <w:p w14:paraId="34BF102C"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h) Vào ngày đến hạn thanh toán, Ngân hàng được chủ động bù trừ nghĩa vụ thông qua việc trích</w:t>
      </w:r>
      <w:r w:rsidRPr="00C3644F">
        <w:rPr>
          <w:rFonts w:ascii="Times New Roman" w:eastAsia="Times New Roman" w:hAnsi="Times New Roman"/>
          <w:sz w:val="26"/>
          <w:szCs w:val="26"/>
          <w:lang w:val="vi-VN"/>
        </w:rPr>
        <w:t xml:space="preserve"> tiền từ</w:t>
      </w:r>
      <w:r w:rsidRPr="00C3644F">
        <w:rPr>
          <w:rFonts w:ascii="Times New Roman" w:eastAsia="Times New Roman" w:hAnsi="Times New Roman"/>
          <w:sz w:val="26"/>
          <w:szCs w:val="26"/>
          <w:lang w:val="pl-PL"/>
        </w:rPr>
        <w:t xml:space="preserve"> bất kỳ tài</w:t>
      </w:r>
      <w:r w:rsidRPr="00C3644F">
        <w:rPr>
          <w:rFonts w:ascii="Times New Roman" w:eastAsia="Times New Roman" w:hAnsi="Times New Roman"/>
          <w:sz w:val="26"/>
          <w:szCs w:val="26"/>
          <w:lang w:val="vi-VN"/>
        </w:rPr>
        <w:t xml:space="preserve"> khoản thanh toán, tài k</w:t>
      </w:r>
      <w:r w:rsidRPr="00C3644F">
        <w:rPr>
          <w:rFonts w:ascii="Times New Roman" w:eastAsia="Times New Roman" w:hAnsi="Times New Roman"/>
          <w:sz w:val="26"/>
          <w:szCs w:val="26"/>
          <w:lang w:val="pl-PL"/>
        </w:rPr>
        <w:t>hoản tiền gửi</w:t>
      </w:r>
      <w:r w:rsidRPr="00C3644F">
        <w:rPr>
          <w:rFonts w:ascii="Times New Roman" w:eastAsia="Times New Roman" w:hAnsi="Times New Roman"/>
          <w:sz w:val="26"/>
          <w:szCs w:val="26"/>
          <w:lang w:val="vi-VN"/>
        </w:rPr>
        <w:t xml:space="preserve"> theo </w:t>
      </w:r>
      <w:r w:rsidRPr="00C3644F">
        <w:rPr>
          <w:rFonts w:ascii="Times New Roman" w:eastAsia="Times New Roman" w:hAnsi="Times New Roman"/>
          <w:sz w:val="26"/>
          <w:szCs w:val="26"/>
          <w:lang w:val="pl-PL"/>
        </w:rPr>
        <w:t xml:space="preserve">Hợp đồng tiền gửi của khách hàng ký kết với Ngân hàng, bất kỳ giấy tờ có giá nào do Ngân hàng phát hành thuộc sở hữu của Khách hàng, bất kỳ khoản tiền, quyền và quyền lợi đối với bất kỳ tài sản nào khác của Khách hàng đang được Ngân hàng lưu giữ, quản lý, kiểm soát. Sau khi thực hiện xong việc bù trừ nghĩa vụ của Khách hàng, Ngân hàng thông báo cho Khách hàng biết; </w:t>
      </w:r>
    </w:p>
    <w:p w14:paraId="20DC3E4E"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 xml:space="preserve">i) Yêu cầu Khách hàng thực hiện các biện pháp cần thiết để khắc phục Sự kiện vi phạm, Thay đổi bất lợi đáng kể; </w:t>
      </w:r>
    </w:p>
    <w:p w14:paraId="3C4EF367"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k) Các quyền khác theo quy định tại Hợp đồng này và theo quy định của pháp luật.</w:t>
      </w:r>
    </w:p>
    <w:p w14:paraId="3BDC91AE"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2. Nghĩa vụ của Ngân hàng</w:t>
      </w:r>
    </w:p>
    <w:p w14:paraId="17CDA332"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a) Cung cấp thông tin, tài liệu cho khách hàng theo thỏa thuận tại Hợp đồng này;</w:t>
      </w:r>
    </w:p>
    <w:p w14:paraId="46FA669E"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b) Thực hiện đúng các nội dung đã thỏa thuận trong Hợp đồng này;</w:t>
      </w:r>
    </w:p>
    <w:p w14:paraId="0F3F90BF"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c) Lưu giữ hồ sơ tín dụng phù hợp với quy định của pháp luật.</w:t>
      </w:r>
    </w:p>
    <w:p w14:paraId="14A09E98" w14:textId="77777777" w:rsidR="00826715" w:rsidRPr="00C3644F" w:rsidRDefault="00826715" w:rsidP="00C3644F">
      <w:pPr>
        <w:spacing w:after="0" w:line="240" w:lineRule="auto"/>
        <w:ind w:firstLine="567"/>
        <w:jc w:val="both"/>
        <w:rPr>
          <w:rFonts w:ascii="Times New Roman" w:eastAsia="Times New Roman" w:hAnsi="Times New Roman"/>
          <w:b/>
          <w:sz w:val="26"/>
          <w:szCs w:val="26"/>
          <w:lang w:val="pl-PL"/>
        </w:rPr>
      </w:pPr>
      <w:r w:rsidRPr="00C3644F">
        <w:rPr>
          <w:rFonts w:ascii="Times New Roman" w:eastAsia="Times New Roman" w:hAnsi="Times New Roman"/>
          <w:b/>
          <w:sz w:val="26"/>
          <w:szCs w:val="26"/>
          <w:lang w:val="pl-PL"/>
        </w:rPr>
        <w:t>Điều 12. Sự kiện vi phạm, chấm dứt cho vay, thu hồi nợ trước hạn, xử lý nợ</w:t>
      </w:r>
    </w:p>
    <w:p w14:paraId="70F0F153"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b/>
          <w:sz w:val="26"/>
          <w:szCs w:val="26"/>
          <w:lang w:val="pl-PL"/>
        </w:rPr>
        <w:t xml:space="preserve">1. Sự kiện vi phạm: </w:t>
      </w:r>
      <w:r w:rsidRPr="00C3644F">
        <w:rPr>
          <w:rFonts w:ascii="Times New Roman" w:eastAsia="Times New Roman" w:hAnsi="Times New Roman"/>
          <w:sz w:val="26"/>
          <w:szCs w:val="26"/>
          <w:lang w:val="pl-PL"/>
        </w:rPr>
        <w:t>Bất kỳ sự kiện nào sau đây sẽ được coi là sự kiện vi phạm</w:t>
      </w:r>
    </w:p>
    <w:p w14:paraId="666701A0"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bookmarkStart w:id="2" w:name="_Ref478553737"/>
      <w:r w:rsidRPr="00C3644F">
        <w:rPr>
          <w:rFonts w:ascii="Times New Roman" w:eastAsia="Times New Roman" w:hAnsi="Times New Roman"/>
          <w:sz w:val="26"/>
          <w:szCs w:val="26"/>
          <w:lang w:val="pl-PL"/>
        </w:rPr>
        <w:t>a) Khách hàng không trả đầy đủ, đúng hạn nợ gốc, lãi tiền vay, phí và nghĩa vụ tài chính khác (nếu có) theo các</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Văn bản tín dụng;</w:t>
      </w:r>
      <w:bookmarkEnd w:id="2"/>
    </w:p>
    <w:p w14:paraId="18B6365D"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pl-PL"/>
        </w:rPr>
        <w:t>b) Khách hàng sử dụng vốn vay sai mục đích;</w:t>
      </w:r>
    </w:p>
    <w:p w14:paraId="21503C18"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c) Khách</w:t>
      </w:r>
      <w:r w:rsidRPr="00C3644F">
        <w:rPr>
          <w:rFonts w:ascii="Times New Roman" w:eastAsia="Times New Roman" w:hAnsi="Times New Roman"/>
          <w:sz w:val="26"/>
          <w:szCs w:val="26"/>
          <w:lang w:val="vi-VN"/>
        </w:rPr>
        <w:t xml:space="preserve"> hàng x</w:t>
      </w:r>
      <w:r w:rsidRPr="00C3644F">
        <w:rPr>
          <w:rFonts w:ascii="Times New Roman" w:eastAsia="Times New Roman" w:hAnsi="Times New Roman"/>
          <w:sz w:val="26"/>
          <w:szCs w:val="26"/>
          <w:lang w:val="pl-PL"/>
        </w:rPr>
        <w:t>ảy ra bất kỳ một Thay đổi bất lợi đáng kể nào;</w:t>
      </w:r>
    </w:p>
    <w:p w14:paraId="1E1E21F0"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d) Tài sản đảm bảo phát sinh tranh chấp</w:t>
      </w:r>
      <w:r w:rsidRPr="00C3644F">
        <w:rPr>
          <w:rFonts w:ascii="Times New Roman" w:eastAsia="Times New Roman" w:hAnsi="Times New Roman"/>
          <w:sz w:val="26"/>
          <w:szCs w:val="26"/>
          <w:lang w:val="vi-VN"/>
        </w:rPr>
        <w:t>, bị cơ quan nhà nước có thẩm quyền kê biên, tịch thu, tạm giữ theo quy định của pháp luật hoặc xảy ra các sự kiện pháp lý khác</w:t>
      </w:r>
      <w:r w:rsidRPr="00C3644F">
        <w:rPr>
          <w:rFonts w:ascii="Times New Roman" w:eastAsia="Times New Roman" w:hAnsi="Times New Roman"/>
          <w:sz w:val="26"/>
          <w:szCs w:val="26"/>
          <w:lang w:val="pl-PL"/>
        </w:rPr>
        <w:t xml:space="preserve"> đe dọa làm ảnh hưởng đến</w:t>
      </w:r>
      <w:r w:rsidRPr="00C3644F">
        <w:rPr>
          <w:rFonts w:ascii="Times New Roman" w:eastAsia="Times New Roman" w:hAnsi="Times New Roman"/>
          <w:sz w:val="26"/>
          <w:szCs w:val="26"/>
          <w:lang w:val="vi-VN"/>
        </w:rPr>
        <w:t xml:space="preserve"> việc thực hiện</w:t>
      </w:r>
      <w:r w:rsidRPr="00C3644F">
        <w:rPr>
          <w:rFonts w:ascii="Times New Roman" w:eastAsia="Times New Roman" w:hAnsi="Times New Roman"/>
          <w:sz w:val="26"/>
          <w:szCs w:val="26"/>
          <w:lang w:val="pl-PL"/>
        </w:rPr>
        <w:t xml:space="preserve"> nghĩa vụ được bảo đảm tại Hợp đồng này; Giá trị tài sản bảo đảm bị giảm vì bất kỳ lý do nào và không còn đủ giá trị để đảm bảọ nghĩa vụ hoàn trả nợ vay mà Khách hàng và/hoặc Bên bảo đảm không bổ sung tài sản bảo đảm và/hoặc biện pháp bảo đảm khác theo yêu cầu của Ngân hàng quy định tại các</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Văn bản tín dụng;</w:t>
      </w:r>
    </w:p>
    <w:p w14:paraId="0508B707"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đ) Bên bảo lãnh, Bên bảo đảm bị phá sản, giải thể hoặc theo ý kiến của Ngân hàng không còn khả năng đảm bảo thực hiện nghĩa vụ mà Khách hàng không có Bên bảo lãnh hoặc biện pháp bảo đảm khác thay thế;</w:t>
      </w:r>
    </w:p>
    <w:p w14:paraId="3A623BEB"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 xml:space="preserve">e) Khách hàng không mua bảo hiểm theo yêu cầu của Ngân hàng; </w:t>
      </w:r>
    </w:p>
    <w:p w14:paraId="65A17EEF"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g) Ngân hàng có cơ sở xác định bất kỳ thông tin, cam kết, cam đoan nào do Khách hàng và/hoặc Bên bảo đảm và/hoặc Bên bảo lãnh đưa ra trong các</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Văn bản tín dụng là không chính xác, không trung thực và không hợp lý;</w:t>
      </w:r>
    </w:p>
    <w:p w14:paraId="7F8F8B7C"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h) Khách hàng và/hoặc Bên bảo đảm và/hoặc Bên bảo lãnh</w:t>
      </w:r>
      <w:r w:rsidRPr="00C3644F" w:rsidDel="002F6FAC">
        <w:rPr>
          <w:rFonts w:ascii="Times New Roman" w:eastAsia="Times New Roman" w:hAnsi="Times New Roman"/>
          <w:sz w:val="26"/>
          <w:szCs w:val="26"/>
          <w:lang w:val="pl-PL"/>
        </w:rPr>
        <w:t xml:space="preserve"> </w:t>
      </w:r>
      <w:r w:rsidRPr="00C3644F">
        <w:rPr>
          <w:rFonts w:ascii="Times New Roman" w:eastAsia="Times New Roman" w:hAnsi="Times New Roman"/>
          <w:sz w:val="26"/>
          <w:szCs w:val="26"/>
          <w:lang w:val="pl-PL"/>
        </w:rPr>
        <w:t>không thực hiện hoặc thực hiện không đầy đủ bất kỳ nghĩa vụ</w:t>
      </w:r>
      <w:r w:rsidRPr="00C3644F">
        <w:rPr>
          <w:rFonts w:ascii="Times New Roman" w:eastAsia="Times New Roman" w:hAnsi="Times New Roman"/>
          <w:sz w:val="26"/>
          <w:szCs w:val="26"/>
          <w:lang w:val="vi-VN"/>
        </w:rPr>
        <w:t>, cam kết</w:t>
      </w:r>
      <w:r w:rsidRPr="00C3644F">
        <w:rPr>
          <w:rFonts w:ascii="Times New Roman" w:eastAsia="Times New Roman" w:hAnsi="Times New Roman"/>
          <w:sz w:val="26"/>
          <w:szCs w:val="26"/>
          <w:lang w:val="pl-PL"/>
        </w:rPr>
        <w:t xml:space="preserve"> đã thỏa thuận với Ngân hàng trong các</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Văn bản tín dụng;</w:t>
      </w:r>
    </w:p>
    <w:p w14:paraId="40E70D22"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lastRenderedPageBreak/>
        <w:t>i) Khách hàng được Tòa án có thẩm quyền thụ lý, giải quyết theo thủ tục phá sản, ngừng hoạt động hoặc đề nghị cơ quan nhà nước có thẩm quyền giải thể theo quy định của pháp luật;</w:t>
      </w:r>
      <w:r w:rsidRPr="00C3644F">
        <w:rPr>
          <w:rFonts w:ascii="Times New Roman" w:eastAsia="Times New Roman" w:hAnsi="Times New Roman"/>
          <w:sz w:val="26"/>
          <w:szCs w:val="26"/>
          <w:lang w:val="pl-PL"/>
        </w:rPr>
        <w:tab/>
      </w:r>
    </w:p>
    <w:p w14:paraId="7AEF9934"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k) Khách hàng và/hoặc Bên bảo đảm và/hoặc Bên bảo lãnh</w:t>
      </w:r>
      <w:r w:rsidRPr="00C3644F" w:rsidDel="002F6FAC">
        <w:rPr>
          <w:rFonts w:ascii="Times New Roman" w:eastAsia="Times New Roman" w:hAnsi="Times New Roman"/>
          <w:sz w:val="26"/>
          <w:szCs w:val="26"/>
          <w:lang w:val="pl-PL"/>
        </w:rPr>
        <w:t xml:space="preserve"> </w:t>
      </w:r>
      <w:r w:rsidRPr="00C3644F">
        <w:rPr>
          <w:rFonts w:ascii="Times New Roman" w:eastAsia="Times New Roman" w:hAnsi="Times New Roman"/>
          <w:sz w:val="26"/>
          <w:szCs w:val="26"/>
          <w:lang w:val="pl-PL"/>
        </w:rPr>
        <w:t>bị Tòa án hoặc Trọng tài có thẩm quyền ra phán quyết mà Ngân hàng có cơ sở xác định phán quyết này có khả năng dẫn đến Thay đổi bất lợi đáng kể;</w:t>
      </w:r>
    </w:p>
    <w:p w14:paraId="54D56783"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l) Khách hàng và/hoặc Bên bảo đảm và/hoặc Bên bảo lãnh</w:t>
      </w:r>
      <w:r w:rsidRPr="00C3644F" w:rsidDel="002F6FAC">
        <w:rPr>
          <w:rFonts w:ascii="Times New Roman" w:eastAsia="Times New Roman" w:hAnsi="Times New Roman"/>
          <w:sz w:val="26"/>
          <w:szCs w:val="26"/>
          <w:lang w:val="pl-PL"/>
        </w:rPr>
        <w:t xml:space="preserve"> </w:t>
      </w:r>
      <w:r w:rsidRPr="00C3644F">
        <w:rPr>
          <w:rFonts w:ascii="Times New Roman" w:eastAsia="Times New Roman" w:hAnsi="Times New Roman"/>
          <w:sz w:val="26"/>
          <w:szCs w:val="26"/>
          <w:lang w:val="pl-PL"/>
        </w:rPr>
        <w:t>vi phạm bất kỳ thỏa thuận nào quy định tại các</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Văn bản tín dụng hoặc thỏa thuận khác bằng văn bản giữa các bên;</w:t>
      </w:r>
    </w:p>
    <w:p w14:paraId="19F0DDBD"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m) Bất kỳ hành vi nào dẫn tới tài sản hình thành từ vốn vay hoặc tiền đã trả nợ Ngân hàng bị phong tỏa, tịch thu theo yêu cầu của cơ quan nhà nước có thẩm quyền;</w:t>
      </w:r>
    </w:p>
    <w:p w14:paraId="48776AA2"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n) Khách hàng bị phân loại vào nhóm nợ xấu tại các tổ chức tín dụng khác, chi nhánh ngân hàng nước ngoài hoặc các trường hợp khác theo đánh giá của Ngân hàng có nguy cơ ảnh hưởng đến khả năng trả nợ của Khách hàng;</w:t>
      </w:r>
    </w:p>
    <w:p w14:paraId="2842B3ED"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o) Khách hàng không tuân thủ cam kết quản lý nguồn trả nợ theo quy định tại khoản 7 Điều 6 Hợp đồng này (</w:t>
      </w:r>
      <w:r w:rsidRPr="00C3644F">
        <w:rPr>
          <w:rFonts w:ascii="Times New Roman" w:eastAsia="Times New Roman" w:hAnsi="Times New Roman"/>
          <w:i/>
          <w:sz w:val="26"/>
          <w:szCs w:val="26"/>
          <w:lang w:val="pl-PL"/>
        </w:rPr>
        <w:t>nếu có thỏa thuận</w:t>
      </w:r>
      <w:r w:rsidRPr="00C3644F">
        <w:rPr>
          <w:rFonts w:ascii="Times New Roman" w:eastAsia="Times New Roman" w:hAnsi="Times New Roman"/>
          <w:sz w:val="26"/>
          <w:szCs w:val="26"/>
          <w:lang w:val="pl-PL"/>
        </w:rPr>
        <w:t>).</w:t>
      </w:r>
    </w:p>
    <w:p w14:paraId="21FD543B" w14:textId="77777777" w:rsidR="00826715" w:rsidRPr="00C3644F" w:rsidRDefault="00826715" w:rsidP="00C3644F">
      <w:pPr>
        <w:spacing w:after="0" w:line="240" w:lineRule="auto"/>
        <w:ind w:firstLine="567"/>
        <w:jc w:val="both"/>
        <w:rPr>
          <w:rFonts w:ascii="Times New Roman" w:eastAsia="Times New Roman" w:hAnsi="Times New Roman"/>
          <w:b/>
          <w:sz w:val="26"/>
          <w:szCs w:val="26"/>
          <w:lang w:val="pl-PL"/>
        </w:rPr>
      </w:pPr>
      <w:r w:rsidRPr="00C3644F">
        <w:rPr>
          <w:rFonts w:ascii="Times New Roman" w:eastAsia="Times New Roman" w:hAnsi="Times New Roman"/>
          <w:b/>
          <w:sz w:val="26"/>
          <w:szCs w:val="26"/>
          <w:lang w:val="pl-PL"/>
        </w:rPr>
        <w:t>2. Chấm dứt cho vay và thu hồi nợ trước hạn</w:t>
      </w:r>
    </w:p>
    <w:p w14:paraId="0E9519B4"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a) Khi xảy ra một, một số hoặc tất cả Sự kiện vi phạm quy định tại khoản 1 Điều này Ngân hàng</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được quyền xem xét chấm dứt cho vay, thu hồi nợ trước hạn một phần hoặc toàn bộ Khoản vay và thông báo cho khách hàng bằng văn bản.</w:t>
      </w:r>
    </w:p>
    <w:p w14:paraId="0907BFB2"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b) Khách hàng phải trả số nợ gốc bị thu hồi trước hạn và tiền lãi, phí theo thông báo bằng văn bản của Ngân hàng tại điểm a khoản này. Trường hợp Khách hàng không trả đầy đủ, đúng hạn nợ gốc bị thu hồi trước hạn thì Ngân hàng chuyển nợ quá hạn đối với số nợ gốc mà Khách hàng không trả được nợ trước hạn và áp dụng lãi suất đối với nợ gốc bị quá hạn quy định tại điểm b khoản 1 Điều 4 Hợp đồng này.</w:t>
      </w:r>
    </w:p>
    <w:p w14:paraId="0951D713" w14:textId="77777777" w:rsidR="00826715" w:rsidRPr="00C3644F" w:rsidRDefault="00826715" w:rsidP="00C3644F">
      <w:pPr>
        <w:spacing w:after="0" w:line="240" w:lineRule="auto"/>
        <w:ind w:firstLine="567"/>
        <w:jc w:val="both"/>
        <w:rPr>
          <w:rFonts w:ascii="Times New Roman" w:eastAsia="Times New Roman" w:hAnsi="Times New Roman"/>
          <w:b/>
          <w:sz w:val="26"/>
          <w:szCs w:val="26"/>
          <w:lang w:val="pl-PL"/>
        </w:rPr>
      </w:pPr>
      <w:r w:rsidRPr="00C3644F">
        <w:rPr>
          <w:rFonts w:ascii="Times New Roman" w:eastAsia="Times New Roman" w:hAnsi="Times New Roman"/>
          <w:b/>
          <w:sz w:val="26"/>
          <w:szCs w:val="26"/>
          <w:lang w:val="pl-PL"/>
        </w:rPr>
        <w:t>3. Xử lý nợ vay</w:t>
      </w:r>
    </w:p>
    <w:p w14:paraId="23B4AB5A"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Khi xảy ra bất kỳ Sự kiện vi phạm nào quy định tại Hợp đồng này, Ngân hàng được chủ động áp dụng một, một số hoặc tất cả biện pháp dưới đây để xử lý nợ vay:</w:t>
      </w:r>
    </w:p>
    <w:p w14:paraId="651E5F0E"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a) Chủ động trích tiền hoặc yêu cầu Khách hàng trả nợ gốc, lãi tiền vay và tất cả các nghĩa vụ khác phát sinh theo các</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Văn bản tín dụng;</w:t>
      </w:r>
    </w:p>
    <w:p w14:paraId="5931813D"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b) Yêu cầu Khách hàng bổ sung tài sản bảo đảm để bảo đảm cho các nghĩa vụ phát sinh theo các</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Văn bản tín dụng;</w:t>
      </w:r>
    </w:p>
    <w:p w14:paraId="5B37E33D"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c) Yêu cầu Bên bảo lãnh</w:t>
      </w:r>
      <w:r w:rsidRPr="00C3644F">
        <w:rPr>
          <w:rFonts w:ascii="Times New Roman" w:eastAsia="Times New Roman" w:hAnsi="Times New Roman"/>
          <w:sz w:val="26"/>
          <w:szCs w:val="26"/>
          <w:lang w:val="vi-VN"/>
        </w:rPr>
        <w:t>, Bên bảo đảm</w:t>
      </w:r>
      <w:r w:rsidRPr="00C3644F">
        <w:rPr>
          <w:rFonts w:ascii="Times New Roman" w:eastAsia="Times New Roman" w:hAnsi="Times New Roman"/>
          <w:sz w:val="26"/>
          <w:szCs w:val="26"/>
          <w:lang w:val="pl-PL"/>
        </w:rPr>
        <w:t xml:space="preserve"> thực hiện nghĩa vụ theo thỏa</w:t>
      </w:r>
      <w:r w:rsidRPr="00C3644F">
        <w:rPr>
          <w:rFonts w:ascii="Times New Roman" w:eastAsia="Times New Roman" w:hAnsi="Times New Roman"/>
          <w:sz w:val="26"/>
          <w:szCs w:val="26"/>
          <w:lang w:val="vi-VN"/>
        </w:rPr>
        <w:t xml:space="preserve"> thuận </w:t>
      </w:r>
      <w:r w:rsidRPr="00C3644F">
        <w:rPr>
          <w:rFonts w:ascii="Times New Roman" w:eastAsia="Times New Roman" w:hAnsi="Times New Roman"/>
          <w:sz w:val="26"/>
          <w:szCs w:val="26"/>
          <w:lang w:val="pl-PL"/>
        </w:rPr>
        <w:t>và theo quy định của pháp luật;</w:t>
      </w:r>
    </w:p>
    <w:p w14:paraId="0A159273"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d) Xử lý bất kỳ tài sản bảo đảm nào</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theo Hợp đồng bảo đảm, tài sản hình thành từ vốn vay</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có liên quan</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theo Hợp đồng này và quy định của pháp luật;</w:t>
      </w:r>
    </w:p>
    <w:p w14:paraId="789FFFD8"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đ) Khởi kiện hoặc đề nghị Tòa án mở thủ tục phá sản đối với Khách hàng theo quy định của pháp luật;</w:t>
      </w:r>
    </w:p>
    <w:p w14:paraId="2D26F8E8"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e) Thực hiện các biện pháp thu hồi nợ khác phù hợp với quy định của pháp luật;</w:t>
      </w:r>
    </w:p>
    <w:p w14:paraId="4B27A470"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pl-PL"/>
        </w:rPr>
        <w:t>g</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Khách hàng phải chịu toàn bộ chi phí phát sinh khi Ngân hàng áp dụng các biện pháp xử lý nợ vay để thu hồi nợ</w:t>
      </w:r>
      <w:r w:rsidRPr="00C3644F">
        <w:rPr>
          <w:rFonts w:ascii="Times New Roman" w:eastAsia="Times New Roman" w:hAnsi="Times New Roman"/>
          <w:sz w:val="26"/>
          <w:szCs w:val="26"/>
          <w:lang w:val="vi-VN"/>
        </w:rPr>
        <w:t>.</w:t>
      </w:r>
    </w:p>
    <w:p w14:paraId="4ADC3374" w14:textId="77777777" w:rsidR="00826715" w:rsidRPr="00C3644F" w:rsidRDefault="00826715" w:rsidP="00C3644F">
      <w:pPr>
        <w:spacing w:after="0" w:line="240" w:lineRule="auto"/>
        <w:ind w:firstLine="567"/>
        <w:jc w:val="both"/>
        <w:rPr>
          <w:rFonts w:ascii="Times New Roman" w:eastAsia="Times New Roman" w:hAnsi="Times New Roman"/>
          <w:b/>
          <w:sz w:val="26"/>
          <w:szCs w:val="26"/>
          <w:lang w:val="pl-PL"/>
        </w:rPr>
      </w:pPr>
      <w:r w:rsidRPr="00C3644F">
        <w:rPr>
          <w:rFonts w:ascii="Times New Roman" w:eastAsia="Times New Roman" w:hAnsi="Times New Roman"/>
          <w:b/>
          <w:sz w:val="26"/>
          <w:szCs w:val="26"/>
          <w:lang w:val="pl-PL"/>
        </w:rPr>
        <w:t>Điều 13. Phạt vi phạm, bồi thường thiệt hại</w:t>
      </w:r>
    </w:p>
    <w:p w14:paraId="7CAED004"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1. Phạt vi phạm</w:t>
      </w:r>
    </w:p>
    <w:p w14:paraId="596F125A" w14:textId="7C1C4ABE"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 xml:space="preserve">a) Ngân hàng và Khách hàng đồng ý trong quá trình thực hiện Hợp đồng này bất kỳ bên nào có hành vi vi phạm Hợp đồng này thì phải chịu khoản tiền phạt bằng </w:t>
      </w:r>
      <w:r w:rsidR="00BA428F">
        <w:rPr>
          <w:rFonts w:ascii="Times New Roman" w:eastAsia="Times New Roman" w:hAnsi="Times New Roman"/>
          <w:sz w:val="26"/>
          <w:szCs w:val="26"/>
          <w:lang w:val="pl-PL"/>
        </w:rPr>
        <w:t>100</w:t>
      </w:r>
      <w:r w:rsidRPr="00C3644F">
        <w:rPr>
          <w:rFonts w:ascii="Times New Roman" w:eastAsia="Times New Roman" w:hAnsi="Times New Roman"/>
          <w:sz w:val="26"/>
          <w:szCs w:val="26"/>
          <w:lang w:val="pl-PL"/>
        </w:rPr>
        <w:t>%/số tiền vi phạm;</w:t>
      </w:r>
    </w:p>
    <w:p w14:paraId="151FEBED"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b) Việc phạt vi phạm quy định tại Điều này không áp dụng đối với trường hợp Khách hàng không trả nợ gốc và/hoặc lãi tiền vay đúng hạn và phải trả lãi trên nợ gốc bị quá hạn, lãi chậm trả quy định tại Hợp đồng này.</w:t>
      </w:r>
    </w:p>
    <w:p w14:paraId="04AAA5CA" w14:textId="77777777" w:rsidR="00826715" w:rsidRPr="00C3644F" w:rsidRDefault="00826715" w:rsidP="00C3644F">
      <w:pPr>
        <w:spacing w:after="0" w:line="240" w:lineRule="auto"/>
        <w:ind w:firstLine="567"/>
        <w:jc w:val="both"/>
        <w:rPr>
          <w:rFonts w:ascii="Times New Roman" w:eastAsia="Times New Roman" w:hAnsi="Times New Roman"/>
          <w:b/>
          <w:sz w:val="26"/>
          <w:szCs w:val="26"/>
          <w:lang w:val="pl-PL"/>
        </w:rPr>
      </w:pPr>
      <w:r w:rsidRPr="00C3644F">
        <w:rPr>
          <w:rFonts w:ascii="Times New Roman" w:eastAsia="Times New Roman" w:hAnsi="Times New Roman"/>
          <w:sz w:val="26"/>
          <w:szCs w:val="26"/>
          <w:lang w:val="pl-PL"/>
        </w:rPr>
        <w:lastRenderedPageBreak/>
        <w:t>2</w:t>
      </w:r>
      <w:r w:rsidRPr="00C3644F">
        <w:rPr>
          <w:rFonts w:ascii="Times New Roman" w:eastAsia="Times New Roman" w:hAnsi="Times New Roman"/>
          <w:b/>
          <w:sz w:val="26"/>
          <w:szCs w:val="26"/>
          <w:lang w:val="pl-PL"/>
        </w:rPr>
        <w:t xml:space="preserve">. </w:t>
      </w:r>
      <w:r w:rsidRPr="00C3644F">
        <w:rPr>
          <w:rFonts w:ascii="Times New Roman" w:eastAsia="Times New Roman" w:hAnsi="Times New Roman"/>
          <w:sz w:val="26"/>
          <w:szCs w:val="26"/>
          <w:lang w:val="pl-PL"/>
        </w:rPr>
        <w:t>Bồi thường thiệt hại</w:t>
      </w:r>
    </w:p>
    <w:p w14:paraId="21A6DCD3"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Bất kỳ bên nào (Ngân hàng và Khách hàng) có hành vi vi phạm Hợp đồng này gây thiệt hại cho bên kia thì ngoài việc chịu phạt vi phạm theo khoản 1 Điều này còn phải bồi thường toàn bộ các chi phí và thiệt hại phát sinh theo quy định của pháp luật.</w:t>
      </w:r>
    </w:p>
    <w:p w14:paraId="19724519" w14:textId="77777777" w:rsidR="00826715" w:rsidRPr="00C3644F" w:rsidRDefault="00826715" w:rsidP="00C3644F">
      <w:pPr>
        <w:spacing w:after="0" w:line="240" w:lineRule="auto"/>
        <w:ind w:firstLine="567"/>
        <w:jc w:val="both"/>
        <w:rPr>
          <w:rFonts w:ascii="Times New Roman" w:eastAsia="Times New Roman" w:hAnsi="Times New Roman"/>
          <w:b/>
          <w:sz w:val="26"/>
          <w:szCs w:val="26"/>
          <w:lang w:val="pl-PL"/>
        </w:rPr>
      </w:pPr>
      <w:r w:rsidRPr="00C3644F">
        <w:rPr>
          <w:rFonts w:ascii="Times New Roman" w:eastAsia="Times New Roman" w:hAnsi="Times New Roman"/>
          <w:b/>
          <w:sz w:val="26"/>
          <w:szCs w:val="26"/>
          <w:lang w:val="pl-PL"/>
        </w:rPr>
        <w:t>Điều 14. Giải quyết tranh chấp</w:t>
      </w:r>
    </w:p>
    <w:p w14:paraId="4FD19DA2"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vi-VN"/>
        </w:rPr>
      </w:pPr>
      <w:r w:rsidRPr="00C3644F">
        <w:rPr>
          <w:rFonts w:ascii="Times New Roman" w:eastAsia="Times New Roman" w:hAnsi="Times New Roman"/>
          <w:sz w:val="26"/>
          <w:szCs w:val="26"/>
          <w:lang w:val="pl-PL"/>
        </w:rPr>
        <w:t>Mọi tranh chấp phát sinh từ hoặc liên quan đến Hợp đồng này được giải quyết trên cơ sở thương lượng giữa các bên. Trong trường hợp không thương lượng được, các bên thống nhất giải quyết tranh chấp bằng hình thức trọng tài tại Trung tâm trọng tài quốc tế Việt Nam (VIAC) hoặc Tòa án nhân dân cấp có thẩm quyền theo</w:t>
      </w:r>
      <w:r w:rsidRPr="00C3644F">
        <w:rPr>
          <w:rFonts w:ascii="Times New Roman" w:eastAsia="Times New Roman" w:hAnsi="Times New Roman"/>
          <w:sz w:val="26"/>
          <w:szCs w:val="26"/>
          <w:lang w:val="vi-VN"/>
        </w:rPr>
        <w:t xml:space="preserve"> quy định của pháp luật.</w:t>
      </w:r>
    </w:p>
    <w:p w14:paraId="3799299E" w14:textId="77777777" w:rsidR="00826715" w:rsidRPr="00C3644F" w:rsidRDefault="00826715" w:rsidP="00C3644F">
      <w:pPr>
        <w:spacing w:after="0" w:line="240" w:lineRule="auto"/>
        <w:ind w:firstLine="567"/>
        <w:jc w:val="both"/>
        <w:rPr>
          <w:rFonts w:ascii="Times New Roman" w:eastAsia="Times New Roman" w:hAnsi="Times New Roman"/>
          <w:b/>
          <w:sz w:val="26"/>
          <w:szCs w:val="26"/>
          <w:lang w:val="pl-PL"/>
        </w:rPr>
      </w:pPr>
      <w:r w:rsidRPr="00C3644F">
        <w:rPr>
          <w:rFonts w:ascii="Times New Roman" w:eastAsia="Times New Roman" w:hAnsi="Times New Roman"/>
          <w:b/>
          <w:sz w:val="26"/>
          <w:szCs w:val="26"/>
          <w:lang w:val="pl-PL"/>
        </w:rPr>
        <w:t>Điều 15. Cam kết của các Bên</w:t>
      </w:r>
    </w:p>
    <w:p w14:paraId="09DE5D1B"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1. Cam kết của Khách hàng</w:t>
      </w:r>
    </w:p>
    <w:p w14:paraId="32A68BF5"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a) Trong tất cả các nghĩa vụ của khách hàng thì nghĩa vụ trả nợ gốc, lãi tiền vay, phí và nghĩa vụ tài chính khác (nếu có) của Khách hàng theo các</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Văn bản tín dụng có thứ tự ưu tiên trả nợ thứ nhất, trừ các nghĩa vụ bắt buộc ưu tiên thanh toán theo quy định của pháp luật;</w:t>
      </w:r>
    </w:p>
    <w:p w14:paraId="3A5403DB"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b) Các thông tin, tài liệu cung cấp cho Ngân hàng là chính xác, phản ánh trung thực và hợp lý tình hình hoạt động của Khách hàng;</w:t>
      </w:r>
    </w:p>
    <w:p w14:paraId="4424B7D5"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c) Không có bất kỳ thủ tục nội bộ hoặc thủ tục pháp lý nào liên quan đến việc tạm ngừng hoạt động, chấm dứt hoạt động, giải thể, tổ chức lại, phá sản.</w:t>
      </w:r>
    </w:p>
    <w:p w14:paraId="4FAD46F6"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d) Đã được Ngân hàng cung cấp đầy đủ các thông tin về: thẩm quyền, lãi suất cho vay; lãi suất áp dụng đối với nợ gốc bị quá hạn; lãi suất áp dụng đối với lãi chậm trả; phương pháp tính lãi tiền vay; loại phí và mức phí áp dụng đối với khoản vay; các thông tin khác có liên quan đến toàn bộ nội dung Hợp đồng này;</w:t>
      </w:r>
    </w:p>
    <w:p w14:paraId="45882A60" w14:textId="17113DB8"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 xml:space="preserve">đ) Tỷ lệ vốn đối ứng tham gia phương án sử dụng vốn tối thiểu là </w:t>
      </w:r>
      <w:r w:rsidR="00C3644F" w:rsidRPr="00C3644F">
        <w:rPr>
          <w:rFonts w:ascii="Times New Roman" w:eastAsia="Times New Roman" w:hAnsi="Times New Roman"/>
          <w:b/>
          <w:sz w:val="26"/>
          <w:szCs w:val="26"/>
          <w:lang w:val="pl-PL"/>
        </w:rPr>
        <w:t>{HĐTD.Tỷ lệ vốn đối ứng}</w:t>
      </w:r>
      <w:r w:rsidR="00C3644F" w:rsidRPr="00C3644F">
        <w:rPr>
          <w:rFonts w:ascii="Times New Roman" w:eastAsia="Times New Roman" w:hAnsi="Times New Roman"/>
          <w:sz w:val="26"/>
          <w:szCs w:val="26"/>
          <w:lang w:val="pl-PL"/>
        </w:rPr>
        <w:t xml:space="preserve"> </w:t>
      </w:r>
      <w:r w:rsidRPr="00C3644F">
        <w:rPr>
          <w:rFonts w:ascii="Times New Roman" w:eastAsia="Times New Roman" w:hAnsi="Times New Roman"/>
          <w:sz w:val="26"/>
          <w:szCs w:val="26"/>
          <w:lang w:val="pl-PL"/>
        </w:rPr>
        <w:t>% tổng nhu cầu vốn;</w:t>
      </w:r>
    </w:p>
    <w:p w14:paraId="13CE8B01" w14:textId="3C23BF11" w:rsidR="00826715" w:rsidRPr="00C3644F" w:rsidRDefault="00826715" w:rsidP="00C3644F">
      <w:pPr>
        <w:tabs>
          <w:tab w:val="right" w:leader="dot" w:pos="9639"/>
        </w:tabs>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 xml:space="preserve">e) Các cam kết khác: </w:t>
      </w:r>
      <w:r w:rsidR="00DE0865" w:rsidRPr="00C3644F">
        <w:rPr>
          <w:rFonts w:ascii="Times New Roman" w:eastAsia="Times New Roman" w:hAnsi="Times New Roman"/>
          <w:sz w:val="26"/>
          <w:szCs w:val="26"/>
          <w:lang w:val="pl-PL"/>
        </w:rPr>
        <w:tab/>
      </w:r>
    </w:p>
    <w:p w14:paraId="75B76EF1"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2. Cam kết của Ngân hàng</w:t>
      </w:r>
      <w:r w:rsidRPr="00C3644F">
        <w:rPr>
          <w:rFonts w:ascii="Times New Roman" w:eastAsia="Times New Roman" w:hAnsi="Times New Roman"/>
          <w:b/>
          <w:sz w:val="26"/>
          <w:szCs w:val="26"/>
          <w:lang w:val="pl-PL"/>
        </w:rPr>
        <w:t xml:space="preserve">: </w:t>
      </w:r>
      <w:r w:rsidRPr="00C3644F">
        <w:rPr>
          <w:rFonts w:ascii="Times New Roman" w:eastAsia="Times New Roman" w:hAnsi="Times New Roman"/>
          <w:sz w:val="26"/>
          <w:szCs w:val="26"/>
          <w:lang w:val="pl-PL"/>
        </w:rPr>
        <w:t>Đã hoàn tất các thủ tục cần thiết trong nội bộ để được phép ký kết, thực hiện Hợp đồng này.</w:t>
      </w:r>
    </w:p>
    <w:p w14:paraId="1927FBA1" w14:textId="77777777" w:rsidR="00826715" w:rsidRPr="00C3644F" w:rsidRDefault="00826715" w:rsidP="00C3644F">
      <w:pPr>
        <w:spacing w:after="0" w:line="240" w:lineRule="auto"/>
        <w:ind w:firstLine="567"/>
        <w:jc w:val="both"/>
        <w:rPr>
          <w:rFonts w:ascii="Times New Roman" w:eastAsia="Times New Roman" w:hAnsi="Times New Roman"/>
          <w:b/>
          <w:sz w:val="26"/>
          <w:szCs w:val="26"/>
          <w:lang w:val="pl-PL"/>
        </w:rPr>
      </w:pPr>
      <w:r w:rsidRPr="00C3644F">
        <w:rPr>
          <w:rFonts w:ascii="Times New Roman" w:eastAsia="Times New Roman" w:hAnsi="Times New Roman"/>
          <w:b/>
          <w:sz w:val="26"/>
          <w:szCs w:val="26"/>
          <w:lang w:val="pl-PL"/>
        </w:rPr>
        <w:t>Điều 16. Các thỏa thuận khác</w:t>
      </w:r>
    </w:p>
    <w:p w14:paraId="2DED0E81"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1. Chuyển giao quyền yêu cầu thực hiện nghĩa vụ, chuyển giao nghĩa vụ</w:t>
      </w:r>
    </w:p>
    <w:p w14:paraId="7A523B7C"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a) Ngân hàng được chuyển giao, chuyển nhượng một phần hoặc toàn bộ quyền và/hoặc nghĩa vụ của Ngân hàng phát sinh theo các</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Văn bản tín dụng</w:t>
      </w:r>
      <w:r w:rsidRPr="00C3644F">
        <w:rPr>
          <w:rFonts w:ascii="Times New Roman" w:eastAsia="Times New Roman" w:hAnsi="Times New Roman"/>
          <w:sz w:val="26"/>
          <w:szCs w:val="26"/>
          <w:lang w:val="vi-VN"/>
        </w:rPr>
        <w:t xml:space="preserve"> cho tổ chức, cá nhân khác theo quy định của pháp luật</w:t>
      </w:r>
      <w:r w:rsidRPr="00C3644F">
        <w:rPr>
          <w:rFonts w:ascii="Times New Roman" w:eastAsia="Times New Roman" w:hAnsi="Times New Roman"/>
          <w:sz w:val="26"/>
          <w:szCs w:val="26"/>
          <w:lang w:val="pl-PL"/>
        </w:rPr>
        <w:t>. Sau khi hoàn tất việc chuyển nhượng, Ngân hàng có nghĩa vụ thông báo cho Khách hàng biết;</w:t>
      </w:r>
    </w:p>
    <w:p w14:paraId="3FC0EEF8"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b) Khách hàng không được chuyển giao, chuyển nhượng một phần hoặc toàn bộ quyền và/hoặc nghĩa vụ của Khách hàng phát sinh theo các</w:t>
      </w:r>
      <w:r w:rsidRPr="00C3644F">
        <w:rPr>
          <w:rFonts w:ascii="Times New Roman" w:eastAsia="Times New Roman" w:hAnsi="Times New Roman"/>
          <w:sz w:val="26"/>
          <w:szCs w:val="26"/>
          <w:lang w:val="vi-VN"/>
        </w:rPr>
        <w:t xml:space="preserve"> </w:t>
      </w:r>
      <w:r w:rsidRPr="00C3644F">
        <w:rPr>
          <w:rFonts w:ascii="Times New Roman" w:eastAsia="Times New Roman" w:hAnsi="Times New Roman"/>
          <w:sz w:val="26"/>
          <w:szCs w:val="26"/>
          <w:lang w:val="pl-PL"/>
        </w:rPr>
        <w:t>Văn bản tín dụng, trừ trường hợp được Ngân hàng đồng ý trước bằng văn bản. Mọi trường hợp chuyển giao, chuyển nhượng khi chưa có chấp thuận của Ngân hàng đều là trái luật và không có giá trị pháp lý.</w:t>
      </w:r>
    </w:p>
    <w:p w14:paraId="679C81B9"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 xml:space="preserve">2. Không từ bỏ quyền: Việc Ngân hàng không thực hiện hoặc chậm thực hiện bất kỳ quyền nào theo Hợp đồng này không được coi là từ bỏ các quyền đó. </w:t>
      </w:r>
    </w:p>
    <w:p w14:paraId="7A298A0B"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3.</w:t>
      </w:r>
      <w:r w:rsidRPr="00C3644F">
        <w:rPr>
          <w:rFonts w:ascii="Times New Roman" w:eastAsia="Times New Roman" w:hAnsi="Times New Roman"/>
          <w:b/>
          <w:sz w:val="26"/>
          <w:szCs w:val="26"/>
          <w:lang w:val="pl-PL"/>
        </w:rPr>
        <w:t xml:space="preserve"> </w:t>
      </w:r>
      <w:r w:rsidRPr="00C3644F">
        <w:rPr>
          <w:rFonts w:ascii="Times New Roman" w:eastAsia="Times New Roman" w:hAnsi="Times New Roman"/>
          <w:sz w:val="26"/>
          <w:szCs w:val="26"/>
          <w:lang w:val="pl-PL"/>
        </w:rPr>
        <w:t>Bằng chứng về nghĩa vụ nợ: Ngân hàng duy trì hệ thống sổ sách và/hoặc máy tính để hạch toán Khoản nợ của Khách hàng tại từng thời điểm phù hợp với quy định tại Hợp đồng này. Khách hàng chấp nhận nội dung của các bút toán trong sổ sách, chương trình hạch toán của Ngân hàng thể hiện nghĩa vụ trả nợ của Khách hàng, trừ trường hợp Khách hàng chứng minh được các bút toán đó bị sai.</w:t>
      </w:r>
    </w:p>
    <w:p w14:paraId="26A1C128"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 xml:space="preserve">4. Khôi phục nghĩa vụ nợ: Trường hợp các khoản nợ gốc, lãi, phí (nếu có) của Khách hàng được thanh toán bằng các khoản tiền có nguồn gốc do vi phạm pháp luật mà có, hoặc là vật chứng của vụ án hình sự hoặc do nguyên nhân khác dẫn đến cơ quan nhà nước có </w:t>
      </w:r>
      <w:r w:rsidRPr="00C3644F">
        <w:rPr>
          <w:rFonts w:ascii="Times New Roman" w:eastAsia="Times New Roman" w:hAnsi="Times New Roman"/>
          <w:sz w:val="26"/>
          <w:szCs w:val="26"/>
          <w:lang w:val="pl-PL"/>
        </w:rPr>
        <w:lastRenderedPageBreak/>
        <w:t xml:space="preserve">thẩm quyền yêu cầu phong tỏa, thu hồi (bao gồm cả nghĩa vụ nợ đã tất toán, tài sản bảo đảm đã giải chấp) thì Khách hàng chịu trách nhiệm bồi hoàn cho Ngân hàng toàn bộ số tiền đó. Hợp đồng tín dụng đã ký và hồ sơ, tài liệu do cơ quan có thẩm quyền cung cấp là bằng chứng pháp lý để Ngân hàng tiếp tục ghi nợ cho Khách hàng. </w:t>
      </w:r>
    </w:p>
    <w:p w14:paraId="267BEA6F"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5. Sửa đổi, bổ sung Hợp đồng: Việc sửa đổi, bổ sung Hợp đồng này phải được lập thành văn bản và phải được đại diện hợp pháp của các bên ký, đóng dấu.</w:t>
      </w:r>
    </w:p>
    <w:p w14:paraId="7ADD6210"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6</w:t>
      </w:r>
      <w:r w:rsidRPr="00C3644F">
        <w:rPr>
          <w:rFonts w:ascii="Times New Roman" w:eastAsia="Times New Roman" w:hAnsi="Times New Roman"/>
          <w:b/>
          <w:sz w:val="26"/>
          <w:szCs w:val="26"/>
          <w:lang w:val="pl-PL"/>
        </w:rPr>
        <w:t xml:space="preserve">. </w:t>
      </w:r>
      <w:r w:rsidRPr="00C3644F">
        <w:rPr>
          <w:rFonts w:ascii="Times New Roman" w:eastAsia="Times New Roman" w:hAnsi="Times New Roman"/>
          <w:sz w:val="26"/>
          <w:szCs w:val="26"/>
          <w:lang w:val="pl-PL"/>
        </w:rPr>
        <w:t>Hiệu lực từng phần: Từng điều khoản của Hợp đồng này có hiệu lực riêng biệt và độc lập nhau. Nếu có bất kỳ điều khoản nào vô hiệu, bất hợp pháp hoặc không thể thi hành theo quy định của pháp luật, thì hiệu lực, tính hợp pháp và khả năng thi hành của các điều khoản còn lại của Hợp đồng này không bị ảnh hưởng dưới bất kỳ hình thức nào.</w:t>
      </w:r>
    </w:p>
    <w:p w14:paraId="323C62D3" w14:textId="77777777" w:rsidR="00C3644F" w:rsidRPr="00C3644F" w:rsidRDefault="00C3644F" w:rsidP="00C3644F">
      <w:pPr>
        <w:tabs>
          <w:tab w:val="left" w:pos="0"/>
          <w:tab w:val="left" w:pos="851"/>
        </w:tabs>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7. Thỏa thuận khác: {HĐTD.Bổ sung vào HĐTD}</w:t>
      </w:r>
    </w:p>
    <w:p w14:paraId="51A812B7" w14:textId="77777777" w:rsidR="00C3644F" w:rsidRPr="00C3644F" w:rsidRDefault="00C3644F" w:rsidP="00C3644F">
      <w:pPr>
        <w:tabs>
          <w:tab w:val="left" w:pos="0"/>
          <w:tab w:val="left" w:pos="851"/>
        </w:tabs>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Khách hàng thực hiện trả nợ gốc, lãi tiền vay bằng chuyển khoản hoặc nộp tiền mặt trực tiếp tại Ngân hàng, không trả nợ qua cán bộ tín dụng dưới bất kỳ hình thức nào</w:t>
      </w:r>
    </w:p>
    <w:p w14:paraId="3E1280ED" w14:textId="77777777" w:rsidR="00826715" w:rsidRPr="00C3644F" w:rsidRDefault="00826715" w:rsidP="00C3644F">
      <w:pPr>
        <w:spacing w:after="0" w:line="240" w:lineRule="auto"/>
        <w:ind w:firstLine="567"/>
        <w:jc w:val="both"/>
        <w:rPr>
          <w:rFonts w:ascii="Times New Roman" w:eastAsia="Times New Roman" w:hAnsi="Times New Roman"/>
          <w:b/>
          <w:sz w:val="26"/>
          <w:szCs w:val="26"/>
          <w:lang w:val="pl-PL"/>
        </w:rPr>
      </w:pPr>
      <w:r w:rsidRPr="00C3644F">
        <w:rPr>
          <w:rFonts w:ascii="Times New Roman" w:eastAsia="Times New Roman" w:hAnsi="Times New Roman"/>
          <w:b/>
          <w:sz w:val="26"/>
          <w:szCs w:val="26"/>
          <w:lang w:val="pl-PL"/>
        </w:rPr>
        <w:t>Điều 17. Hiệu lực Hợp đồng</w:t>
      </w:r>
    </w:p>
    <w:p w14:paraId="66E8E640"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1. Hợp đồng này và các tài liệu kèm theo là một thể thống nhất, xác lập toàn bộ quyền và nghĩa vụ của các bên.</w:t>
      </w:r>
    </w:p>
    <w:p w14:paraId="0FD62382" w14:textId="59E659F0"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 xml:space="preserve">2. Hợp đồng này có hiệu lực kể từ ngày </w:t>
      </w:r>
      <w:r w:rsidR="00C3644F" w:rsidRPr="00C3644F">
        <w:rPr>
          <w:rFonts w:ascii="Times New Roman" w:eastAsia="Times New Roman" w:hAnsi="Times New Roman"/>
          <w:sz w:val="26"/>
          <w:szCs w:val="26"/>
          <w:lang w:val="pl-PL"/>
        </w:rPr>
        <w:t xml:space="preserve">ký </w:t>
      </w:r>
      <w:r w:rsidRPr="00C3644F">
        <w:rPr>
          <w:rFonts w:ascii="Times New Roman" w:eastAsia="Times New Roman" w:hAnsi="Times New Roman"/>
          <w:sz w:val="26"/>
          <w:szCs w:val="26"/>
          <w:lang w:val="pl-PL"/>
        </w:rPr>
        <w:t>cho đến khi Khách hàng đã thực hiện xong tất cả nghĩa vụ theo Hợp đồng này. Các bên thống nhất Hợp đồng này được khôi phục lại thời hạn hiệu lực mà không gián đoạn trong trường hợp quy định tại khoản 4 Điều 16 Hợp đồng này.</w:t>
      </w:r>
    </w:p>
    <w:p w14:paraId="251CE82D" w14:textId="6779EA7E"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 xml:space="preserve">3. Hợp đồng này được lập thành </w:t>
      </w:r>
      <w:r w:rsidR="00C3644F" w:rsidRPr="00C3644F">
        <w:rPr>
          <w:rFonts w:ascii="Times New Roman" w:eastAsia="Times New Roman" w:hAnsi="Times New Roman"/>
          <w:sz w:val="26"/>
          <w:szCs w:val="26"/>
          <w:lang w:val="pl-PL"/>
        </w:rPr>
        <w:t xml:space="preserve">02 (hai) </w:t>
      </w:r>
      <w:r w:rsidRPr="00C3644F">
        <w:rPr>
          <w:rFonts w:ascii="Times New Roman" w:eastAsia="Times New Roman" w:hAnsi="Times New Roman"/>
          <w:sz w:val="26"/>
          <w:szCs w:val="26"/>
          <w:lang w:val="pl-PL"/>
        </w:rPr>
        <w:t xml:space="preserve">bản gốc có giá trị pháp lý ngang nhau. Ngân hàng giữ </w:t>
      </w:r>
      <w:r w:rsidR="00C3644F" w:rsidRPr="00C3644F">
        <w:rPr>
          <w:rFonts w:ascii="Times New Roman" w:eastAsia="Times New Roman" w:hAnsi="Times New Roman"/>
          <w:sz w:val="26"/>
          <w:szCs w:val="26"/>
          <w:lang w:val="pl-PL"/>
        </w:rPr>
        <w:t xml:space="preserve">01 (một) </w:t>
      </w:r>
      <w:r w:rsidRPr="00C3644F">
        <w:rPr>
          <w:rFonts w:ascii="Times New Roman" w:eastAsia="Times New Roman" w:hAnsi="Times New Roman"/>
          <w:sz w:val="26"/>
          <w:szCs w:val="26"/>
          <w:lang w:val="pl-PL"/>
        </w:rPr>
        <w:t xml:space="preserve">bản và Khách hàng giữ </w:t>
      </w:r>
      <w:r w:rsidR="00C3644F" w:rsidRPr="00C3644F">
        <w:rPr>
          <w:rFonts w:ascii="Times New Roman" w:eastAsia="Times New Roman" w:hAnsi="Times New Roman"/>
          <w:sz w:val="26"/>
          <w:szCs w:val="26"/>
          <w:lang w:val="pl-PL"/>
        </w:rPr>
        <w:t xml:space="preserve">01 (một) </w:t>
      </w:r>
      <w:r w:rsidRPr="00C3644F">
        <w:rPr>
          <w:rFonts w:ascii="Times New Roman" w:eastAsia="Times New Roman" w:hAnsi="Times New Roman"/>
          <w:sz w:val="26"/>
          <w:szCs w:val="26"/>
          <w:lang w:val="pl-PL"/>
        </w:rPr>
        <w:t>bản.</w:t>
      </w:r>
    </w:p>
    <w:p w14:paraId="6103D7CB" w14:textId="77777777" w:rsidR="00826715" w:rsidRPr="00C3644F"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Hai bên đã đọc kỹ, hiểu rõ đầy đủ các điều khoản, điều kiện và hoàn toàn tự nguyện đồng ý tham gia ký kết, thực hiện Hợp đồng này và Văn bản tín dụng có liên quan</w:t>
      </w:r>
    </w:p>
    <w:p w14:paraId="6B7A7197" w14:textId="77777777" w:rsidR="00826715" w:rsidRDefault="00826715" w:rsidP="00C3644F">
      <w:pPr>
        <w:spacing w:after="0" w:line="240" w:lineRule="auto"/>
        <w:ind w:firstLine="567"/>
        <w:jc w:val="both"/>
        <w:rPr>
          <w:rFonts w:ascii="Times New Roman" w:eastAsia="Times New Roman" w:hAnsi="Times New Roman"/>
          <w:sz w:val="26"/>
          <w:szCs w:val="26"/>
          <w:lang w:val="pl-PL"/>
        </w:rPr>
      </w:pPr>
      <w:r w:rsidRPr="00C3644F">
        <w:rPr>
          <w:rFonts w:ascii="Times New Roman" w:eastAsia="Times New Roman" w:hAnsi="Times New Roman"/>
          <w:sz w:val="26"/>
          <w:szCs w:val="26"/>
          <w:lang w:val="pl-PL"/>
        </w:rPr>
        <w:t>Để ghi nhận các thỏa thuận trong Hợp đồng này, đại diện hợp pháp của Khách hàng và Ngân hàng cùng ký Hợp đồng này làm căn cứ thực hiện.</w:t>
      </w:r>
    </w:p>
    <w:tbl>
      <w:tblPr>
        <w:tblW w:w="5000" w:type="pct"/>
        <w:jc w:val="center"/>
        <w:tblLook w:val="04A0" w:firstRow="1" w:lastRow="0" w:firstColumn="1" w:lastColumn="0" w:noHBand="0" w:noVBand="1"/>
      </w:tblPr>
      <w:tblGrid>
        <w:gridCol w:w="4916"/>
        <w:gridCol w:w="4939"/>
      </w:tblGrid>
      <w:tr w:rsidR="00C3644F" w:rsidRPr="00B62480" w14:paraId="05F209CB" w14:textId="77777777" w:rsidTr="00C3644F">
        <w:trPr>
          <w:jc w:val="center"/>
        </w:trPr>
        <w:tc>
          <w:tcPr>
            <w:tcW w:w="2494" w:type="pct"/>
            <w:shd w:val="clear" w:color="auto" w:fill="auto"/>
          </w:tcPr>
          <w:p w14:paraId="0F3FE45C" w14:textId="77777777" w:rsidR="00C3644F" w:rsidRPr="00B62480" w:rsidRDefault="00C3644F" w:rsidP="00BA428F">
            <w:pPr>
              <w:spacing w:before="120" w:after="0" w:line="240" w:lineRule="auto"/>
              <w:jc w:val="center"/>
              <w:rPr>
                <w:rFonts w:ascii="Times New Roman" w:hAnsi="Times New Roman"/>
                <w:b/>
                <w:sz w:val="26"/>
                <w:szCs w:val="26"/>
                <w:lang w:val="pl-PL"/>
              </w:rPr>
            </w:pPr>
            <w:r w:rsidRPr="00B62480">
              <w:rPr>
                <w:rFonts w:ascii="Times New Roman" w:hAnsi="Times New Roman"/>
                <w:b/>
                <w:sz w:val="26"/>
                <w:szCs w:val="26"/>
                <w:lang w:val="pl-PL"/>
              </w:rPr>
              <w:t>ĐẠI DIỆN NGÂN HÀNG</w:t>
            </w:r>
          </w:p>
          <w:p w14:paraId="212848A8" w14:textId="77777777" w:rsidR="00C3644F" w:rsidRPr="00B62480" w:rsidRDefault="00C3644F" w:rsidP="00BA428F">
            <w:pPr>
              <w:spacing w:after="0" w:line="240" w:lineRule="auto"/>
              <w:jc w:val="center"/>
              <w:rPr>
                <w:rFonts w:ascii="Times New Roman" w:hAnsi="Times New Roman"/>
                <w:sz w:val="26"/>
                <w:szCs w:val="26"/>
                <w:lang w:val="pl-PL"/>
              </w:rPr>
            </w:pPr>
            <w:r w:rsidRPr="00B62480">
              <w:rPr>
                <w:rFonts w:ascii="Times New Roman" w:hAnsi="Times New Roman"/>
                <w:i/>
                <w:sz w:val="24"/>
                <w:szCs w:val="26"/>
                <w:lang w:val="pl-PL"/>
              </w:rPr>
              <w:t>(Ký tên, đóng dấu)</w:t>
            </w:r>
          </w:p>
        </w:tc>
        <w:tc>
          <w:tcPr>
            <w:tcW w:w="2506" w:type="pct"/>
            <w:shd w:val="clear" w:color="auto" w:fill="auto"/>
          </w:tcPr>
          <w:p w14:paraId="21782774" w14:textId="77777777" w:rsidR="00C3644F" w:rsidRPr="00B62480" w:rsidRDefault="00C3644F" w:rsidP="00BA428F">
            <w:pPr>
              <w:spacing w:before="120" w:after="0" w:line="240" w:lineRule="auto"/>
              <w:jc w:val="center"/>
              <w:rPr>
                <w:rFonts w:ascii="Times New Roman" w:hAnsi="Times New Roman"/>
                <w:b/>
                <w:sz w:val="26"/>
                <w:szCs w:val="26"/>
                <w:lang w:val="pl-PL"/>
              </w:rPr>
            </w:pPr>
            <w:r w:rsidRPr="00B62480">
              <w:rPr>
                <w:rFonts w:ascii="Times New Roman" w:hAnsi="Times New Roman"/>
                <w:b/>
                <w:sz w:val="26"/>
                <w:szCs w:val="26"/>
                <w:lang w:val="pl-PL"/>
              </w:rPr>
              <w:t>ĐẠI DIỆN KHÁCH HÀNG</w:t>
            </w:r>
          </w:p>
          <w:p w14:paraId="198E5F7D" w14:textId="77777777" w:rsidR="00C3644F" w:rsidRPr="00B62480" w:rsidRDefault="00C3644F" w:rsidP="00BA428F">
            <w:pPr>
              <w:spacing w:after="0" w:line="240" w:lineRule="auto"/>
              <w:jc w:val="center"/>
              <w:rPr>
                <w:rFonts w:ascii="Times New Roman" w:hAnsi="Times New Roman"/>
                <w:sz w:val="26"/>
                <w:szCs w:val="26"/>
                <w:lang w:val="pl-PL"/>
              </w:rPr>
            </w:pPr>
            <w:r w:rsidRPr="00B62480">
              <w:rPr>
                <w:rFonts w:ascii="Times New Roman" w:hAnsi="Times New Roman"/>
                <w:i/>
                <w:sz w:val="24"/>
                <w:szCs w:val="26"/>
                <w:lang w:val="pl-PL"/>
              </w:rPr>
              <w:t>(Ký tên, đóng dấu)</w:t>
            </w:r>
          </w:p>
        </w:tc>
      </w:tr>
    </w:tbl>
    <w:p w14:paraId="13BBBF7A" w14:textId="77777777" w:rsidR="008C4BA6" w:rsidRPr="00FF35A8" w:rsidRDefault="008C4BA6" w:rsidP="00C3644F">
      <w:pPr>
        <w:spacing w:after="0" w:line="240" w:lineRule="auto"/>
        <w:jc w:val="both"/>
      </w:pPr>
    </w:p>
    <w:sectPr w:rsidR="008C4BA6" w:rsidRPr="00FF35A8" w:rsidSect="00C3644F">
      <w:headerReference w:type="default" r:id="rId9"/>
      <w:headerReference w:type="first" r:id="rId10"/>
      <w:pgSz w:w="11906" w:h="16838"/>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D7E6A3" w14:textId="77777777" w:rsidR="00E02FEF" w:rsidRDefault="00E02FEF" w:rsidP="00E41DC9">
      <w:pPr>
        <w:spacing w:after="0" w:line="240" w:lineRule="auto"/>
      </w:pPr>
      <w:r>
        <w:separator/>
      </w:r>
    </w:p>
  </w:endnote>
  <w:endnote w:type="continuationSeparator" w:id="0">
    <w:p w14:paraId="0BFEC306" w14:textId="77777777" w:rsidR="00E02FEF" w:rsidRDefault="00E02FEF" w:rsidP="00E41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10423A" w14:textId="77777777" w:rsidR="00E02FEF" w:rsidRDefault="00E02FEF" w:rsidP="00E41DC9">
      <w:pPr>
        <w:spacing w:after="0" w:line="240" w:lineRule="auto"/>
      </w:pPr>
      <w:r>
        <w:separator/>
      </w:r>
    </w:p>
  </w:footnote>
  <w:footnote w:type="continuationSeparator" w:id="0">
    <w:p w14:paraId="44E8E83E" w14:textId="77777777" w:rsidR="00E02FEF" w:rsidRDefault="00E02FEF" w:rsidP="00E41D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95551564"/>
      <w:docPartObj>
        <w:docPartGallery w:val="Page Numbers (Top of Page)"/>
        <w:docPartUnique/>
      </w:docPartObj>
    </w:sdtPr>
    <w:sdtEndPr>
      <w:rPr>
        <w:rFonts w:ascii="Times New Roman" w:hAnsi="Times New Roman"/>
        <w:noProof/>
        <w:sz w:val="26"/>
      </w:rPr>
    </w:sdtEndPr>
    <w:sdtContent>
      <w:p w14:paraId="13BBBF88" w14:textId="48F5F82C" w:rsidR="001C0B8C" w:rsidRPr="00101564" w:rsidRDefault="00C21328" w:rsidP="00101564">
        <w:pPr>
          <w:pStyle w:val="Header"/>
          <w:tabs>
            <w:tab w:val="clear" w:pos="4513"/>
            <w:tab w:val="clear" w:pos="9026"/>
          </w:tabs>
          <w:jc w:val="center"/>
          <w:rPr>
            <w:rFonts w:ascii="Times New Roman" w:hAnsi="Times New Roman"/>
            <w:sz w:val="26"/>
          </w:rPr>
        </w:pPr>
        <w:r w:rsidRPr="00101564">
          <w:rPr>
            <w:rFonts w:ascii="Times New Roman" w:hAnsi="Times New Roman"/>
            <w:sz w:val="26"/>
          </w:rPr>
          <w:fldChar w:fldCharType="begin"/>
        </w:r>
        <w:r w:rsidRPr="00101564">
          <w:rPr>
            <w:rFonts w:ascii="Times New Roman" w:hAnsi="Times New Roman"/>
            <w:sz w:val="26"/>
          </w:rPr>
          <w:instrText xml:space="preserve"> PAGE   \* MERGEFORMAT </w:instrText>
        </w:r>
        <w:r w:rsidRPr="00101564">
          <w:rPr>
            <w:rFonts w:ascii="Times New Roman" w:hAnsi="Times New Roman"/>
            <w:sz w:val="26"/>
          </w:rPr>
          <w:fldChar w:fldCharType="separate"/>
        </w:r>
        <w:r w:rsidR="00272311">
          <w:rPr>
            <w:rFonts w:ascii="Times New Roman" w:hAnsi="Times New Roman"/>
            <w:noProof/>
            <w:sz w:val="26"/>
          </w:rPr>
          <w:t>2</w:t>
        </w:r>
        <w:r w:rsidRPr="00101564">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794"/>
      <w:gridCol w:w="6061"/>
    </w:tblGrid>
    <w:tr w:rsidR="00101564" w:rsidRPr="00101564" w14:paraId="5A04DC37" w14:textId="77777777" w:rsidTr="000201F4">
      <w:tc>
        <w:tcPr>
          <w:tcW w:w="1925" w:type="pct"/>
          <w:hideMark/>
        </w:tcPr>
        <w:p w14:paraId="2E8797FB" w14:textId="77777777" w:rsidR="00101564" w:rsidRPr="00101564" w:rsidRDefault="00101564" w:rsidP="000201F4">
          <w:pPr>
            <w:spacing w:after="0" w:line="240" w:lineRule="auto"/>
            <w:jc w:val="both"/>
            <w:rPr>
              <w:rFonts w:ascii="Times New Roman" w:eastAsiaTheme="minorHAnsi" w:hAnsi="Times New Roman"/>
              <w:b/>
              <w:sz w:val="26"/>
              <w:szCs w:val="28"/>
              <w:lang w:val="vi-VN"/>
            </w:rPr>
          </w:pPr>
          <w:r w:rsidRPr="00101564">
            <w:rPr>
              <w:rFonts w:ascii="Times New Roman" w:hAnsi="Times New Roman"/>
              <w:noProof/>
              <w:sz w:val="26"/>
            </w:rPr>
            <w:drawing>
              <wp:inline distT="0" distB="0" distL="0" distR="0" wp14:anchorId="0781126F" wp14:editId="7DACE7BD">
                <wp:extent cx="2056130" cy="581660"/>
                <wp:effectExtent l="0" t="0" r="1270" b="8890"/>
                <wp:docPr id="4" name="Picture 4"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075" w:type="pct"/>
          <w:hideMark/>
        </w:tcPr>
        <w:p w14:paraId="22DE5087" w14:textId="77777777" w:rsidR="00101564" w:rsidRPr="00101564" w:rsidRDefault="00272311" w:rsidP="000201F4">
          <w:pPr>
            <w:spacing w:after="0" w:line="240" w:lineRule="auto"/>
            <w:jc w:val="right"/>
            <w:rPr>
              <w:rFonts w:ascii="Times New Roman" w:hAnsi="Times New Roman"/>
              <w:bCs/>
              <w:i/>
              <w:sz w:val="24"/>
              <w:szCs w:val="28"/>
              <w:lang w:val="vi-VN"/>
            </w:rPr>
          </w:pPr>
          <w:hyperlink r:id="rId2" w:history="1">
            <w:r w:rsidR="00101564" w:rsidRPr="005A7FA7">
              <w:rPr>
                <w:rFonts w:ascii="Times New Roman" w:hAnsi="Times New Roman"/>
                <w:bCs/>
                <w:i/>
                <w:sz w:val="24"/>
                <w:szCs w:val="28"/>
                <w:lang w:val="vi-VN"/>
              </w:rPr>
              <w:t>https://www.agribank.com.vn</w:t>
            </w:r>
          </w:hyperlink>
        </w:p>
        <w:p w14:paraId="45C40470" w14:textId="77777777" w:rsidR="00101564" w:rsidRPr="00101564" w:rsidRDefault="00101564" w:rsidP="000201F4">
          <w:pPr>
            <w:spacing w:after="0" w:line="240" w:lineRule="auto"/>
            <w:jc w:val="right"/>
            <w:rPr>
              <w:rFonts w:ascii="Times New Roman" w:hAnsi="Times New Roman"/>
              <w:i/>
              <w:iCs/>
              <w:sz w:val="24"/>
            </w:rPr>
          </w:pPr>
          <w:r w:rsidRPr="00101564">
            <w:rPr>
              <w:rFonts w:ascii="Times New Roman" w:hAnsi="Times New Roman"/>
              <w:i/>
              <w:noProof/>
              <w:sz w:val="24"/>
            </w:rPr>
            <w:drawing>
              <wp:inline distT="0" distB="0" distL="0" distR="0" wp14:anchorId="6D433F6F" wp14:editId="47E5763E">
                <wp:extent cx="198120" cy="172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 cy="172720"/>
                        </a:xfrm>
                        <a:prstGeom prst="rect">
                          <a:avLst/>
                        </a:prstGeom>
                        <a:noFill/>
                        <a:ln>
                          <a:noFill/>
                        </a:ln>
                      </pic:spPr>
                    </pic:pic>
                  </a:graphicData>
                </a:graphic>
              </wp:inline>
            </w:drawing>
          </w:r>
          <w:r w:rsidRPr="00101564">
            <w:rPr>
              <w:rFonts w:ascii="Times New Roman" w:hAnsi="Times New Roman"/>
              <w:i/>
              <w:iCs/>
              <w:sz w:val="24"/>
            </w:rPr>
            <w:t xml:space="preserve">    </w:t>
          </w:r>
          <w:hyperlink r:id="rId4" w:history="1">
            <w:r w:rsidRPr="005A7FA7">
              <w:rPr>
                <w:rFonts w:ascii="Times New Roman" w:hAnsi="Times New Roman"/>
                <w:i/>
                <w:iCs/>
                <w:sz w:val="24"/>
              </w:rPr>
              <w:t>1900558818</w:t>
            </w:r>
          </w:hyperlink>
        </w:p>
        <w:p w14:paraId="0BEB1BC6" w14:textId="77777777" w:rsidR="00101564" w:rsidRPr="00101564" w:rsidRDefault="00101564" w:rsidP="000201F4">
          <w:pPr>
            <w:spacing w:after="0" w:line="240" w:lineRule="auto"/>
            <w:jc w:val="right"/>
            <w:rPr>
              <w:rFonts w:ascii="Times New Roman" w:eastAsia="Times New Roman" w:hAnsi="Times New Roman"/>
              <w:b/>
              <w:i/>
              <w:iCs/>
              <w:sz w:val="24"/>
              <w:szCs w:val="26"/>
              <w:lang w:val="vi-VN"/>
            </w:rPr>
          </w:pPr>
          <w:r w:rsidRPr="00101564">
            <w:rPr>
              <w:rFonts w:ascii="Times New Roman" w:eastAsia="Times New Roman" w:hAnsi="Times New Roman"/>
              <w:b/>
              <w:i/>
              <w:iCs/>
              <w:sz w:val="24"/>
              <w:szCs w:val="26"/>
              <w:lang w:val="vi-VN"/>
            </w:rPr>
            <w:t>MS: 07</w:t>
          </w:r>
          <w:r w:rsidRPr="005A7FA7">
            <w:rPr>
              <w:rFonts w:ascii="Times New Roman" w:eastAsia="Times New Roman" w:hAnsi="Times New Roman"/>
              <w:b/>
              <w:i/>
              <w:iCs/>
              <w:sz w:val="24"/>
              <w:szCs w:val="26"/>
            </w:rPr>
            <w:t>B</w:t>
          </w:r>
          <w:r w:rsidRPr="00101564">
            <w:rPr>
              <w:rFonts w:ascii="Times New Roman" w:eastAsia="Times New Roman" w:hAnsi="Times New Roman"/>
              <w:b/>
              <w:i/>
              <w:iCs/>
              <w:sz w:val="24"/>
              <w:szCs w:val="26"/>
              <w:lang w:val="vi-VN"/>
            </w:rPr>
            <w:t>/HĐTD-PN</w:t>
          </w:r>
        </w:p>
        <w:p w14:paraId="559541A9" w14:textId="5B7D4946" w:rsidR="00101564" w:rsidRPr="00101564" w:rsidRDefault="00101564" w:rsidP="000201F4">
          <w:pPr>
            <w:spacing w:after="0" w:line="240" w:lineRule="auto"/>
            <w:jc w:val="right"/>
            <w:rPr>
              <w:rFonts w:ascii="Times New Roman" w:hAnsi="Times New Roman"/>
              <w:bCs/>
              <w:i/>
              <w:iCs/>
              <w:sz w:val="24"/>
              <w:szCs w:val="26"/>
              <w:lang w:val="vi-VN"/>
            </w:rPr>
          </w:pPr>
          <w:r w:rsidRPr="00101564">
            <w:rPr>
              <w:rFonts w:ascii="Times New Roman" w:eastAsia="Times New Roman" w:hAnsi="Times New Roman"/>
              <w:bCs/>
              <w:i/>
              <w:iCs/>
              <w:sz w:val="24"/>
              <w:szCs w:val="26"/>
              <w:lang w:val="vi-VN"/>
            </w:rPr>
            <w:t>(</w:t>
          </w:r>
          <w:r w:rsidRPr="005A7FA7">
            <w:rPr>
              <w:rFonts w:ascii="Times New Roman" w:eastAsia="Times New Roman" w:hAnsi="Times New Roman"/>
              <w:bCs/>
              <w:i/>
              <w:iCs/>
              <w:sz w:val="24"/>
              <w:szCs w:val="26"/>
              <w:lang w:val="vi-VN"/>
            </w:rPr>
            <w:t>Áp dụng cho vay từng lần ngắn hạn</w:t>
          </w:r>
          <w:r w:rsidRPr="00101564">
            <w:rPr>
              <w:rFonts w:ascii="Times New Roman" w:eastAsia="Times New Roman" w:hAnsi="Times New Roman"/>
              <w:bCs/>
              <w:i/>
              <w:iCs/>
              <w:sz w:val="24"/>
              <w:szCs w:val="26"/>
              <w:lang w:val="vi-VN"/>
            </w:rPr>
            <w:t>)</w:t>
          </w:r>
        </w:p>
      </w:tc>
    </w:tr>
  </w:tbl>
  <w:p w14:paraId="2985335A" w14:textId="77777777" w:rsidR="00967BAA" w:rsidRPr="00101564" w:rsidRDefault="00967BAA" w:rsidP="00101564">
    <w:pPr>
      <w:pStyle w:val="Header"/>
      <w:tabs>
        <w:tab w:val="clear" w:pos="4513"/>
        <w:tab w:val="clear" w:pos="902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nsid w:val="05D1446B"/>
    <w:multiLevelType w:val="hybridMultilevel"/>
    <w:tmpl w:val="39BA07C6"/>
    <w:lvl w:ilvl="0" w:tplc="40628086">
      <w:start w:val="1"/>
      <w:numFmt w:val="low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3">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5">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nsid w:val="1C035D18"/>
    <w:multiLevelType w:val="hybridMultilevel"/>
    <w:tmpl w:val="8F0425F8"/>
    <w:lvl w:ilvl="0" w:tplc="042A0017">
      <w:start w:val="1"/>
      <w:numFmt w:val="lowerLetter"/>
      <w:lvlText w:val="%1)"/>
      <w:lvlJc w:val="left"/>
      <w:pPr>
        <w:ind w:left="720" w:hanging="360"/>
      </w:pPr>
    </w:lvl>
    <w:lvl w:ilvl="1" w:tplc="F7421F32">
      <w:start w:val="1"/>
      <w:numFmt w:val="lowerRoman"/>
      <w:lvlText w:val="(%2)"/>
      <w:lvlJc w:val="left"/>
      <w:pPr>
        <w:ind w:left="2055" w:hanging="975"/>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1">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2">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D175D74"/>
    <w:multiLevelType w:val="hybridMultilevel"/>
    <w:tmpl w:val="E4BCAF80"/>
    <w:lvl w:ilvl="0" w:tplc="72A0FF76">
      <w:start w:val="1"/>
      <w:numFmt w:val="decimal"/>
      <w:suff w:val="space"/>
      <w:lvlText w:val="%1."/>
      <w:lvlJc w:val="left"/>
      <w:pPr>
        <w:ind w:left="107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7">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23574F2"/>
    <w:multiLevelType w:val="hybridMultilevel"/>
    <w:tmpl w:val="06DC6E74"/>
    <w:lvl w:ilvl="0" w:tplc="85743D9C">
      <w:start w:val="1"/>
      <w:numFmt w:val="decimal"/>
      <w:lvlText w:val="%1."/>
      <w:lvlJc w:val="left"/>
      <w:pPr>
        <w:ind w:left="107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0">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2">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4">
    <w:nsid w:val="6A440E90"/>
    <w:multiLevelType w:val="hybridMultilevel"/>
    <w:tmpl w:val="9D9628D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26">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7">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8">
    <w:nsid w:val="793826C6"/>
    <w:multiLevelType w:val="hybridMultilevel"/>
    <w:tmpl w:val="7C08C46A"/>
    <w:lvl w:ilvl="0" w:tplc="573632B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9">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22"/>
  </w:num>
  <w:num w:numId="2">
    <w:abstractNumId w:val="14"/>
  </w:num>
  <w:num w:numId="3">
    <w:abstractNumId w:val="20"/>
  </w:num>
  <w:num w:numId="4">
    <w:abstractNumId w:val="0"/>
  </w:num>
  <w:num w:numId="5">
    <w:abstractNumId w:val="5"/>
  </w:num>
  <w:num w:numId="6">
    <w:abstractNumId w:val="17"/>
  </w:num>
  <w:num w:numId="7">
    <w:abstractNumId w:val="9"/>
  </w:num>
  <w:num w:numId="8">
    <w:abstractNumId w:val="18"/>
  </w:num>
  <w:num w:numId="9">
    <w:abstractNumId w:val="11"/>
  </w:num>
  <w:num w:numId="10">
    <w:abstractNumId w:val="4"/>
  </w:num>
  <w:num w:numId="11">
    <w:abstractNumId w:val="19"/>
  </w:num>
  <w:num w:numId="12">
    <w:abstractNumId w:val="15"/>
  </w:num>
  <w:num w:numId="13">
    <w:abstractNumId w:val="16"/>
  </w:num>
  <w:num w:numId="14">
    <w:abstractNumId w:val="29"/>
  </w:num>
  <w:num w:numId="15">
    <w:abstractNumId w:val="3"/>
  </w:num>
  <w:num w:numId="16">
    <w:abstractNumId w:val="27"/>
  </w:num>
  <w:num w:numId="17">
    <w:abstractNumId w:val="6"/>
  </w:num>
  <w:num w:numId="18">
    <w:abstractNumId w:val="1"/>
  </w:num>
  <w:num w:numId="19">
    <w:abstractNumId w:val="25"/>
  </w:num>
  <w:num w:numId="20">
    <w:abstractNumId w:val="12"/>
  </w:num>
  <w:num w:numId="21">
    <w:abstractNumId w:val="26"/>
  </w:num>
  <w:num w:numId="22">
    <w:abstractNumId w:val="21"/>
  </w:num>
  <w:num w:numId="23">
    <w:abstractNumId w:val="23"/>
  </w:num>
  <w:num w:numId="24">
    <w:abstractNumId w:val="8"/>
  </w:num>
  <w:num w:numId="25">
    <w:abstractNumId w:val="10"/>
  </w:num>
  <w:num w:numId="26">
    <w:abstractNumId w:val="28"/>
  </w:num>
  <w:num w:numId="27">
    <w:abstractNumId w:val="7"/>
  </w:num>
  <w:num w:numId="28">
    <w:abstractNumId w:val="24"/>
  </w:num>
  <w:num w:numId="29">
    <w:abstractNumId w:val="2"/>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06DC6"/>
    <w:rsid w:val="00023EA0"/>
    <w:rsid w:val="00040ACA"/>
    <w:rsid w:val="00060887"/>
    <w:rsid w:val="000713AA"/>
    <w:rsid w:val="0009110C"/>
    <w:rsid w:val="000B5665"/>
    <w:rsid w:val="000B6462"/>
    <w:rsid w:val="000E3D8C"/>
    <w:rsid w:val="000F7041"/>
    <w:rsid w:val="00101564"/>
    <w:rsid w:val="00102F0D"/>
    <w:rsid w:val="0011143E"/>
    <w:rsid w:val="00142CBE"/>
    <w:rsid w:val="00155A73"/>
    <w:rsid w:val="001648EE"/>
    <w:rsid w:val="001C0B8C"/>
    <w:rsid w:val="001E2924"/>
    <w:rsid w:val="001E2ECD"/>
    <w:rsid w:val="001F0100"/>
    <w:rsid w:val="001F491F"/>
    <w:rsid w:val="00201B8B"/>
    <w:rsid w:val="00272311"/>
    <w:rsid w:val="002D6243"/>
    <w:rsid w:val="002F0E7B"/>
    <w:rsid w:val="002F377E"/>
    <w:rsid w:val="002F707C"/>
    <w:rsid w:val="00344F13"/>
    <w:rsid w:val="00356828"/>
    <w:rsid w:val="00360334"/>
    <w:rsid w:val="003824C5"/>
    <w:rsid w:val="003920BD"/>
    <w:rsid w:val="003B3509"/>
    <w:rsid w:val="003C5020"/>
    <w:rsid w:val="003D39FB"/>
    <w:rsid w:val="003E5531"/>
    <w:rsid w:val="003F7F2C"/>
    <w:rsid w:val="00403C86"/>
    <w:rsid w:val="00432641"/>
    <w:rsid w:val="00440DE0"/>
    <w:rsid w:val="00461E89"/>
    <w:rsid w:val="00484AAC"/>
    <w:rsid w:val="004A1A1B"/>
    <w:rsid w:val="004B11D0"/>
    <w:rsid w:val="004D005D"/>
    <w:rsid w:val="004E02B6"/>
    <w:rsid w:val="005371E2"/>
    <w:rsid w:val="00547966"/>
    <w:rsid w:val="00566B87"/>
    <w:rsid w:val="00584817"/>
    <w:rsid w:val="005A3509"/>
    <w:rsid w:val="005A7FA7"/>
    <w:rsid w:val="005B73FA"/>
    <w:rsid w:val="005D0F83"/>
    <w:rsid w:val="005E253E"/>
    <w:rsid w:val="00605090"/>
    <w:rsid w:val="00606485"/>
    <w:rsid w:val="00634495"/>
    <w:rsid w:val="00634AC3"/>
    <w:rsid w:val="006471C5"/>
    <w:rsid w:val="0065314F"/>
    <w:rsid w:val="006853B0"/>
    <w:rsid w:val="006A468E"/>
    <w:rsid w:val="006F627A"/>
    <w:rsid w:val="00702F96"/>
    <w:rsid w:val="0070542E"/>
    <w:rsid w:val="007109E1"/>
    <w:rsid w:val="00711A8A"/>
    <w:rsid w:val="007300C7"/>
    <w:rsid w:val="00730A1C"/>
    <w:rsid w:val="0076080F"/>
    <w:rsid w:val="00766B59"/>
    <w:rsid w:val="00797B23"/>
    <w:rsid w:val="007A2282"/>
    <w:rsid w:val="007B74D6"/>
    <w:rsid w:val="007C07F1"/>
    <w:rsid w:val="007C4C07"/>
    <w:rsid w:val="007E20C0"/>
    <w:rsid w:val="007F03F5"/>
    <w:rsid w:val="00801EE2"/>
    <w:rsid w:val="0082066F"/>
    <w:rsid w:val="00826715"/>
    <w:rsid w:val="00844E30"/>
    <w:rsid w:val="00856D74"/>
    <w:rsid w:val="00865FA6"/>
    <w:rsid w:val="00891DE7"/>
    <w:rsid w:val="00895936"/>
    <w:rsid w:val="00896E73"/>
    <w:rsid w:val="008A2166"/>
    <w:rsid w:val="008C4BA6"/>
    <w:rsid w:val="008C50EE"/>
    <w:rsid w:val="008C700D"/>
    <w:rsid w:val="008E27E5"/>
    <w:rsid w:val="0091291E"/>
    <w:rsid w:val="00946FFC"/>
    <w:rsid w:val="00960CC1"/>
    <w:rsid w:val="00962DAF"/>
    <w:rsid w:val="00967BAA"/>
    <w:rsid w:val="009933AF"/>
    <w:rsid w:val="00996A27"/>
    <w:rsid w:val="009E73DF"/>
    <w:rsid w:val="00A02569"/>
    <w:rsid w:val="00A112CA"/>
    <w:rsid w:val="00A16539"/>
    <w:rsid w:val="00A1671D"/>
    <w:rsid w:val="00A22F44"/>
    <w:rsid w:val="00A2738D"/>
    <w:rsid w:val="00A30C23"/>
    <w:rsid w:val="00A313B2"/>
    <w:rsid w:val="00A414B7"/>
    <w:rsid w:val="00A478BA"/>
    <w:rsid w:val="00A61C7F"/>
    <w:rsid w:val="00A70481"/>
    <w:rsid w:val="00AB4591"/>
    <w:rsid w:val="00AB7B85"/>
    <w:rsid w:val="00AE3140"/>
    <w:rsid w:val="00AE3635"/>
    <w:rsid w:val="00B07E3D"/>
    <w:rsid w:val="00B17909"/>
    <w:rsid w:val="00B34D0A"/>
    <w:rsid w:val="00B462DF"/>
    <w:rsid w:val="00B57469"/>
    <w:rsid w:val="00B657E9"/>
    <w:rsid w:val="00BA428F"/>
    <w:rsid w:val="00BC44FE"/>
    <w:rsid w:val="00BE00FF"/>
    <w:rsid w:val="00BF1A37"/>
    <w:rsid w:val="00BF1D50"/>
    <w:rsid w:val="00C12738"/>
    <w:rsid w:val="00C16D5B"/>
    <w:rsid w:val="00C21328"/>
    <w:rsid w:val="00C3644F"/>
    <w:rsid w:val="00C61207"/>
    <w:rsid w:val="00CA374A"/>
    <w:rsid w:val="00CD0014"/>
    <w:rsid w:val="00CD2D1D"/>
    <w:rsid w:val="00CD3DB9"/>
    <w:rsid w:val="00CD4B47"/>
    <w:rsid w:val="00CF1CC9"/>
    <w:rsid w:val="00D04CF0"/>
    <w:rsid w:val="00D06F18"/>
    <w:rsid w:val="00D1192B"/>
    <w:rsid w:val="00D1705D"/>
    <w:rsid w:val="00D376D1"/>
    <w:rsid w:val="00D418F7"/>
    <w:rsid w:val="00D56052"/>
    <w:rsid w:val="00D5741B"/>
    <w:rsid w:val="00D657D4"/>
    <w:rsid w:val="00D66A1A"/>
    <w:rsid w:val="00D93130"/>
    <w:rsid w:val="00DB1C5F"/>
    <w:rsid w:val="00DB46E3"/>
    <w:rsid w:val="00DC3403"/>
    <w:rsid w:val="00DE0865"/>
    <w:rsid w:val="00E02FEF"/>
    <w:rsid w:val="00E27DA8"/>
    <w:rsid w:val="00E3147F"/>
    <w:rsid w:val="00E41DC9"/>
    <w:rsid w:val="00E469DE"/>
    <w:rsid w:val="00E60C16"/>
    <w:rsid w:val="00E649D6"/>
    <w:rsid w:val="00EB5504"/>
    <w:rsid w:val="00F43321"/>
    <w:rsid w:val="00F716E1"/>
    <w:rsid w:val="00F74789"/>
    <w:rsid w:val="00F83724"/>
    <w:rsid w:val="00F97761"/>
    <w:rsid w:val="00FA703B"/>
    <w:rsid w:val="00FB4242"/>
    <w:rsid w:val="00FB5BF3"/>
    <w:rsid w:val="00FC016C"/>
    <w:rsid w:val="00FF0BF5"/>
    <w:rsid w:val="00FF35A8"/>
    <w:rsid w:val="00FF4E7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3BBB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styleId="Hyperlink">
    <w:name w:val="Hyperlink"/>
    <w:basedOn w:val="DefaultParagraphFont"/>
    <w:uiPriority w:val="99"/>
    <w:semiHidden/>
    <w:unhideWhenUsed/>
    <w:rsid w:val="00967BAA"/>
    <w:rPr>
      <w:color w:val="0000FF" w:themeColor="hyperlink"/>
      <w:u w:val="single"/>
    </w:rPr>
  </w:style>
  <w:style w:type="table" w:customStyle="1" w:styleId="TableGrid1">
    <w:name w:val="Table Grid1"/>
    <w:basedOn w:val="TableNormal"/>
    <w:next w:val="TableGrid"/>
    <w:uiPriority w:val="59"/>
    <w:rsid w:val="00C3644F"/>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C364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styleId="Hyperlink">
    <w:name w:val="Hyperlink"/>
    <w:basedOn w:val="DefaultParagraphFont"/>
    <w:uiPriority w:val="99"/>
    <w:semiHidden/>
    <w:unhideWhenUsed/>
    <w:rsid w:val="00967BAA"/>
    <w:rPr>
      <w:color w:val="0000FF" w:themeColor="hyperlink"/>
      <w:u w:val="single"/>
    </w:rPr>
  </w:style>
  <w:style w:type="table" w:customStyle="1" w:styleId="TableGrid1">
    <w:name w:val="Table Grid1"/>
    <w:basedOn w:val="TableNormal"/>
    <w:next w:val="TableGrid"/>
    <w:uiPriority w:val="59"/>
    <w:rsid w:val="00C3644F"/>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C364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2248962">
      <w:bodyDiv w:val="1"/>
      <w:marLeft w:val="0"/>
      <w:marRight w:val="0"/>
      <w:marTop w:val="0"/>
      <w:marBottom w:val="0"/>
      <w:divBdr>
        <w:top w:val="none" w:sz="0" w:space="0" w:color="auto"/>
        <w:left w:val="none" w:sz="0" w:space="0" w:color="auto"/>
        <w:bottom w:val="none" w:sz="0" w:space="0" w:color="auto"/>
        <w:right w:val="none" w:sz="0" w:space="0" w:color="auto"/>
      </w:divBdr>
    </w:div>
    <w:div w:id="1704865270">
      <w:bodyDiv w:val="1"/>
      <w:marLeft w:val="0"/>
      <w:marRight w:val="0"/>
      <w:marTop w:val="0"/>
      <w:marBottom w:val="0"/>
      <w:divBdr>
        <w:top w:val="none" w:sz="0" w:space="0" w:color="auto"/>
        <w:left w:val="none" w:sz="0" w:space="0" w:color="auto"/>
        <w:bottom w:val="none" w:sz="0" w:space="0" w:color="auto"/>
        <w:right w:val="none" w:sz="0" w:space="0" w:color="auto"/>
      </w:divBdr>
    </w:div>
    <w:div w:id="1748185305">
      <w:bodyDiv w:val="1"/>
      <w:marLeft w:val="0"/>
      <w:marRight w:val="0"/>
      <w:marTop w:val="0"/>
      <w:marBottom w:val="0"/>
      <w:divBdr>
        <w:top w:val="none" w:sz="0" w:space="0" w:color="auto"/>
        <w:left w:val="none" w:sz="0" w:space="0" w:color="auto"/>
        <w:bottom w:val="none" w:sz="0" w:space="0" w:color="auto"/>
        <w:right w:val="none" w:sz="0" w:space="0" w:color="auto"/>
      </w:divBdr>
    </w:div>
    <w:div w:id="2079283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48DC8-E7E6-41C2-AF10-1C22A325C6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11</Pages>
  <Words>5009</Words>
  <Characters>28553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 pc</dc:creator>
  <cp:lastModifiedBy>Hoang Thach - 3613</cp:lastModifiedBy>
  <cp:revision>6</cp:revision>
  <cp:lastPrinted>2023-07-31T06:33:00Z</cp:lastPrinted>
  <dcterms:created xsi:type="dcterms:W3CDTF">2023-10-01T14:39:00Z</dcterms:created>
  <dcterms:modified xsi:type="dcterms:W3CDTF">2023-10-02T07:33:00Z</dcterms:modified>
</cp:coreProperties>
</file>