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43616E" w14:textId="77777777" w:rsidR="000F25DB" w:rsidRPr="00344C69" w:rsidRDefault="000F25DB" w:rsidP="000F25DB">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344C69">
        <w:rPr>
          <w:rFonts w:ascii="Times New Roman" w:eastAsia="Times New Roman" w:hAnsi="Times New Roman"/>
          <w:b/>
          <w:sz w:val="24"/>
          <w:szCs w:val="28"/>
          <w:lang w:val="pt-BR"/>
        </w:rPr>
        <w:t>CỘNG HÒA XÃ HỘI CHỦ NGHĨA VIỆT NAM</w:t>
      </w:r>
    </w:p>
    <w:p w14:paraId="6CFD811D" w14:textId="77777777" w:rsidR="000F25DB" w:rsidRPr="00344C69" w:rsidRDefault="000F25DB" w:rsidP="000F25DB">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sz w:val="26"/>
          <w:szCs w:val="28"/>
          <w:lang w:val="pt-BR"/>
        </w:rPr>
        <w:t>Độc lập - Tự do - Hạnh phúc</w:t>
      </w:r>
    </w:p>
    <w:p w14:paraId="544F32AA" w14:textId="77777777" w:rsidR="000F25DB" w:rsidRPr="00344C69" w:rsidRDefault="000F25DB" w:rsidP="000F25DB">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D47DB1A" wp14:editId="48AD7AF1">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D578AA2" w14:textId="77777777" w:rsidR="000F25DB" w:rsidRPr="00344C69" w:rsidRDefault="000F25DB" w:rsidP="000F25DB">
      <w:pPr>
        <w:spacing w:after="0"/>
        <w:jc w:val="center"/>
        <w:rPr>
          <w:rFonts w:ascii="Times New Roman" w:hAnsi="Times New Roman"/>
          <w:b/>
          <w:sz w:val="26"/>
          <w:szCs w:val="28"/>
        </w:rPr>
      </w:pPr>
      <w:r w:rsidRPr="00344C69">
        <w:rPr>
          <w:rFonts w:ascii="Times New Roman" w:hAnsi="Times New Roman"/>
          <w:b/>
          <w:sz w:val="26"/>
          <w:szCs w:val="28"/>
        </w:rPr>
        <w:t>HỢP ĐỒNG TÍN DỤNG</w:t>
      </w:r>
    </w:p>
    <w:bookmarkEnd w:id="0"/>
    <w:p w14:paraId="226E51C1" w14:textId="77777777" w:rsidR="000F25DB" w:rsidRPr="00344C69" w:rsidRDefault="000F25DB" w:rsidP="000F25DB">
      <w:pPr>
        <w:spacing w:after="0"/>
        <w:jc w:val="center"/>
        <w:rPr>
          <w:rFonts w:ascii="Times New Roman" w:hAnsi="Times New Roman"/>
          <w:sz w:val="26"/>
          <w:szCs w:val="28"/>
        </w:rPr>
      </w:pPr>
      <w:r w:rsidRPr="00344C69">
        <w:rPr>
          <w:rFonts w:ascii="Times New Roman" w:hAnsi="Times New Roman"/>
          <w:sz w:val="26"/>
          <w:szCs w:val="28"/>
        </w:rPr>
        <w:t>Số: {HĐTD.Số HĐ tín dụng}</w:t>
      </w:r>
    </w:p>
    <w:p w14:paraId="7D4317FA" w14:textId="77777777" w:rsidR="000F25DB" w:rsidRPr="00344C69" w:rsidRDefault="000F25DB" w:rsidP="000F25DB">
      <w:pPr>
        <w:spacing w:after="0"/>
        <w:jc w:val="center"/>
        <w:rPr>
          <w:rFonts w:ascii="Times New Roman" w:hAnsi="Times New Roman"/>
          <w:sz w:val="26"/>
          <w:szCs w:val="28"/>
        </w:rPr>
      </w:pPr>
      <w:r w:rsidRPr="00344C69">
        <w:rPr>
          <w:rFonts w:ascii="Times New Roman" w:hAnsi="Times New Roman"/>
          <w:sz w:val="26"/>
          <w:szCs w:val="28"/>
        </w:rPr>
        <w:t>Mã khách hàng: {Mã khách hàng}</w:t>
      </w:r>
    </w:p>
    <w:p w14:paraId="11FBBADF" w14:textId="77777777" w:rsidR="000F25DB" w:rsidRPr="00344C69" w:rsidRDefault="000F25DB" w:rsidP="000F25DB">
      <w:pPr>
        <w:spacing w:after="0" w:line="240" w:lineRule="auto"/>
        <w:jc w:val="center"/>
        <w:rPr>
          <w:rFonts w:ascii="Times New Roman" w:hAnsi="Times New Roman"/>
          <w:sz w:val="26"/>
          <w:szCs w:val="28"/>
        </w:rPr>
      </w:pPr>
    </w:p>
    <w:p w14:paraId="013CC9D1"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1417115F" w14:textId="77777777" w:rsidR="000F25DB" w:rsidRPr="00344C69" w:rsidRDefault="000F25DB" w:rsidP="000F25DB">
      <w:pPr>
        <w:spacing w:after="0" w:line="240" w:lineRule="auto"/>
        <w:ind w:firstLine="567"/>
        <w:jc w:val="both"/>
        <w:rPr>
          <w:rFonts w:ascii="Times New Roman" w:hAnsi="Times New Roman"/>
          <w:b/>
          <w:sz w:val="26"/>
          <w:szCs w:val="26"/>
        </w:rPr>
      </w:pPr>
      <w:r w:rsidRPr="00344C69">
        <w:rPr>
          <w:rFonts w:ascii="Times New Roman" w:hAnsi="Times New Roman"/>
          <w:b/>
          <w:bCs/>
          <w:sz w:val="26"/>
          <w:szCs w:val="26"/>
          <w:lang w:val="es-MX"/>
        </w:rPr>
        <w:t>1. BÊN CHO VAY</w:t>
      </w:r>
      <w:r w:rsidRPr="00344C69">
        <w:rPr>
          <w:rFonts w:ascii="Times New Roman" w:hAnsi="Times New Roman"/>
          <w:b/>
          <w:sz w:val="26"/>
          <w:szCs w:val="26"/>
          <w:lang w:val="pt-BR"/>
        </w:rPr>
        <w:t>: NGÂN HÀNG NÔNG NGHIỆP VÀ PHÁT TRIỂN NÔNG THÔN VIỆT NAM</w:t>
      </w:r>
      <w:r w:rsidRPr="00344C69">
        <w:rPr>
          <w:rFonts w:ascii="Times New Roman" w:hAnsi="Times New Roman"/>
          <w:b/>
          <w:sz w:val="26"/>
          <w:szCs w:val="26"/>
        </w:rPr>
        <w:t xml:space="preserve"> (AGRIBANK)</w:t>
      </w:r>
    </w:p>
    <w:p w14:paraId="54023710" w14:textId="77777777" w:rsidR="000F25DB" w:rsidRPr="00344C69" w:rsidRDefault="000F25DB" w:rsidP="000F25DB">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{Tên gọi in hoa}</w:t>
      </w:r>
    </w:p>
    <w:p w14:paraId="74074613"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Địa chỉ trụ sở: {Địa chỉ trụ sở}</w:t>
      </w:r>
    </w:p>
    <w:p w14:paraId="561846A7"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Mã số đăng ký chi nhánh: {Mã số thuế CN}</w:t>
      </w:r>
    </w:p>
    <w:p w14:paraId="7C5B6954"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eastAsia="Times New Roman" w:hAnsi="Times New Roman"/>
          <w:sz w:val="26"/>
          <w:szCs w:val="26"/>
          <w:lang w:val="pt-BR"/>
        </w:rPr>
        <w:t>Điện thoại: {Điện thoại}. Fax: {Fax}</w:t>
      </w:r>
    </w:p>
    <w:p w14:paraId="59E4B499" w14:textId="77777777" w:rsidR="000F25DB" w:rsidRPr="00344C69" w:rsidRDefault="000F25DB" w:rsidP="000F25DB">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 xml:space="preserve">Người đại diện là {Danh xưng NPD}: </w:t>
      </w:r>
      <w:r w:rsidRPr="00344C69">
        <w:rPr>
          <w:rFonts w:ascii="Times New Roman" w:hAnsi="Times New Roman"/>
          <w:b/>
          <w:sz w:val="26"/>
          <w:szCs w:val="26"/>
          <w:lang w:val="pt-BR"/>
        </w:rPr>
        <w:t>{Người phê duyệt}</w:t>
      </w:r>
      <w:r w:rsidRPr="00344C69">
        <w:rPr>
          <w:rFonts w:ascii="Times New Roman" w:hAnsi="Times New Roman"/>
          <w:sz w:val="26"/>
          <w:szCs w:val="26"/>
          <w:lang w:val="pt-BR"/>
        </w:rPr>
        <w:t>. Chức vụ: {Chức vụ NPD}</w:t>
      </w:r>
    </w:p>
    <w:p w14:paraId="35F13FCD" w14:textId="77777777" w:rsidR="000F25DB" w:rsidRPr="00344C69" w:rsidRDefault="000F25DB" w:rsidP="000F25DB">
      <w:pPr>
        <w:spacing w:after="0" w:line="240" w:lineRule="auto"/>
        <w:ind w:firstLine="567"/>
        <w:jc w:val="both"/>
        <w:rPr>
          <w:rFonts w:ascii="Times New Roman" w:hAnsi="Times New Roman"/>
          <w:b/>
          <w:sz w:val="26"/>
          <w:szCs w:val="26"/>
          <w:lang w:val="vi-VN"/>
        </w:rPr>
      </w:pPr>
      <w:r w:rsidRPr="00344C69">
        <w:rPr>
          <w:rFonts w:ascii="Times New Roman" w:hAnsi="Times New Roman"/>
          <w:sz w:val="26"/>
          <w:szCs w:val="26"/>
          <w:lang w:val="pt-BR"/>
        </w:rPr>
        <w:t>(Theo Văn bản ủy quyền số {Văn bản ủy quyền số})</w:t>
      </w:r>
      <w:r w:rsidRPr="00344C69">
        <w:rPr>
          <w:rFonts w:ascii="Times New Roman" w:hAnsi="Times New Roman"/>
          <w:sz w:val="26"/>
          <w:szCs w:val="26"/>
        </w:rPr>
        <w:t>.</w:t>
      </w:r>
    </w:p>
    <w:p w14:paraId="03297CBC" w14:textId="77777777" w:rsidR="000F25DB" w:rsidRPr="00344C69" w:rsidRDefault="000F25DB" w:rsidP="000F25DB">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(Sau đây gọi là “Ngân hàng”).</w:t>
      </w:r>
    </w:p>
    <w:p w14:paraId="69A2E2EE" w14:textId="77777777" w:rsidR="000F25DB" w:rsidRPr="00344C69" w:rsidRDefault="000F25DB" w:rsidP="000F25DB">
      <w:pPr>
        <w:spacing w:after="0" w:line="240" w:lineRule="auto"/>
        <w:ind w:firstLine="567"/>
        <w:jc w:val="both"/>
        <w:rPr>
          <w:rFonts w:ascii="Times New Roman" w:eastAsia="Times New Roman" w:hAnsi="Times New Roman"/>
          <w:b/>
          <w:sz w:val="26"/>
          <w:szCs w:val="26"/>
          <w:lang w:val="pt-BR"/>
        </w:rPr>
      </w:pPr>
      <w:r w:rsidRPr="00344C69">
        <w:rPr>
          <w:rFonts w:ascii="Times New Roman" w:eastAsia="Times New Roman" w:hAnsi="Times New Roman"/>
          <w:b/>
          <w:sz w:val="26"/>
          <w:szCs w:val="26"/>
          <w:lang w:val="pt-BR"/>
        </w:rPr>
        <w:t>2. BÊN VAY: {Tên khách hàng in hoa}</w:t>
      </w:r>
    </w:p>
    <w:p w14:paraId="28E8ABDE"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Mã số doanh nghiệp số: {Số ĐKKD} do {Nơi cấp ĐKKD} cấp ngày {Ngày cấp ĐKKD}, {Thay đổi ngày cấp ĐKKD}</w:t>
      </w:r>
    </w:p>
    <w:p w14:paraId="0116213E"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Trụ sở đăng ký tại: {Địa chỉ}</w:t>
      </w:r>
    </w:p>
    <w:p w14:paraId="490606D6"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Người đại diện là ông (bà): </w:t>
      </w:r>
      <w:r w:rsidRPr="00344C69">
        <w:rPr>
          <w:rFonts w:ascii="Times New Roman" w:eastAsia="Arial" w:hAnsi="Times New Roman"/>
          <w:b/>
          <w:sz w:val="26"/>
          <w:szCs w:val="26"/>
          <w:lang w:val="pt-BR"/>
        </w:rPr>
        <w:t>{Người đại diện}</w:t>
      </w:r>
      <w:r w:rsidRPr="00344C69">
        <w:rPr>
          <w:rFonts w:ascii="Times New Roman" w:eastAsia="Arial" w:hAnsi="Times New Roman"/>
          <w:sz w:val="26"/>
          <w:szCs w:val="26"/>
          <w:lang w:val="pt-BR"/>
        </w:rPr>
        <w:t xml:space="preserve">. </w:t>
      </w:r>
      <w:r w:rsidRPr="00344C69">
        <w:rPr>
          <w:rFonts w:ascii="Times New Roman" w:eastAsia="Times New Roman" w:hAnsi="Times New Roman"/>
          <w:sz w:val="26"/>
          <w:szCs w:val="26"/>
          <w:lang w:val="pt-BR"/>
        </w:rPr>
        <w:t>Chức vụ: {Chức vụ}</w:t>
      </w:r>
    </w:p>
    <w:p w14:paraId="07412C3E"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{Loại giấy tờ tùy thân} số {CMND} cấp ngày {Ngày cấp}. Nơi cấp: {Nơi cấp}</w:t>
      </w:r>
    </w:p>
    <w:p w14:paraId="6A4B060F"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({Giấy tờ ủy quyền})</w:t>
      </w:r>
    </w:p>
    <w:p w14:paraId="5B346ED9"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Tài khoản thanh toán VNĐ số: </w:t>
      </w:r>
      <w:r w:rsidRPr="00344C69">
        <w:rPr>
          <w:rFonts w:ascii="Times New Roman" w:eastAsia="Times New Roman" w:hAnsi="Times New Roman"/>
          <w:sz w:val="26"/>
          <w:szCs w:val="26"/>
        </w:rPr>
        <w:t>{Số tài khoản} tại {Nơi mở tài khoản}</w:t>
      </w:r>
    </w:p>
    <w:p w14:paraId="058D6F46" w14:textId="77777777" w:rsidR="000F25DB" w:rsidRPr="00344C69" w:rsidRDefault="000F25DB" w:rsidP="000F25DB">
      <w:pPr>
        <w:spacing w:after="0" w:line="240" w:lineRule="auto"/>
        <w:ind w:firstLine="567"/>
        <w:jc w:val="both"/>
        <w:rPr>
          <w:rFonts w:ascii="Times New Roman" w:eastAsia="Times New Roman" w:hAnsi="Times New Roman"/>
          <w:color w:val="000000"/>
          <w:sz w:val="26"/>
          <w:szCs w:val="26"/>
          <w:lang w:val="pt-BR"/>
        </w:rPr>
      </w:pPr>
      <w:r w:rsidRPr="00344C69">
        <w:rPr>
          <w:rFonts w:ascii="Times New Roman" w:eastAsia="Times New Roman" w:hAnsi="Times New Roman"/>
          <w:color w:val="000000"/>
          <w:sz w:val="26"/>
          <w:szCs w:val="26"/>
          <w:lang w:val="pt-BR"/>
        </w:rPr>
        <w:t>Tài khoản thanh toán ngoại tệ (USD/HKD/JPN…..) số: ...................... tại ..............</w:t>
      </w:r>
    </w:p>
    <w:p w14:paraId="1DF28E3F" w14:textId="77777777" w:rsidR="000F25DB" w:rsidRPr="00344C69" w:rsidRDefault="000F25DB" w:rsidP="000F25DB">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(Sau đây gọi là “Khách hàng”).</w:t>
      </w:r>
    </w:p>
    <w:p w14:paraId="1CA88572" w14:textId="77777777" w:rsidR="00F97761" w:rsidRPr="00B20335" w:rsidRDefault="00F97761"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Ngân hàng và Khách hàng thỏa thuận ký kết Hợp đồng tín dụng này với các điều khoản sau đây:</w:t>
      </w:r>
    </w:p>
    <w:p w14:paraId="182874CD" w14:textId="77777777" w:rsidR="006B7FFB" w:rsidRPr="00B20335" w:rsidRDefault="006B7FFB" w:rsidP="00B20335">
      <w:pPr>
        <w:spacing w:after="0" w:line="240" w:lineRule="auto"/>
        <w:ind w:firstLine="567"/>
        <w:jc w:val="both"/>
        <w:rPr>
          <w:rFonts w:ascii="Times New Roman" w:eastAsia="Times New Roman" w:hAnsi="Times New Roman"/>
          <w:b/>
          <w:sz w:val="26"/>
          <w:szCs w:val="26"/>
          <w:lang w:val="pt-BR"/>
        </w:rPr>
      </w:pPr>
      <w:r w:rsidRPr="00B20335">
        <w:rPr>
          <w:rFonts w:ascii="Times New Roman" w:eastAsia="Times New Roman" w:hAnsi="Times New Roman"/>
          <w:b/>
          <w:sz w:val="26"/>
          <w:szCs w:val="26"/>
          <w:lang w:val="pt-BR"/>
        </w:rPr>
        <w:t>Điều 1. Giải thích từ ngữ và nguyên tắc giải thích hợp đồng</w:t>
      </w:r>
    </w:p>
    <w:p w14:paraId="6315AAC5"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1. Giải thích từ ngữ: Trong hợp đồng này, các từ ngữ dưới đây được hiểu như sau:</w:t>
      </w:r>
    </w:p>
    <w:p w14:paraId="514540A6"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68CE0E86"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44100BF0"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36A6C730"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14:paraId="37343D7A"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lastRenderedPageBreak/>
        <w:t>đ) Khoản nợ: là số tiền vay được Ngân hàng giải ngân cho Khách hàng và ghi trong từng Giấy nhận nợ;</w:t>
      </w:r>
    </w:p>
    <w:p w14:paraId="6A273E45"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 xml:space="preserve">e) Hạn mức cho vay: Ngân hàng xác định và thỏa thuận với Khách hàng một mức dư nợ cho vay tối đa được duy trì trong một khoảng thời hạn nhất định; </w:t>
      </w:r>
    </w:p>
    <w:p w14:paraId="7E8CCBCF"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g) Hạn mức cấp tín dụng: bao gồm hạn mức cho vay, hạn mức cam</w:t>
      </w:r>
      <w:r w:rsidRPr="00B20335">
        <w:rPr>
          <w:rFonts w:ascii="Times New Roman" w:hAnsi="Times New Roman"/>
          <w:sz w:val="26"/>
          <w:szCs w:val="26"/>
          <w:lang w:val="vi-VN"/>
        </w:rPr>
        <w:t xml:space="preserve"> kết phát hành dưới hình thức </w:t>
      </w:r>
      <w:r w:rsidRPr="00B20335">
        <w:rPr>
          <w:rFonts w:ascii="Times New Roman" w:hAnsi="Times New Roman"/>
          <w:sz w:val="26"/>
          <w:szCs w:val="26"/>
          <w:lang w:val="pt-BR"/>
        </w:rPr>
        <w:t xml:space="preserve">L/C, hạn mức bảo lãnh, </w:t>
      </w:r>
      <w:r w:rsidRPr="00B20335">
        <w:rPr>
          <w:rFonts w:ascii="Times New Roman" w:hAnsi="Times New Roman"/>
          <w:sz w:val="26"/>
          <w:szCs w:val="26"/>
          <w:lang w:val="vi-VN"/>
        </w:rPr>
        <w:t xml:space="preserve">hạn mức tín dụng dự phòng, </w:t>
      </w:r>
      <w:r w:rsidRPr="00B20335">
        <w:rPr>
          <w:rFonts w:ascii="Times New Roman" w:hAnsi="Times New Roman"/>
          <w:sz w:val="26"/>
          <w:szCs w:val="26"/>
          <w:lang w:val="pt-BR"/>
        </w:rPr>
        <w:t>chiết</w:t>
      </w:r>
      <w:r w:rsidRPr="00B20335">
        <w:rPr>
          <w:rFonts w:ascii="Times New Roman" w:hAnsi="Times New Roman"/>
          <w:sz w:val="26"/>
          <w:szCs w:val="26"/>
          <w:lang w:val="vi-VN"/>
        </w:rPr>
        <w:t xml:space="preserve"> khấu và các hình thức cấp tín dụng khác</w:t>
      </w:r>
      <w:r w:rsidRPr="00B20335">
        <w:rPr>
          <w:rFonts w:ascii="Times New Roman" w:hAnsi="Times New Roman"/>
          <w:sz w:val="26"/>
          <w:szCs w:val="26"/>
          <w:lang w:val="pt-BR"/>
        </w:rPr>
        <w:t>;</w:t>
      </w:r>
    </w:p>
    <w:p w14:paraId="7A73AFDE"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h) Lãi tiền vay: bao gồm lãi trên dư nợ gốc trong hạn, lãi trên dư nợ gốc bị quá hạn, lãi chậm trả quy định tại khoản 2 Điều 6 Hợp đồng này;</w:t>
      </w:r>
    </w:p>
    <w:p w14:paraId="432ED89A"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773856A5" w14:textId="77777777" w:rsidR="006B7FFB" w:rsidRPr="00B20335" w:rsidRDefault="006B7FFB" w:rsidP="00B20335">
      <w:pPr>
        <w:spacing w:after="0" w:line="240" w:lineRule="auto"/>
        <w:ind w:firstLine="567"/>
        <w:jc w:val="both"/>
        <w:rPr>
          <w:rFonts w:ascii="Times New Roman" w:hAnsi="Times New Roman"/>
          <w:sz w:val="26"/>
          <w:szCs w:val="26"/>
          <w:lang w:val="vi-VN"/>
        </w:rPr>
      </w:pPr>
      <w:r w:rsidRPr="00B20335">
        <w:rPr>
          <w:rFonts w:ascii="Times New Roman" w:hAnsi="Times New Roman"/>
          <w:sz w:val="26"/>
          <w:szCs w:val="26"/>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B20335">
        <w:rPr>
          <w:rFonts w:ascii="Times New Roman" w:hAnsi="Times New Roman"/>
          <w:sz w:val="26"/>
          <w:szCs w:val="26"/>
          <w:lang w:val="vi-VN"/>
        </w:rPr>
        <w:t xml:space="preserve"> hồi nợ của Ngân hàng</w:t>
      </w:r>
      <w:r w:rsidRPr="00B20335">
        <w:rPr>
          <w:rFonts w:ascii="Times New Roman" w:hAnsi="Times New Roman"/>
          <w:sz w:val="26"/>
          <w:szCs w:val="26"/>
          <w:lang w:val="pt-BR"/>
        </w:rPr>
        <w:t xml:space="preserve">; </w:t>
      </w:r>
      <w:r w:rsidRPr="00B20335">
        <w:rPr>
          <w:rFonts w:ascii="Times New Roman" w:hAnsi="Times New Roman"/>
          <w:sz w:val="26"/>
          <w:szCs w:val="26"/>
          <w:lang w:val="vi-VN"/>
        </w:rPr>
        <w:t>Khách hàng</w:t>
      </w:r>
      <w:r w:rsidRPr="00B20335">
        <w:rPr>
          <w:rFonts w:ascii="Times New Roman" w:hAnsi="Times New Roman"/>
          <w:sz w:val="26"/>
          <w:szCs w:val="26"/>
          <w:lang w:val="pt-BR"/>
        </w:rPr>
        <w:t xml:space="preserve"> bị phân loại vào nhóm nợ</w:t>
      </w:r>
      <w:r w:rsidRPr="00B20335">
        <w:rPr>
          <w:rFonts w:ascii="Times New Roman" w:hAnsi="Times New Roman"/>
          <w:sz w:val="26"/>
          <w:szCs w:val="26"/>
          <w:lang w:val="vi-VN"/>
        </w:rPr>
        <w:t xml:space="preserve"> xấu tại </w:t>
      </w:r>
      <w:r w:rsidRPr="00B20335">
        <w:rPr>
          <w:rFonts w:ascii="Times New Roman" w:hAnsi="Times New Roman"/>
          <w:sz w:val="26"/>
          <w:szCs w:val="26"/>
          <w:lang w:val="pt-BR"/>
        </w:rPr>
        <w:t>các tổ chức tín dụng khác, chi nhánh ngân hàng nước ngoài;</w:t>
      </w:r>
      <w:r w:rsidRPr="00B20335">
        <w:rPr>
          <w:rFonts w:ascii="Times New Roman" w:hAnsi="Times New Roman"/>
          <w:sz w:val="26"/>
          <w:szCs w:val="26"/>
          <w:lang w:val="vi-VN"/>
        </w:rPr>
        <w:t xml:space="preserve"> </w:t>
      </w:r>
    </w:p>
    <w:p w14:paraId="4760FBD1"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l) Văn bản tín dụng: bao gồm và không giới hạn các văn bản sau: Hợp đồng này</w:t>
      </w:r>
      <w:r w:rsidRPr="00B20335">
        <w:rPr>
          <w:rFonts w:ascii="Times New Roman" w:hAnsi="Times New Roman"/>
          <w:sz w:val="26"/>
          <w:szCs w:val="26"/>
          <w:lang w:val="vi-VN"/>
        </w:rPr>
        <w:t xml:space="preserve"> và các </w:t>
      </w:r>
      <w:r w:rsidRPr="00B20335">
        <w:rPr>
          <w:rFonts w:ascii="Times New Roman" w:hAnsi="Times New Roman"/>
          <w:sz w:val="26"/>
          <w:szCs w:val="26"/>
          <w:lang w:val="pt-BR"/>
        </w:rPr>
        <w:t>Hợp</w:t>
      </w:r>
      <w:r w:rsidRPr="00B20335">
        <w:rPr>
          <w:rFonts w:ascii="Times New Roman" w:hAnsi="Times New Roman"/>
          <w:sz w:val="26"/>
          <w:szCs w:val="26"/>
          <w:lang w:val="vi-VN"/>
        </w:rPr>
        <w:t xml:space="preserve"> đồng cụ thể có liên quan đến hợp đồng này (nếu có); </w:t>
      </w:r>
      <w:r w:rsidRPr="00B20335">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6EA94EC6"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 xml:space="preserve">m) Sự kiện biến động thị trường: là sự kiện, hành vi, điều kiện, văn bản hoặc sự thay đổi mà theo xác định của Ngân hàng có thể dẫn đến: </w:t>
      </w:r>
    </w:p>
    <w:p w14:paraId="703FF791" w14:textId="77777777" w:rsidR="006B7FFB" w:rsidRPr="00B20335" w:rsidRDefault="006B7FFB" w:rsidP="00B20335">
      <w:pPr>
        <w:spacing w:after="0" w:line="240" w:lineRule="auto"/>
        <w:ind w:firstLine="567"/>
        <w:jc w:val="both"/>
        <w:rPr>
          <w:rFonts w:ascii="Times New Roman" w:hAnsi="Times New Roman"/>
          <w:sz w:val="26"/>
          <w:szCs w:val="26"/>
          <w:lang w:val="vi-VN"/>
        </w:rPr>
      </w:pPr>
      <w:r w:rsidRPr="00B20335">
        <w:rPr>
          <w:rFonts w:ascii="Times New Roman" w:hAnsi="Times New Roman"/>
          <w:sz w:val="26"/>
          <w:szCs w:val="26"/>
          <w:lang w:val="pt-BR"/>
        </w:rPr>
        <w:t>(i) Ngân hàng không thể giải ngân khoản vay theo yêu cầu của Khách hàng do không thể giải ngân bằng loại tiền tệ tương ứng với loại tiền tệ của khoản vay</w:t>
      </w:r>
      <w:r w:rsidRPr="00B20335">
        <w:rPr>
          <w:rFonts w:ascii="Times New Roman" w:hAnsi="Times New Roman"/>
          <w:sz w:val="26"/>
          <w:szCs w:val="26"/>
          <w:lang w:val="vi-VN"/>
        </w:rPr>
        <w:t xml:space="preserve"> hoặc không thể giải ngân khoản vay do </w:t>
      </w:r>
      <w:r w:rsidRPr="00B20335">
        <w:rPr>
          <w:rFonts w:ascii="Times New Roman" w:hAnsi="Times New Roman"/>
          <w:sz w:val="26"/>
          <w:szCs w:val="26"/>
          <w:lang w:val="pt-BR"/>
        </w:rPr>
        <w:t xml:space="preserve">việc áp dụng các quy định của luật pháp Việt Nam; </w:t>
      </w:r>
    </w:p>
    <w:p w14:paraId="61095668" w14:textId="77777777" w:rsidR="006B7FFB" w:rsidRPr="00B20335" w:rsidRDefault="006B7FFB" w:rsidP="00B20335">
      <w:pPr>
        <w:spacing w:after="0" w:line="240" w:lineRule="auto"/>
        <w:ind w:firstLine="567"/>
        <w:jc w:val="both"/>
        <w:rPr>
          <w:rFonts w:ascii="Times New Roman" w:hAnsi="Times New Roman"/>
          <w:sz w:val="26"/>
          <w:szCs w:val="26"/>
          <w:lang w:val="vi-VN"/>
        </w:rPr>
      </w:pPr>
      <w:r w:rsidRPr="00B20335">
        <w:rPr>
          <w:rFonts w:ascii="Times New Roman" w:hAnsi="Times New Roman"/>
          <w:sz w:val="26"/>
          <w:szCs w:val="26"/>
          <w:lang w:val="pt-BR"/>
        </w:rPr>
        <w:t>(ii) Mức lãi suất cho</w:t>
      </w:r>
      <w:r w:rsidRPr="00B20335">
        <w:rPr>
          <w:rFonts w:ascii="Times New Roman" w:hAnsi="Times New Roman"/>
          <w:sz w:val="26"/>
          <w:szCs w:val="26"/>
          <w:lang w:val="vi-VN"/>
        </w:rPr>
        <w:t xml:space="preserve"> vay </w:t>
      </w:r>
      <w:r w:rsidRPr="00B20335">
        <w:rPr>
          <w:rFonts w:ascii="Times New Roman" w:hAnsi="Times New Roman"/>
          <w:sz w:val="26"/>
          <w:szCs w:val="26"/>
          <w:lang w:val="pt-BR"/>
        </w:rPr>
        <w:t>để giải ngân khoản vay theo tính toán của Ngân hàng vượt quá quy định của luật pháp Việt Nam cho phép;</w:t>
      </w:r>
      <w:r w:rsidRPr="00B20335">
        <w:rPr>
          <w:rFonts w:ascii="Times New Roman" w:hAnsi="Times New Roman"/>
          <w:sz w:val="26"/>
          <w:szCs w:val="26"/>
          <w:lang w:val="vi-VN"/>
        </w:rPr>
        <w:t xml:space="preserve"> </w:t>
      </w:r>
    </w:p>
    <w:p w14:paraId="3E44C0CD" w14:textId="77777777" w:rsidR="006B7FFB" w:rsidRPr="00B20335" w:rsidRDefault="006B7FFB" w:rsidP="00B20335">
      <w:pPr>
        <w:spacing w:after="0" w:line="240" w:lineRule="auto"/>
        <w:ind w:firstLine="567"/>
        <w:jc w:val="both"/>
        <w:rPr>
          <w:rFonts w:ascii="Times New Roman" w:hAnsi="Times New Roman"/>
          <w:sz w:val="26"/>
          <w:szCs w:val="26"/>
          <w:lang w:val="pt-BR"/>
        </w:rPr>
      </w:pPr>
      <w:r w:rsidRPr="00B20335">
        <w:rPr>
          <w:rFonts w:ascii="Times New Roman" w:hAnsi="Times New Roman"/>
          <w:sz w:val="26"/>
          <w:szCs w:val="26"/>
          <w:lang w:val="pt-BR"/>
        </w:rPr>
        <w:t>n) Các từ ngữ khác không được giải thích tại Hợp đồng này mà pháp luật Việt Nam có quy định</w:t>
      </w:r>
      <w:r w:rsidRPr="00B20335">
        <w:rPr>
          <w:rFonts w:ascii="Times New Roman" w:hAnsi="Times New Roman"/>
          <w:sz w:val="26"/>
          <w:szCs w:val="26"/>
          <w:lang w:val="vi-VN"/>
        </w:rPr>
        <w:t>,</w:t>
      </w:r>
      <w:r w:rsidRPr="00B20335">
        <w:rPr>
          <w:rFonts w:ascii="Times New Roman" w:hAnsi="Times New Roman"/>
          <w:sz w:val="26"/>
          <w:szCs w:val="26"/>
          <w:lang w:val="pt-BR"/>
        </w:rPr>
        <w:t xml:space="preserve"> được hiểu theo quy định của pháp luật Việt Nam.</w:t>
      </w:r>
    </w:p>
    <w:p w14:paraId="6EA55D53"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2. Nguyên tắc giải thích hợp đồng</w:t>
      </w:r>
    </w:p>
    <w:p w14:paraId="58FA25B9"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0F860BB1"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247B44D8" w14:textId="77777777" w:rsidR="006B7FFB" w:rsidRPr="00B20335" w:rsidRDefault="006B7FFB" w:rsidP="00B20335">
      <w:pPr>
        <w:spacing w:after="0" w:line="240" w:lineRule="auto"/>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280CC725"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2. Hạn mức cấp tín dụng, đồng tiền cho vay, đồng tiền trả nợ và mục đích sử dụng vốn vay</w:t>
      </w:r>
    </w:p>
    <w:p w14:paraId="0D40A485" w14:textId="35E02010"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1. Hạn mức cấp tín dụng:</w:t>
      </w:r>
      <w:r w:rsidR="00B20335" w:rsidRPr="005630ED">
        <w:rPr>
          <w:rFonts w:ascii="Times New Roman" w:eastAsia="Times New Roman" w:hAnsi="Times New Roman"/>
          <w:sz w:val="26"/>
          <w:szCs w:val="26"/>
          <w:lang w:val="pt-BR"/>
        </w:rPr>
        <w:t xml:space="preserve"> </w:t>
      </w:r>
      <w:r w:rsidR="00B20335" w:rsidRPr="005630ED">
        <w:rPr>
          <w:rFonts w:ascii="Times New Roman" w:eastAsia="Times New Roman" w:hAnsi="Times New Roman"/>
          <w:b/>
          <w:sz w:val="26"/>
          <w:szCs w:val="26"/>
          <w:lang w:val="pt-BR"/>
        </w:rPr>
        <w:t>{HĐTD.Tổng nhu cầu cấp TD}</w:t>
      </w:r>
      <w:r w:rsidR="00B20335" w:rsidRPr="005630ED">
        <w:rPr>
          <w:rFonts w:ascii="Times New Roman" w:eastAsia="Times New Roman" w:hAnsi="Times New Roman"/>
          <w:sz w:val="26"/>
          <w:szCs w:val="26"/>
          <w:lang w:val="pt-BR"/>
        </w:rPr>
        <w:t xml:space="preserve"> đồng (</w:t>
      </w:r>
      <w:r w:rsidRPr="005630ED">
        <w:rPr>
          <w:rFonts w:ascii="Times New Roman" w:eastAsia="Times New Roman" w:hAnsi="Times New Roman"/>
          <w:sz w:val="26"/>
          <w:szCs w:val="26"/>
          <w:lang w:val="pt-BR"/>
        </w:rPr>
        <w:t>Bằng chữ:</w:t>
      </w:r>
      <w:r w:rsidR="00B20335" w:rsidRPr="005630ED">
        <w:rPr>
          <w:rFonts w:ascii="Times New Roman" w:eastAsia="Times New Roman" w:hAnsi="Times New Roman"/>
          <w:sz w:val="26"/>
          <w:szCs w:val="26"/>
          <w:lang w:val="pt-BR"/>
        </w:rPr>
        <w:t xml:space="preserve"> {HĐTD.TNCCTD bằng chữ})</w:t>
      </w:r>
    </w:p>
    <w:p w14:paraId="03F44023" w14:textId="31C63405" w:rsidR="006B7FFB" w:rsidRPr="00213426"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pt-BR"/>
        </w:rPr>
        <w:t>Hạn mức cấp tín dụng trên bao gồm: Hạn mức cho vay và mở L/C thanh toán bằng vốn vay</w:t>
      </w:r>
      <w:r w:rsidR="00213426">
        <w:rPr>
          <w:rFonts w:ascii="Times New Roman" w:eastAsia="Times New Roman" w:hAnsi="Times New Roman"/>
          <w:sz w:val="26"/>
          <w:szCs w:val="26"/>
        </w:rPr>
        <w:t xml:space="preserve">: </w:t>
      </w:r>
      <w:r w:rsidR="00213426" w:rsidRPr="00213426">
        <w:rPr>
          <w:rFonts w:ascii="Times New Roman" w:eastAsia="Times New Roman" w:hAnsi="Times New Roman"/>
          <w:sz w:val="26"/>
          <w:szCs w:val="26"/>
          <w:lang w:val="vi-VN"/>
        </w:rPr>
        <w:t>{HĐTD.Nhu cầu vay và mở L/C}</w:t>
      </w:r>
      <w:r w:rsidR="00213426">
        <w:rPr>
          <w:rFonts w:ascii="Times New Roman" w:eastAsia="Times New Roman" w:hAnsi="Times New Roman"/>
          <w:sz w:val="26"/>
          <w:szCs w:val="26"/>
        </w:rPr>
        <w:t xml:space="preserve"> đồng. </w:t>
      </w:r>
      <w:r w:rsidRPr="005630ED">
        <w:rPr>
          <w:rFonts w:ascii="Times New Roman" w:eastAsia="Times New Roman" w:hAnsi="Times New Roman"/>
          <w:sz w:val="26"/>
          <w:szCs w:val="26"/>
          <w:lang w:val="pt-BR"/>
        </w:rPr>
        <w:t>Hạn mức bảo lãnh</w:t>
      </w:r>
      <w:r w:rsidR="00213426">
        <w:rPr>
          <w:rFonts w:ascii="Times New Roman" w:eastAsia="Times New Roman" w:hAnsi="Times New Roman"/>
          <w:sz w:val="26"/>
          <w:szCs w:val="26"/>
          <w:lang w:val="pt-BR"/>
        </w:rPr>
        <w:t xml:space="preserve">: </w:t>
      </w:r>
      <w:r w:rsidR="00B20335" w:rsidRPr="005630ED">
        <w:rPr>
          <w:rFonts w:ascii="Times New Roman" w:eastAsia="Times New Roman" w:hAnsi="Times New Roman"/>
          <w:sz w:val="26"/>
          <w:szCs w:val="26"/>
          <w:lang w:val="pt-BR"/>
        </w:rPr>
        <w:t xml:space="preserve">{HĐTD.Nhu cầu p/hành bảo lãnh} đồng </w:t>
      </w:r>
      <w:r w:rsidRPr="005630ED">
        <w:rPr>
          <w:rFonts w:ascii="Times New Roman" w:eastAsia="Times New Roman" w:hAnsi="Times New Roman"/>
          <w:sz w:val="26"/>
          <w:szCs w:val="26"/>
          <w:lang w:val="vi-VN"/>
        </w:rPr>
        <w:t>và các hạn mức khác (nếu có)</w:t>
      </w:r>
      <w:r w:rsidR="00213426">
        <w:rPr>
          <w:rFonts w:ascii="Times New Roman" w:eastAsia="Times New Roman" w:hAnsi="Times New Roman"/>
          <w:sz w:val="26"/>
          <w:szCs w:val="26"/>
        </w:rPr>
        <w:t>.</w:t>
      </w:r>
      <w:bookmarkStart w:id="1" w:name="_GoBack"/>
      <w:bookmarkEnd w:id="1"/>
    </w:p>
    <w:p w14:paraId="4C4D2C9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lastRenderedPageBreak/>
        <w:t>Khách hàng sử dụng hạn mức bảo lãnh, chiết</w:t>
      </w:r>
      <w:r w:rsidRPr="005630ED">
        <w:rPr>
          <w:rFonts w:ascii="Times New Roman" w:eastAsia="Times New Roman" w:hAnsi="Times New Roman"/>
          <w:sz w:val="26"/>
          <w:szCs w:val="26"/>
          <w:lang w:val="vi-VN"/>
        </w:rPr>
        <w:t xml:space="preserve"> khấu, </w:t>
      </w:r>
      <w:r w:rsidRPr="005630ED">
        <w:rPr>
          <w:rFonts w:ascii="Times New Roman" w:eastAsia="Times New Roman" w:hAnsi="Times New Roman"/>
          <w:sz w:val="26"/>
          <w:szCs w:val="26"/>
          <w:lang w:val="pt-BR"/>
        </w:rPr>
        <w:t>mở L/C theo thỏa thuận giữa Ngân hàng và Khách hàng tại các Hợp đồng, Văn bản tín dụng cụ thể. Tại hợp đồng này hai bên thỏa thuận chi tiết việc cho vay và cho vay thanh toán L/C.</w:t>
      </w:r>
    </w:p>
    <w:p w14:paraId="1B85855F" w14:textId="77777777" w:rsidR="00E170E9" w:rsidRPr="005630ED" w:rsidRDefault="00E170E9" w:rsidP="005630ED">
      <w:pPr>
        <w:spacing w:after="0" w:line="240" w:lineRule="auto"/>
        <w:ind w:firstLine="567"/>
        <w:jc w:val="both"/>
        <w:rPr>
          <w:rFonts w:ascii="Times New Roman" w:eastAsia="Times New Roman" w:hAnsi="Times New Roman"/>
          <w:color w:val="0000FF"/>
          <w:sz w:val="26"/>
          <w:szCs w:val="26"/>
          <w:lang w:val="vi-VN"/>
        </w:rPr>
      </w:pPr>
      <w:r w:rsidRPr="005630ED">
        <w:rPr>
          <w:rFonts w:ascii="Times New Roman" w:eastAsia="Times New Roman" w:hAnsi="Times New Roman"/>
          <w:color w:val="0000FF"/>
          <w:sz w:val="26"/>
          <w:szCs w:val="26"/>
          <w:lang w:val="vi-VN"/>
        </w:rPr>
        <w:t>Tổng d</w:t>
      </w:r>
      <w:r w:rsidRPr="005630ED">
        <w:rPr>
          <w:rFonts w:ascii="Times New Roman" w:hAnsi="Times New Roman"/>
          <w:color w:val="0000FF"/>
          <w:sz w:val="26"/>
          <w:szCs w:val="26"/>
          <w:lang w:val="es-MX"/>
        </w:rPr>
        <w:t xml:space="preserve">ư nợ: </w:t>
      </w:r>
      <w:r w:rsidRPr="005630ED">
        <w:rPr>
          <w:rFonts w:ascii="Times New Roman" w:hAnsi="Times New Roman"/>
          <w:color w:val="0000FF"/>
          <w:sz w:val="26"/>
          <w:szCs w:val="26"/>
          <w:lang w:val="pt-BR"/>
        </w:rPr>
        <w:t xml:space="preserve">........... (Bằng chữ: ...........) đến ngày ....../....../..........  theo </w:t>
      </w:r>
      <w:r w:rsidRPr="005630ED">
        <w:rPr>
          <w:rFonts w:ascii="Times New Roman" w:hAnsi="Times New Roman"/>
          <w:color w:val="0000FF"/>
          <w:sz w:val="26"/>
          <w:szCs w:val="26"/>
          <w:lang w:val="es-MX"/>
        </w:rPr>
        <w:t xml:space="preserve">Hợp đồng tín dụng số ................ ngày </w:t>
      </w:r>
      <w:r w:rsidRPr="005630ED">
        <w:rPr>
          <w:rFonts w:ascii="Times New Roman" w:hAnsi="Times New Roman"/>
          <w:color w:val="0000FF"/>
          <w:sz w:val="26"/>
          <w:szCs w:val="26"/>
          <w:lang w:val="pt-BR"/>
        </w:rPr>
        <w:t xml:space="preserve">....../....../.......... </w:t>
      </w:r>
      <w:r w:rsidRPr="005630ED">
        <w:rPr>
          <w:rFonts w:ascii="Times New Roman" w:hAnsi="Times New Roman"/>
          <w:color w:val="0000FF"/>
          <w:sz w:val="26"/>
          <w:szCs w:val="26"/>
          <w:lang w:val="es-MX"/>
        </w:rPr>
        <w:t>được chuyển sang theo dõi tại Hợp đồng này</w:t>
      </w:r>
    </w:p>
    <w:p w14:paraId="556D1C8C" w14:textId="66B5C67B"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2. </w:t>
      </w:r>
      <w:r w:rsidRPr="005630ED">
        <w:rPr>
          <w:rFonts w:ascii="Times New Roman" w:eastAsia="Times New Roman" w:hAnsi="Times New Roman"/>
          <w:sz w:val="26"/>
          <w:szCs w:val="26"/>
          <w:lang w:val="pt-BR"/>
        </w:rPr>
        <w:t xml:space="preserve">Đồng tiền cho vay và đồng tiền trả nợ: </w:t>
      </w:r>
      <w:r w:rsidR="00E170E9" w:rsidRPr="005630ED">
        <w:rPr>
          <w:rFonts w:ascii="Times New Roman" w:eastAsia="Times New Roman" w:hAnsi="Times New Roman"/>
          <w:sz w:val="26"/>
          <w:szCs w:val="26"/>
          <w:lang w:val="pt-BR"/>
        </w:rPr>
        <w:t>{HĐTD.Đồng tiền cho vay}</w:t>
      </w:r>
    </w:p>
    <w:p w14:paraId="55ECFF59" w14:textId="76978879"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3. </w:t>
      </w:r>
      <w:r w:rsidRPr="005630ED">
        <w:rPr>
          <w:rFonts w:ascii="Times New Roman" w:eastAsia="Times New Roman" w:hAnsi="Times New Roman"/>
          <w:sz w:val="26"/>
          <w:szCs w:val="26"/>
          <w:lang w:val="pt-BR"/>
        </w:rPr>
        <w:t xml:space="preserve">Mục đích sử dụng vốn vay: </w:t>
      </w:r>
      <w:r w:rsidR="00E170E9" w:rsidRPr="005630ED">
        <w:rPr>
          <w:rFonts w:ascii="Times New Roman" w:eastAsia="Times New Roman" w:hAnsi="Times New Roman"/>
          <w:sz w:val="26"/>
          <w:szCs w:val="26"/>
          <w:lang w:val="pt-BR"/>
        </w:rPr>
        <w:t>{HĐTD.Mục đích vay}</w:t>
      </w:r>
    </w:p>
    <w:p w14:paraId="000CE708"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3. Phương thức cho vay</w:t>
      </w:r>
      <w:r w:rsidRPr="005630ED">
        <w:rPr>
          <w:rFonts w:ascii="Times New Roman" w:eastAsia="Times New Roman" w:hAnsi="Times New Roman"/>
          <w:b/>
          <w:sz w:val="26"/>
          <w:szCs w:val="26"/>
          <w:lang w:val="vi-VN"/>
        </w:rPr>
        <w:t>,</w:t>
      </w:r>
      <w:r w:rsidRPr="005630ED">
        <w:rPr>
          <w:rFonts w:ascii="Times New Roman" w:eastAsia="Times New Roman" w:hAnsi="Times New Roman"/>
          <w:b/>
          <w:sz w:val="26"/>
          <w:szCs w:val="26"/>
          <w:lang w:val="pt-BR"/>
        </w:rPr>
        <w:t xml:space="preserve"> Thời gian duy trì hạn mức</w:t>
      </w:r>
      <w:r w:rsidRPr="005630ED">
        <w:rPr>
          <w:rFonts w:ascii="Times New Roman" w:eastAsia="Times New Roman" w:hAnsi="Times New Roman"/>
          <w:b/>
          <w:sz w:val="26"/>
          <w:szCs w:val="26"/>
          <w:lang w:val="vi-VN"/>
        </w:rPr>
        <w:t>,</w:t>
      </w:r>
      <w:r w:rsidRPr="005630ED">
        <w:rPr>
          <w:rFonts w:ascii="Times New Roman" w:eastAsia="Times New Roman" w:hAnsi="Times New Roman"/>
          <w:b/>
          <w:sz w:val="26"/>
          <w:szCs w:val="26"/>
          <w:lang w:val="pt-BR"/>
        </w:rPr>
        <w:t xml:space="preserve"> Thời hạn cho vay</w:t>
      </w:r>
    </w:p>
    <w:p w14:paraId="0A07CE63"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sz w:val="26"/>
          <w:szCs w:val="26"/>
          <w:lang w:val="pt-BR"/>
        </w:rPr>
        <w:t>1. Phương thức cho vay: Theo hạn mức.</w:t>
      </w:r>
    </w:p>
    <w:p w14:paraId="68857372" w14:textId="6F2DC861"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2. Thời gian duy trì hạn mức</w:t>
      </w:r>
      <w:r w:rsidRPr="005630ED">
        <w:rPr>
          <w:rFonts w:ascii="Times New Roman" w:eastAsia="Times New Roman" w:hAnsi="Times New Roman"/>
          <w:sz w:val="26"/>
          <w:szCs w:val="26"/>
          <w:lang w:val="vi-VN"/>
        </w:rPr>
        <w:t>: tối đa</w:t>
      </w:r>
      <w:r w:rsidR="00E170E9" w:rsidRPr="005630ED">
        <w:rPr>
          <w:rFonts w:ascii="Times New Roman" w:eastAsia="Times New Roman" w:hAnsi="Times New Roman"/>
          <w:sz w:val="26"/>
          <w:szCs w:val="26"/>
        </w:rPr>
        <w:t xml:space="preserve"> </w:t>
      </w:r>
      <w:r w:rsidR="00E170E9" w:rsidRPr="005630ED">
        <w:rPr>
          <w:rFonts w:ascii="Times New Roman" w:eastAsia="Times New Roman" w:hAnsi="Times New Roman"/>
          <w:b/>
          <w:sz w:val="26"/>
          <w:szCs w:val="26"/>
          <w:lang w:val="vi-VN"/>
        </w:rPr>
        <w:t>{HĐTD.Thời hạn vay}</w:t>
      </w:r>
      <w:r w:rsidR="00E170E9" w:rsidRPr="005630ED">
        <w:rPr>
          <w:rFonts w:ascii="Times New Roman" w:eastAsia="Times New Roman" w:hAnsi="Times New Roman"/>
          <w:sz w:val="26"/>
          <w:szCs w:val="26"/>
        </w:rPr>
        <w:t xml:space="preserve"> </w:t>
      </w:r>
      <w:r w:rsidR="00E170E9" w:rsidRPr="005630ED">
        <w:rPr>
          <w:rFonts w:ascii="Times New Roman" w:eastAsia="Times New Roman" w:hAnsi="Times New Roman"/>
          <w:sz w:val="26"/>
          <w:szCs w:val="26"/>
          <w:lang w:val="vi-VN"/>
        </w:rPr>
        <w:t>tháng</w:t>
      </w:r>
      <w:r w:rsidRPr="005630ED">
        <w:rPr>
          <w:rFonts w:ascii="Times New Roman" w:eastAsia="Times New Roman" w:hAnsi="Times New Roman"/>
          <w:sz w:val="26"/>
          <w:szCs w:val="26"/>
          <w:lang w:val="vi-VN"/>
        </w:rPr>
        <w:t>,</w:t>
      </w:r>
      <w:r w:rsidRPr="005630ED">
        <w:rPr>
          <w:rFonts w:ascii="Times New Roman" w:eastAsia="Times New Roman" w:hAnsi="Times New Roman"/>
          <w:sz w:val="26"/>
          <w:szCs w:val="26"/>
          <w:lang w:val="pt-BR"/>
        </w:rPr>
        <w:t xml:space="preserve"> kể từ ngày </w:t>
      </w:r>
      <w:r w:rsidR="00E170E9" w:rsidRPr="005630ED">
        <w:rPr>
          <w:rFonts w:ascii="Times New Roman" w:eastAsia="Times New Roman" w:hAnsi="Times New Roman"/>
          <w:sz w:val="26"/>
          <w:szCs w:val="26"/>
          <w:lang w:val="pt-BR"/>
        </w:rPr>
        <w:t>ký Hợp đồng này</w:t>
      </w:r>
      <w:r w:rsidR="00E170E9" w:rsidRPr="005630ED">
        <w:rPr>
          <w:rFonts w:ascii="Times New Roman" w:eastAsia="Times New Roman" w:hAnsi="Times New Roman"/>
          <w:sz w:val="26"/>
          <w:szCs w:val="26"/>
          <w:lang w:val="vi-VN"/>
        </w:rPr>
        <w:t xml:space="preserve"> </w:t>
      </w:r>
      <w:r w:rsidR="00E170E9" w:rsidRPr="005630ED">
        <w:rPr>
          <w:rFonts w:ascii="Times New Roman" w:eastAsia="Times New Roman" w:hAnsi="Times New Roman"/>
          <w:sz w:val="26"/>
          <w:szCs w:val="26"/>
          <w:lang w:val="pt-BR"/>
        </w:rPr>
        <w:t xml:space="preserve">đến hết ngày </w:t>
      </w:r>
      <w:r w:rsidR="00E170E9" w:rsidRPr="005630ED">
        <w:rPr>
          <w:rFonts w:ascii="Times New Roman" w:eastAsia="Times New Roman" w:hAnsi="Times New Roman"/>
          <w:b/>
          <w:sz w:val="26"/>
          <w:szCs w:val="26"/>
          <w:lang w:val="pt-BR"/>
        </w:rPr>
        <w:t>{HĐTD.Hạn trả cuối}</w:t>
      </w:r>
    </w:p>
    <w:p w14:paraId="62AACED9"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pt-BR"/>
        </w:rPr>
        <w:t>3. Thời hạn cho vay</w:t>
      </w:r>
      <w:r w:rsidRPr="005630ED">
        <w:rPr>
          <w:rFonts w:ascii="Times New Roman" w:eastAsia="Times New Roman" w:hAnsi="Times New Roman"/>
          <w:sz w:val="26"/>
          <w:szCs w:val="26"/>
          <w:lang w:val="vi-VN"/>
        </w:rPr>
        <w:t>, kỳ hạn trả nợ gốc, lãi</w:t>
      </w:r>
      <w:r w:rsidRPr="005630ED">
        <w:rPr>
          <w:rFonts w:ascii="Times New Roman" w:eastAsia="Times New Roman" w:hAnsi="Times New Roman"/>
          <w:sz w:val="26"/>
          <w:szCs w:val="26"/>
          <w:lang w:val="pt-BR"/>
        </w:rPr>
        <w:t>: theo từng giấy nhận nợ cụ thể.</w:t>
      </w:r>
      <w:r w:rsidRPr="005630ED">
        <w:rPr>
          <w:rFonts w:ascii="Times New Roman" w:eastAsia="Times New Roman" w:hAnsi="Times New Roman"/>
          <w:sz w:val="26"/>
          <w:szCs w:val="26"/>
          <w:lang w:val="vi-VN"/>
        </w:rPr>
        <w:t xml:space="preserve"> Thời điểm cuối cùng của thời hạn cho vay, kỳ hạn trả nợ thỏa thuận trên từng Giấy nhận nợ có thể vượt quá thời điểm cuối cùng của thời gian duy trì hạn mức quy định tại khoản 2 Điều này.</w:t>
      </w:r>
    </w:p>
    <w:p w14:paraId="4DCE3AD1"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4. </w:t>
      </w:r>
      <w:r w:rsidRPr="005630ED">
        <w:rPr>
          <w:rFonts w:ascii="Times New Roman" w:eastAsia="Times New Roman" w:hAnsi="Times New Roman"/>
          <w:sz w:val="26"/>
          <w:szCs w:val="26"/>
          <w:lang w:val="pt-BR"/>
        </w:rPr>
        <w:t>Khách hàng chỉ</w:t>
      </w: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lang w:val="pt-BR"/>
        </w:rPr>
        <w:t>được rút vốn vay, phát</w:t>
      </w:r>
      <w:r w:rsidRPr="005630ED">
        <w:rPr>
          <w:rFonts w:ascii="Times New Roman" w:eastAsia="Times New Roman" w:hAnsi="Times New Roman"/>
          <w:sz w:val="26"/>
          <w:szCs w:val="26"/>
          <w:lang w:val="vi-VN"/>
        </w:rPr>
        <w:t xml:space="preserve"> hành </w:t>
      </w:r>
      <w:r w:rsidRPr="005630ED">
        <w:rPr>
          <w:rFonts w:ascii="Times New Roman" w:eastAsia="Times New Roman" w:hAnsi="Times New Roman"/>
          <w:sz w:val="26"/>
          <w:szCs w:val="26"/>
          <w:lang w:val="pt-BR"/>
        </w:rPr>
        <w:t>L/C, phát hành bảo lãnh</w:t>
      </w:r>
      <w:r w:rsidRPr="005630ED">
        <w:rPr>
          <w:rFonts w:ascii="Times New Roman" w:eastAsia="Times New Roman" w:hAnsi="Times New Roman"/>
          <w:sz w:val="26"/>
          <w:szCs w:val="26"/>
          <w:lang w:val="vi-VN"/>
        </w:rPr>
        <w:t xml:space="preserve"> trong thời gian duy trì hạn mức quy định tại khoản 2 Điều này và Hạn mức cấp tín dụng quy định tại khoản 1 Điều 2 Hợp đồng này. </w:t>
      </w:r>
      <w:r w:rsidRPr="005630ED">
        <w:rPr>
          <w:rFonts w:ascii="Times New Roman" w:eastAsia="Times New Roman" w:hAnsi="Times New Roman"/>
          <w:sz w:val="26"/>
          <w:szCs w:val="26"/>
          <w:lang w:val="pt-BR"/>
        </w:rPr>
        <w:t>Hết thời gian duy trì hạn mức</w:t>
      </w:r>
      <w:r w:rsidRPr="005630ED">
        <w:rPr>
          <w:rFonts w:ascii="Times New Roman" w:eastAsia="Times New Roman" w:hAnsi="Times New Roman"/>
          <w:sz w:val="26"/>
          <w:szCs w:val="26"/>
          <w:lang w:val="vi-VN"/>
        </w:rPr>
        <w:t xml:space="preserve"> theo Hợp đồng này</w:t>
      </w:r>
      <w:r w:rsidRPr="005630ED">
        <w:rPr>
          <w:rFonts w:ascii="Times New Roman" w:eastAsia="Times New Roman" w:hAnsi="Times New Roman"/>
          <w:sz w:val="26"/>
          <w:szCs w:val="26"/>
          <w:lang w:val="pt-BR"/>
        </w:rPr>
        <w:t>, tùy vào  nhu cầu, khả năng của mỗi bên</w:t>
      </w:r>
      <w:r w:rsidRPr="005630ED">
        <w:rPr>
          <w:rFonts w:ascii="Times New Roman" w:eastAsia="Times New Roman" w:hAnsi="Times New Roman"/>
          <w:sz w:val="26"/>
          <w:szCs w:val="26"/>
          <w:lang w:val="vi-VN"/>
        </w:rPr>
        <w:t>,</w:t>
      </w:r>
      <w:r w:rsidRPr="005630ED">
        <w:rPr>
          <w:rFonts w:ascii="Times New Roman" w:eastAsia="Times New Roman" w:hAnsi="Times New Roman"/>
          <w:sz w:val="26"/>
          <w:szCs w:val="26"/>
          <w:lang w:val="pt-BR"/>
        </w:rPr>
        <w:t xml:space="preserve"> hai bên thỏa thuận việc cấp hạn mức mới cho kỳ tiếp theo.</w:t>
      </w:r>
    </w:p>
    <w:p w14:paraId="7BB3318C"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Trường hợp thời gian duy trì hạn mức đã hết, </w:t>
      </w:r>
      <w:r w:rsidRPr="005630ED">
        <w:rPr>
          <w:rFonts w:ascii="Times New Roman" w:eastAsia="Times New Roman" w:hAnsi="Times New Roman"/>
          <w:sz w:val="26"/>
          <w:szCs w:val="26"/>
          <w:lang w:val="pt-BR"/>
        </w:rPr>
        <w:t>K</w:t>
      </w:r>
      <w:r w:rsidRPr="005630ED">
        <w:rPr>
          <w:rFonts w:ascii="Times New Roman" w:eastAsia="Times New Roman" w:hAnsi="Times New Roman"/>
          <w:sz w:val="26"/>
          <w:szCs w:val="26"/>
          <w:lang w:val="vi-VN"/>
        </w:rPr>
        <w:t xml:space="preserve">hách hàng không được cấp lại hạn mức hoặc chưa được cấp lại hạn mức hoặc được cấp hạn mức tín dụng thấp hơn, </w:t>
      </w:r>
      <w:r w:rsidRPr="005630ED">
        <w:rPr>
          <w:rFonts w:ascii="Times New Roman" w:eastAsia="Times New Roman" w:hAnsi="Times New Roman"/>
          <w:sz w:val="26"/>
          <w:szCs w:val="26"/>
          <w:lang w:val="pt-BR"/>
        </w:rPr>
        <w:t xml:space="preserve">Ngân hàng có thể xem xét </w:t>
      </w:r>
      <w:r w:rsidRPr="005630ED">
        <w:rPr>
          <w:rFonts w:ascii="Times New Roman" w:eastAsia="Times New Roman" w:hAnsi="Times New Roman"/>
          <w:sz w:val="26"/>
          <w:szCs w:val="26"/>
          <w:lang w:val="vi-VN"/>
        </w:rPr>
        <w:t xml:space="preserve">giải ngân cho vay để thanh toán L/C đến hạn thanh toán được bảo đảm nguồn vốn thanh toán bằng vốn vay. Khách hàng nhận nợ và thực hiện các nội dung theo quy định tại khoản 3, khoản 4 Điều 5 Hợp đồng này. </w:t>
      </w:r>
    </w:p>
    <w:p w14:paraId="2480CEF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5. Đánh giá, xác định hạn mức </w:t>
      </w:r>
    </w:p>
    <w:p w14:paraId="7C9053A8"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a) Một năm ít nhất một lần, Ngân hàng đánh giá, xác định hạn mức dư nợ cho vay tối đa và thời gian duy trì hạn mức </w:t>
      </w:r>
      <w:r w:rsidRPr="005630ED">
        <w:rPr>
          <w:rFonts w:ascii="Times New Roman" w:hAnsi="Times New Roman"/>
          <w:sz w:val="26"/>
          <w:szCs w:val="26"/>
          <w:lang w:val="vi-VN"/>
        </w:rPr>
        <w:t>đã thỏa thuận tại Hợp đồng này. Trường hợp Khách hàng đáp ứng tất cả các nội dung sau đây theo quy định của Ngân hàng, Khách hàng được giữ nguyên hạn mức cho vay theo quy định tại khoản 1 Điều 1 và thời gian duy trì hạn mức quy định tại khoản 2 Điều này.</w:t>
      </w:r>
      <w:r w:rsidRPr="005630ED">
        <w:rPr>
          <w:rFonts w:ascii="Times New Roman" w:eastAsia="Times New Roman" w:hAnsi="Times New Roman"/>
          <w:sz w:val="26"/>
          <w:szCs w:val="26"/>
          <w:lang w:val="vi-VN"/>
        </w:rPr>
        <w:t xml:space="preserve"> </w:t>
      </w:r>
    </w:p>
    <w:p w14:paraId="47E65F3F" w14:textId="5A4AEB01" w:rsidR="006B7FFB" w:rsidRPr="005630ED" w:rsidRDefault="006B7FFB" w:rsidP="005630ED">
      <w:pPr>
        <w:spacing w:after="0" w:line="240" w:lineRule="auto"/>
        <w:ind w:firstLine="567"/>
        <w:jc w:val="both"/>
        <w:rPr>
          <w:rFonts w:ascii="Times New Roman" w:hAnsi="Times New Roman"/>
          <w:sz w:val="26"/>
          <w:szCs w:val="26"/>
          <w:lang w:val="vi-VN"/>
        </w:rPr>
      </w:pP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rPr>
        <w:t>(i) Khách hàng xếp hạng</w:t>
      </w: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rPr>
        <w:t>AA trở lên hoặc từ A1 đến A8 theo Hệ</w:t>
      </w:r>
      <w:r w:rsidRPr="005630ED">
        <w:rPr>
          <w:rFonts w:ascii="Times New Roman" w:eastAsia="Times New Roman" w:hAnsi="Times New Roman"/>
          <w:sz w:val="26"/>
          <w:szCs w:val="26"/>
          <w:lang w:val="vi-VN"/>
        </w:rPr>
        <w:t xml:space="preserve"> thống xếp hạng tín dụng nội bộ của Ngân hàng</w:t>
      </w:r>
      <w:r w:rsidRPr="005630ED">
        <w:rPr>
          <w:rFonts w:ascii="Times New Roman" w:eastAsia="Times New Roman" w:hAnsi="Times New Roman"/>
          <w:sz w:val="26"/>
          <w:szCs w:val="26"/>
        </w:rPr>
        <w:t xml:space="preserve"> tại thời điểm ngày cuối quý gần nhất tính đến thời điểm rà soát, đánh giá hạn mức</w:t>
      </w:r>
      <w:r w:rsidRPr="005630ED">
        <w:rPr>
          <w:rFonts w:ascii="Times New Roman" w:eastAsia="Times New Roman" w:hAnsi="Times New Roman"/>
          <w:sz w:val="26"/>
          <w:szCs w:val="26"/>
          <w:lang w:val="vi-VN"/>
        </w:rPr>
        <w:t>;</w:t>
      </w:r>
    </w:p>
    <w:p w14:paraId="6BE0E09B" w14:textId="77777777" w:rsidR="006B7FFB" w:rsidRPr="005630ED" w:rsidRDefault="006B7FFB" w:rsidP="005630ED">
      <w:pPr>
        <w:spacing w:after="0" w:line="240" w:lineRule="auto"/>
        <w:ind w:firstLine="567"/>
        <w:jc w:val="both"/>
        <w:rPr>
          <w:rFonts w:ascii="Times New Roman" w:hAnsi="Times New Roman"/>
          <w:sz w:val="26"/>
          <w:szCs w:val="26"/>
          <w:lang w:val="vi-VN"/>
        </w:rPr>
      </w:pPr>
      <w:r w:rsidRPr="005630ED">
        <w:rPr>
          <w:rFonts w:ascii="Times New Roman" w:hAnsi="Times New Roman"/>
          <w:sz w:val="26"/>
          <w:szCs w:val="26"/>
          <w:lang w:val="pl"/>
        </w:rPr>
        <w:t>(ii) Thực hiện đầy đủ các nội dung đã thỏa thuận tại HĐTD</w:t>
      </w:r>
      <w:r w:rsidRPr="005630ED">
        <w:rPr>
          <w:rFonts w:ascii="Times New Roman" w:hAnsi="Times New Roman"/>
          <w:sz w:val="26"/>
          <w:szCs w:val="26"/>
          <w:lang w:val="vi-VN"/>
        </w:rPr>
        <w:t>.</w:t>
      </w:r>
    </w:p>
    <w:p w14:paraId="2D1589A7" w14:textId="77777777" w:rsidR="006B7FFB" w:rsidRPr="005630ED" w:rsidRDefault="006B7FFB" w:rsidP="005630ED">
      <w:pPr>
        <w:spacing w:after="0" w:line="240" w:lineRule="auto"/>
        <w:ind w:firstLine="567"/>
        <w:jc w:val="both"/>
        <w:rPr>
          <w:rFonts w:ascii="Times New Roman" w:hAnsi="Times New Roman"/>
          <w:sz w:val="26"/>
          <w:szCs w:val="26"/>
          <w:lang w:val="vi-VN"/>
        </w:rPr>
      </w:pPr>
      <w:r w:rsidRPr="005630ED">
        <w:rPr>
          <w:rFonts w:ascii="Times New Roman" w:hAnsi="Times New Roman"/>
          <w:sz w:val="26"/>
          <w:szCs w:val="26"/>
          <w:lang w:val="vi-VN"/>
        </w:rPr>
        <w:t xml:space="preserve">(iii) Nhu cầu vốn vay tại Ngân hàng không giảm so với thời điểm giao kết Hợp đồng này (nhu cầu vốn vay của khách hàng tại Ngân hàng được tính toán trên cơ sở chi phí sản xuất kinh doanh của năm tiếp theo, vốn chủ sở hữu, nguồn vốn vay tại các TCTD, nguồn vốn khác). </w:t>
      </w:r>
    </w:p>
    <w:p w14:paraId="2E4EA28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hợp Ngân hàng đánh giá, xác định hạn mức dư nợ cho vay tối đa và thời gian duy trì hạn mức theo quy định tại điểm a khoản này mà Khách hàng đáp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19BD431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Ngân hàng đánh giá, xác định hạn mức dư nợ cho vay tối đa và thời gian duy trì hạn mức mà Khách hàng không đáp ứng được tất cả các nội dung quy định tại tiết (i), (ii), (iii) điểm a khoản này hoặc không đáp ứng một trong các nội dung quy định tại tiết (i), (ii) điểm a khoản thì chấm dứt thời hạn duy trì hạn mức theo Hợp đồng này kể từ ngày Ngân hàng thông báo cho khách hàng về việc chấm dứt thời gian duy trì hạn mức.</w:t>
      </w:r>
    </w:p>
    <w:p w14:paraId="0CC2EE52"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4. Lãi suất cho vay và phí liên quan tới khoản vay</w:t>
      </w:r>
    </w:p>
    <w:p w14:paraId="2D3D7F08" w14:textId="77777777" w:rsidR="006B7FFB" w:rsidRPr="005630ED" w:rsidRDefault="006B7FFB" w:rsidP="005630ED">
      <w:pPr>
        <w:spacing w:after="0" w:line="240" w:lineRule="auto"/>
        <w:ind w:firstLine="567"/>
        <w:jc w:val="both"/>
        <w:rPr>
          <w:rFonts w:ascii="Times New Roman" w:hAnsi="Times New Roman"/>
          <w:sz w:val="26"/>
          <w:szCs w:val="26"/>
          <w:lang w:val="pt-BR"/>
        </w:rPr>
      </w:pPr>
      <w:r w:rsidRPr="005630ED">
        <w:rPr>
          <w:rFonts w:ascii="Times New Roman" w:hAnsi="Times New Roman"/>
          <w:sz w:val="26"/>
          <w:szCs w:val="26"/>
          <w:lang w:val="pt-BR"/>
        </w:rPr>
        <w:lastRenderedPageBreak/>
        <w:t>1. Lãi suất cho vay</w:t>
      </w:r>
    </w:p>
    <w:p w14:paraId="2B3F151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a) Lãi suất cho vay áp dụng với dư nợ gốc trong hạn: theo từng Giấy nhận nợ.</w:t>
      </w:r>
    </w:p>
    <w:p w14:paraId="0768EFDA"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Lãi suất cho vay áp dụng với dư nợ gốc bị quá hạn: {HĐTD.Lãi suất quá hạn}</w:t>
      </w:r>
    </w:p>
    <w:p w14:paraId="5FC632CB"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c) Lãi suất áp dụng đối với lãi chậm trả: {HĐTD.Lãi suất chậm trả}</w:t>
      </w:r>
    </w:p>
    <w:p w14:paraId="51978337"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2. Phí liên quan đến khoản vay:</w:t>
      </w:r>
    </w:p>
    <w:p w14:paraId="3C91BD48"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a) Phí vay, trả trong ngày: {HĐTD.Phí trả nợ trong ngày}.</w:t>
      </w:r>
    </w:p>
    <w:p w14:paraId="3E174700"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b) Phí trả nợ trước hạn (áp dụng trong trường hợp khách hàng vay &gt; 1 ngày): {HĐTD.Phí trả nợ trước hạn}.</w:t>
      </w:r>
    </w:p>
    <w:p w14:paraId="1E0BAEA8"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c) Phí cam kết rút vốn: {HĐTD.Phí cam kết rút vốn}.</w:t>
      </w:r>
    </w:p>
    <w:p w14:paraId="41382CD6"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d) Phí hủy bỏ cam kết rút vốn: {HĐTD.Phí hủy bỏ cam kết rút vốn}.</w:t>
      </w:r>
    </w:p>
    <w:p w14:paraId="231CE45D" w14:textId="77777777" w:rsidR="00235F90" w:rsidRPr="005630ED" w:rsidRDefault="00235F90" w:rsidP="005630ED">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eastAsiaTheme="minorHAnsi" w:hAnsi="Times New Roman"/>
          <w:sz w:val="26"/>
          <w:szCs w:val="26"/>
          <w:lang w:val="pl-PL"/>
        </w:rPr>
        <w:t>e) Phí khác: {HĐTD.Phí khác (nếu có)}.</w:t>
      </w:r>
    </w:p>
    <w:p w14:paraId="62D4A344"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5. Giải ngân vốn cho vay</w:t>
      </w:r>
    </w:p>
    <w:p w14:paraId="1288622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1. Điều kiện giải ngân vốn cho vay: Ngân hàng đồng ý giải ngân vốn cho vay sau khi Khách hàng đáp ứng đủ các điều kiện dưới đây:</w:t>
      </w:r>
    </w:p>
    <w:p w14:paraId="1529AAE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Số tiền đề nghị Ngân hàng giải ngân vốn vay không vượt quá hạn mức cho vay quy định tại khoản 1 Điều 2 Hợp đồng này và trong thời gian duy trì hạn mức cấp tín dụng quy định tại khoản 3 Điều 3 Hợp đồng này;</w:t>
      </w:r>
    </w:p>
    <w:p w14:paraId="7A8E907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Cung cấp cho Ngân hàng hồ sơ vay vốn, tài liệu, văn bản liên quan đến mục đích sử dụng vốn vay với số lượng, nội dung và hình thức đáp ứng yêu cầu của Ngân hàng;</w:t>
      </w:r>
    </w:p>
    <w:p w14:paraId="4A48638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bookmarkStart w:id="2" w:name="_Hlk143159899"/>
      <w:r w:rsidRPr="005630ED">
        <w:rPr>
          <w:rFonts w:ascii="Times New Roman" w:eastAsia="Times New Roman" w:hAnsi="Times New Roman"/>
          <w:sz w:val="26"/>
          <w:szCs w:val="26"/>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bookmarkEnd w:id="2"/>
    <w:p w14:paraId="561EB3C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d) Không có bất kỳ Sự kiện vi phạm, </w:t>
      </w:r>
      <w:r w:rsidRPr="005630ED">
        <w:rPr>
          <w:rFonts w:ascii="Times New Roman" w:eastAsia="Times New Roman" w:hAnsi="Times New Roman"/>
          <w:sz w:val="26"/>
          <w:szCs w:val="26"/>
          <w:lang w:val="pt-BR"/>
        </w:rPr>
        <w:t>Sự kiện biến động thị trường</w:t>
      </w:r>
      <w:r w:rsidRPr="005630ED">
        <w:rPr>
          <w:rFonts w:ascii="Times New Roman" w:eastAsia="Times New Roman" w:hAnsi="Times New Roman"/>
          <w:sz w:val="26"/>
          <w:szCs w:val="26"/>
          <w:lang w:val="vi-VN"/>
        </w:rPr>
        <w:t xml:space="preserve"> nào theo quy định tại Hợp đồng này;</w:t>
      </w:r>
    </w:p>
    <w:p w14:paraId="72E346DC" w14:textId="0A9782B4" w:rsidR="006B7FFB" w:rsidRPr="005630ED" w:rsidRDefault="006B7FFB" w:rsidP="005630ED">
      <w:pPr>
        <w:tabs>
          <w:tab w:val="right" w:leader="dot" w:pos="9639"/>
        </w:tabs>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đ) Các điều kiện trước khi giải ngân (nếu có): </w:t>
      </w:r>
      <w:r w:rsidRPr="005630ED">
        <w:rPr>
          <w:rFonts w:ascii="Times New Roman" w:eastAsia="Times New Roman" w:hAnsi="Times New Roman"/>
          <w:sz w:val="26"/>
          <w:szCs w:val="26"/>
          <w:lang w:val="vi-VN"/>
        </w:rPr>
        <w:tab/>
      </w:r>
    </w:p>
    <w:p w14:paraId="14224BE7" w14:textId="69F06A91" w:rsidR="006B7FFB" w:rsidRPr="005630ED" w:rsidRDefault="006B7FFB" w:rsidP="005630ED">
      <w:pPr>
        <w:tabs>
          <w:tab w:val="right" w:leader="dot" w:pos="9639"/>
        </w:tabs>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e) Các nội dung Khách hàng phải bổ sung trong quá trình vay vốn</w:t>
      </w:r>
      <w:r w:rsidR="00235F90" w:rsidRPr="005630ED">
        <w:rPr>
          <w:rFonts w:ascii="Times New Roman" w:eastAsia="Times New Roman" w:hAnsi="Times New Roman"/>
          <w:sz w:val="26"/>
          <w:szCs w:val="26"/>
        </w:rPr>
        <w:t xml:space="preserve"> </w:t>
      </w:r>
      <w:r w:rsidRPr="005630ED">
        <w:rPr>
          <w:rFonts w:ascii="Times New Roman" w:eastAsia="Times New Roman" w:hAnsi="Times New Roman"/>
          <w:sz w:val="26"/>
          <w:szCs w:val="26"/>
          <w:lang w:val="vi-VN"/>
        </w:rPr>
        <w:t>(nếu có)</w:t>
      </w:r>
      <w:r w:rsidR="005630ED">
        <w:rPr>
          <w:rFonts w:ascii="Times New Roman" w:eastAsia="Times New Roman" w:hAnsi="Times New Roman"/>
          <w:sz w:val="26"/>
          <w:szCs w:val="26"/>
        </w:rPr>
        <w:t xml:space="preserve">: </w:t>
      </w:r>
      <w:r w:rsidR="005630ED">
        <w:rPr>
          <w:rFonts w:ascii="Times New Roman" w:eastAsia="Times New Roman" w:hAnsi="Times New Roman"/>
          <w:sz w:val="26"/>
          <w:szCs w:val="26"/>
        </w:rPr>
        <w:tab/>
      </w:r>
    </w:p>
    <w:p w14:paraId="02C698A4" w14:textId="7B27179C" w:rsidR="006B7FFB" w:rsidRPr="005630ED" w:rsidRDefault="006B7FFB" w:rsidP="005630ED">
      <w:pPr>
        <w:tabs>
          <w:tab w:val="right" w:leader="dot" w:pos="9639"/>
        </w:tabs>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f) Các điều kiện khác (nếu có</w:t>
      </w:r>
      <w:r w:rsidRPr="005630ED">
        <w:rPr>
          <w:rFonts w:ascii="Times New Roman" w:eastAsia="Times New Roman" w:hAnsi="Times New Roman"/>
          <w:sz w:val="26"/>
          <w:szCs w:val="26"/>
        </w:rPr>
        <w:t>)</w:t>
      </w:r>
      <w:r w:rsidR="00235F90" w:rsidRPr="005630ED">
        <w:rPr>
          <w:rFonts w:ascii="Times New Roman" w:eastAsia="Times New Roman" w:hAnsi="Times New Roman"/>
          <w:sz w:val="26"/>
          <w:szCs w:val="26"/>
        </w:rPr>
        <w:t>:</w:t>
      </w:r>
      <w:r w:rsidRPr="005630ED">
        <w:rPr>
          <w:rFonts w:ascii="Times New Roman" w:eastAsia="Times New Roman" w:hAnsi="Times New Roman"/>
          <w:sz w:val="26"/>
          <w:szCs w:val="26"/>
        </w:rPr>
        <w:t xml:space="preserve"> </w:t>
      </w:r>
      <w:r w:rsidRPr="005630ED">
        <w:rPr>
          <w:rFonts w:ascii="Times New Roman" w:eastAsia="Times New Roman" w:hAnsi="Times New Roman"/>
          <w:sz w:val="26"/>
          <w:szCs w:val="26"/>
        </w:rPr>
        <w:tab/>
      </w:r>
    </w:p>
    <w:p w14:paraId="17DA762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bookmarkStart w:id="3" w:name="_Ref478547108"/>
      <w:r w:rsidRPr="005630ED">
        <w:rPr>
          <w:rFonts w:ascii="Times New Roman" w:eastAsia="Times New Roman" w:hAnsi="Times New Roman"/>
          <w:sz w:val="26"/>
          <w:szCs w:val="26"/>
          <w:lang w:val="vi-VN"/>
        </w:rPr>
        <w:t>2. Hồ sơ đề nghị giải ngân vốn cho vay:</w:t>
      </w:r>
      <w:bookmarkEnd w:id="3"/>
    </w:p>
    <w:p w14:paraId="32F2FD27"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Mỗi lần đề nghị giải ngân vốn cho vay, Khách hàng cung cấp cho Ngân hàng hồ sơ đề nghị giải ngân có nội dung, hình thức, số lượng đáp ứng yêu cầu của Ngân hàng, bao gồm </w:t>
      </w:r>
      <w:bookmarkStart w:id="4" w:name="_Hlk143159997"/>
      <w:r w:rsidRPr="005630ED">
        <w:rPr>
          <w:rFonts w:ascii="Times New Roman" w:eastAsia="Times New Roman" w:hAnsi="Times New Roman"/>
          <w:sz w:val="26"/>
          <w:szCs w:val="26"/>
          <w:lang w:val="vi-VN"/>
        </w:rPr>
        <w:t>nhưng không giới hạn như sau</w:t>
      </w:r>
      <w:bookmarkEnd w:id="4"/>
      <w:r w:rsidRPr="005630ED">
        <w:rPr>
          <w:rFonts w:ascii="Times New Roman" w:eastAsia="Times New Roman" w:hAnsi="Times New Roman"/>
          <w:sz w:val="26"/>
          <w:szCs w:val="26"/>
          <w:lang w:val="vi-VN"/>
        </w:rPr>
        <w:t>:</w:t>
      </w:r>
    </w:p>
    <w:p w14:paraId="2EE682E2"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a) Bản gốc Giấy nhận nợ;</w:t>
      </w:r>
    </w:p>
    <w:p w14:paraId="5C37D70A"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Tài liệu chứng minh mục đích sử dụng vốn vay;</w:t>
      </w:r>
    </w:p>
    <w:p w14:paraId="65418AA6"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c) Các hồ sơ, tài liệu khác theo yêu cầu của Ngân hàng.</w:t>
      </w:r>
    </w:p>
    <w:p w14:paraId="1E70F15A" w14:textId="77777777" w:rsidR="006B7FFB" w:rsidRPr="005630ED" w:rsidRDefault="006B7FFB" w:rsidP="005630ED">
      <w:pPr>
        <w:spacing w:after="0" w:line="240" w:lineRule="auto"/>
        <w:ind w:firstLine="567"/>
        <w:jc w:val="both"/>
        <w:rPr>
          <w:rFonts w:ascii="Times New Roman" w:hAnsi="Times New Roman"/>
          <w:bCs/>
          <w:sz w:val="26"/>
          <w:szCs w:val="26"/>
          <w:lang w:val="x-none" w:eastAsia="x-none"/>
        </w:rPr>
      </w:pPr>
      <w:bookmarkStart w:id="5" w:name="_Hlk143160711"/>
      <w:r w:rsidRPr="005630ED">
        <w:rPr>
          <w:rFonts w:ascii="Times New Roman" w:hAnsi="Times New Roman"/>
          <w:bCs/>
          <w:sz w:val="26"/>
          <w:szCs w:val="26"/>
          <w:lang w:eastAsia="x-none"/>
        </w:rPr>
        <w:t xml:space="preserve">3. </w:t>
      </w:r>
      <w:r w:rsidRPr="005630ED">
        <w:rPr>
          <w:rFonts w:ascii="Times New Roman" w:hAnsi="Times New Roman"/>
          <w:bCs/>
          <w:sz w:val="26"/>
          <w:szCs w:val="26"/>
          <w:lang w:val="x-none" w:eastAsia="x-none"/>
        </w:rPr>
        <w:t xml:space="preserve">Giải ngân vốn cho vay để thanh toán theo thư tín dụng </w:t>
      </w:r>
      <w:r w:rsidRPr="005630ED">
        <w:rPr>
          <w:rFonts w:ascii="Times New Roman" w:hAnsi="Times New Roman"/>
          <w:bCs/>
          <w:sz w:val="26"/>
          <w:szCs w:val="26"/>
          <w:lang w:val="de-DE" w:eastAsia="x-none"/>
        </w:rPr>
        <w:t>(L/C)</w:t>
      </w:r>
    </w:p>
    <w:p w14:paraId="6DE7C483" w14:textId="77777777" w:rsidR="006B7FFB" w:rsidRPr="005630ED" w:rsidRDefault="006B7FFB" w:rsidP="005630ED">
      <w:pPr>
        <w:spacing w:after="0" w:line="240" w:lineRule="auto"/>
        <w:ind w:firstLine="567"/>
        <w:jc w:val="both"/>
        <w:rPr>
          <w:rFonts w:ascii="Times New Roman" w:hAnsi="Times New Roman"/>
          <w:sz w:val="26"/>
          <w:szCs w:val="26"/>
          <w:lang w:val="vi-VN" w:eastAsia="x-none"/>
        </w:rPr>
      </w:pPr>
      <w:r w:rsidRPr="005630ED">
        <w:rPr>
          <w:rFonts w:ascii="Times New Roman" w:hAnsi="Times New Roman"/>
          <w:sz w:val="26"/>
          <w:szCs w:val="26"/>
          <w:lang w:val="x-none" w:eastAsia="x-none"/>
        </w:rPr>
        <w:t>Trường hợp Ngân hàng giải ngân vốn cho vay để thanh toán L/C có nguồn thanh toán từ nguồn vốn vay theo Hợp đồng này, Khách hàng đồng ý nhận nợ vay số tiền thực tế Ngân hàng đã giải ngân để thanh toán theo L/C với thời hạn, lãi suất và các nội dung khác theo thông báo của Ngân hàng và văn bản khác có liên quan trong văn bản tín dụng.</w:t>
      </w:r>
    </w:p>
    <w:bookmarkEnd w:id="5"/>
    <w:p w14:paraId="6F6AC5FB"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4. Nhận nợ bắt buộc đối với bảo lãnh, </w:t>
      </w:r>
      <w:r w:rsidRPr="005630ED">
        <w:rPr>
          <w:rFonts w:ascii="Times New Roman" w:eastAsia="Times New Roman" w:hAnsi="Times New Roman"/>
          <w:sz w:val="26"/>
          <w:szCs w:val="26"/>
          <w:lang w:val="pt-BR"/>
        </w:rPr>
        <w:t>cam</w:t>
      </w:r>
      <w:r w:rsidRPr="005630ED">
        <w:rPr>
          <w:rFonts w:ascii="Times New Roman" w:eastAsia="Times New Roman" w:hAnsi="Times New Roman"/>
          <w:sz w:val="26"/>
          <w:szCs w:val="26"/>
          <w:lang w:val="vi-VN"/>
        </w:rPr>
        <w:t xml:space="preserve"> kết phát hành dưới hình thức </w:t>
      </w:r>
      <w:r w:rsidRPr="005630ED">
        <w:rPr>
          <w:rFonts w:ascii="Times New Roman" w:eastAsia="Times New Roman" w:hAnsi="Times New Roman"/>
          <w:sz w:val="26"/>
          <w:szCs w:val="26"/>
          <w:lang w:val="pt-BR"/>
        </w:rPr>
        <w:t>L/C</w:t>
      </w:r>
    </w:p>
    <w:p w14:paraId="6E3A19B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45F90168"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Hồ sơ nhận nợ bắt buộc gồm:</w:t>
      </w:r>
    </w:p>
    <w:p w14:paraId="7CB7C5B9"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(i) Bản gốc Giấy nhận nợ;</w:t>
      </w:r>
    </w:p>
    <w:p w14:paraId="31294D5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rPr>
        <w:t>(ii) Các hồ sơ, tài liệu khác chứng minh việc Khách hàng đã vi phạm nghĩa vụ được bảo lãnh</w:t>
      </w:r>
      <w:r w:rsidRPr="005630ED">
        <w:rPr>
          <w:rFonts w:ascii="Times New Roman" w:eastAsia="Times New Roman" w:hAnsi="Times New Roman"/>
          <w:sz w:val="26"/>
          <w:szCs w:val="26"/>
          <w:lang w:val="vi-VN"/>
        </w:rPr>
        <w:t xml:space="preserve"> (đối với bảo lãnh)</w:t>
      </w:r>
    </w:p>
    <w:p w14:paraId="18888AE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lastRenderedPageBreak/>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p>
    <w:p w14:paraId="49465FCB"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Ngân hàng phải thực hiện nghĩa vụ bảo lãnh, thanh toán L/C theo cam kết phát hành mà không nhận được các tài liệu, hồ sơ quy định tại điểm b khoản 4 Điều này thì Khách hàng chấp thuận việc Ngân hàng được sử dụng văn bản Thông báo nhận nợ bắt buộc để ghi nợ cho Khách hàng. Thông báo này có giá trị như Giấy nhận nợ.</w:t>
      </w:r>
    </w:p>
    <w:p w14:paraId="2BD5C357"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42B3BD38"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6. Trả nợ gốc, lãi tiền vay, trả nợ trước hạn, phí liên quan tới khoản vay, quản lý nguồn thu, hàng tồn kho và thứ tự thu hồi nợ gốc, lãi tiền vay</w:t>
      </w:r>
    </w:p>
    <w:p w14:paraId="046ED44E"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2AD36856"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2. Trả lãi tiền vay</w:t>
      </w:r>
    </w:p>
    <w:p w14:paraId="0B56875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b/>
        <w:t>a) Trả lãi tiền vay trên dư nợ gốc trong hạn: Khách hàng phải trả lãi trên dư nợ gốc trong hạn cho Ngân hàng chậm nhất vào ngày đến hạn trả nợ lãi đã thỏa thuận tại Giấy nhận nợ. Trường hợp ngày đến hạn trả nợ không phải là ngày làm việc thì được chuyển  sang ngày làm việc tiếp theo.</w:t>
      </w:r>
    </w:p>
    <w:p w14:paraId="1192846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(i) Lãi trên dư nợ gốc trong hạn bằng (=) số dư nợ gốc trong hạn nhân (x) số ngày dư nợ trong hạn nhân (x) lãi suất cho vay trong hạn chia (:) cho ba trăm sáu mươi lăm (365) ngày.  </w:t>
      </w:r>
    </w:p>
    <w:p w14:paraId="3CEEF41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(ii) </w:t>
      </w:r>
      <w:bookmarkStart w:id="6" w:name="_Hlk143161748"/>
      <w:r w:rsidRPr="005630ED">
        <w:rPr>
          <w:rFonts w:ascii="Times New Roman" w:eastAsia="Times New Roman" w:hAnsi="Times New Roman"/>
          <w:sz w:val="26"/>
          <w:szCs w:val="26"/>
          <w:lang w:val="vi-VN"/>
        </w:rPr>
        <w:t>Thời hạn tính lãi được xác định từ ngày giải ngân đến hết ngày liền kề trước ngày thanh toán hết Khoản nợ hoặc ngày đến hạn tùy vào ngày nào đến trước và thời điểm xác định số dư để tính lãi là cuối mỗi ngày trong thời hạn tính lãi;</w:t>
      </w:r>
      <w:bookmarkEnd w:id="6"/>
    </w:p>
    <w:p w14:paraId="3616A318" w14:textId="47351E9B"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1D7BA4E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cho ba trăm sáu mươi lăm (365) ngày;</w:t>
      </w:r>
    </w:p>
    <w:p w14:paraId="2B726CA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5FBE9BEE" w14:textId="5BE409A8"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2E70D6D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39EE1C91"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d) Trường hợp Khách hàng trả toàn bộ dư nợ gốc cho Ngân hàng thì Khách hàng phải trả lãi tiền vay cùng ngày với ngày Khách hàng trả toàn bộ dư nợ gốc.</w:t>
      </w:r>
    </w:p>
    <w:p w14:paraId="7ECABE30"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3. Trả nợ trước hạn</w:t>
      </w:r>
    </w:p>
    <w:p w14:paraId="42EF3DA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6F1C55F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lastRenderedPageBreak/>
        <w:t>b) Khách hàng phải trả nợ trước hạn và không phải trả phí trả nợ trước hạn khi Ngân hàng chấm dứt cho vay, thu hồi nợ trước hạn theo quy định tại khoản 2 Điều 12 Hợp đồng này;</w:t>
      </w:r>
    </w:p>
    <w:p w14:paraId="2D1B47C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0A9CEC12"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4. Trả các loại phí: </w:t>
      </w:r>
    </w:p>
    <w:p w14:paraId="4119150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7A497B7F"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hợp Khách hàng trả nợ trước hạn theo quy định tại điểm a khoản 3 Điều này thì phải chịu phí trả nợ trước hạn, mức phí Khách hàng phải trả được xác định theo cách tính sau:</w:t>
      </w:r>
    </w:p>
    <w:p w14:paraId="7013A6E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Số tiền phí trả nợ trước hạn bằng (=) số tiền trả nợ trước hạn nhân (x) tỷ lệ phí</w:t>
      </w:r>
    </w:p>
    <w:p w14:paraId="3CF7D29A"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0A572535"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5. Đồng tiền thanh toán</w:t>
      </w:r>
    </w:p>
    <w:p w14:paraId="4C3B0BC4"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103F29CF"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6233A83D"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7E9479F7" w14:textId="0AEF645D" w:rsidR="00235F90" w:rsidRPr="005630ED" w:rsidRDefault="006B7FFB" w:rsidP="005630ED">
      <w:pPr>
        <w:spacing w:after="0" w:line="240" w:lineRule="auto"/>
        <w:ind w:firstLine="567"/>
        <w:jc w:val="both"/>
        <w:rPr>
          <w:rFonts w:ascii="Times New Roman" w:hAnsi="Times New Roman"/>
          <w:sz w:val="26"/>
          <w:szCs w:val="26"/>
        </w:rPr>
      </w:pPr>
      <w:r w:rsidRPr="005630ED">
        <w:rPr>
          <w:rFonts w:ascii="Times New Roman" w:eastAsia="Times New Roman" w:hAnsi="Times New Roman"/>
          <w:sz w:val="26"/>
          <w:szCs w:val="26"/>
          <w:lang w:val="vi-VN"/>
        </w:rPr>
        <w:t>6. Quản lý nguồn trả nợ: doanh thu</w:t>
      </w:r>
      <w:r w:rsidRPr="005630ED">
        <w:rPr>
          <w:rFonts w:ascii="Times New Roman" w:hAnsi="Times New Roman"/>
          <w:sz w:val="26"/>
          <w:szCs w:val="26"/>
          <w:lang w:val="vi-VN"/>
        </w:rPr>
        <w:t xml:space="preserve"> từ hoạt động kinh doanh và nguồn thu khác phải được chuyển vào tài khoản thanh toán của Khách hàng mở tại Ngân hàng để Ngân hàng quản lý nguồn tiền trả nợ</w:t>
      </w:r>
      <w:r w:rsidR="00235F90" w:rsidRPr="005630ED">
        <w:rPr>
          <w:rFonts w:ascii="Times New Roman" w:hAnsi="Times New Roman"/>
          <w:sz w:val="26"/>
          <w:szCs w:val="26"/>
        </w:rPr>
        <w:t>.</w:t>
      </w:r>
      <w:r w:rsidRPr="005630ED">
        <w:rPr>
          <w:rFonts w:ascii="Times New Roman" w:hAnsi="Times New Roman"/>
          <w:sz w:val="26"/>
          <w:szCs w:val="26"/>
          <w:lang w:val="vi-VN"/>
        </w:rPr>
        <w:t xml:space="preserve"> </w:t>
      </w:r>
      <w:r w:rsidR="00235F90" w:rsidRPr="005630ED">
        <w:rPr>
          <w:rFonts w:ascii="Times New Roman" w:hAnsi="Times New Roman"/>
          <w:sz w:val="26"/>
          <w:szCs w:val="26"/>
          <w:lang w:val="vi-VN"/>
        </w:rPr>
        <w:t xml:space="preserve">Doanh thu tối thiểu bằng </w:t>
      </w:r>
      <w:r w:rsidR="00235F90" w:rsidRPr="005630ED">
        <w:rPr>
          <w:rFonts w:ascii="Times New Roman" w:hAnsi="Times New Roman"/>
          <w:b/>
          <w:sz w:val="26"/>
          <w:szCs w:val="26"/>
          <w:lang w:val="vi-VN"/>
        </w:rPr>
        <w:t>120</w:t>
      </w:r>
      <w:r w:rsidR="00235F90" w:rsidRPr="005630ED">
        <w:rPr>
          <w:rFonts w:ascii="Times New Roman" w:hAnsi="Times New Roman"/>
          <w:sz w:val="26"/>
          <w:szCs w:val="26"/>
          <w:lang w:val="vi-VN"/>
        </w:rPr>
        <w:t>% doanh số cho vay. Tần suất đánh giá tối thiểu 3 tháng/lần kể từ ngày giải ngân đầu tiên</w:t>
      </w:r>
    </w:p>
    <w:p w14:paraId="72CA1548" w14:textId="211804B3" w:rsidR="006B7FFB" w:rsidRPr="005630ED" w:rsidRDefault="00235F90"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highlight w:val="yellow"/>
        </w:rPr>
        <w:t>Ghi chú: đối với mục Quản lý nguồn trả nợ: Doanh thu tối thiểu bằng 100% doanh số cho vay hoặc cao hơn. Tần suất đánh giá tùy thực tế</w:t>
      </w:r>
    </w:p>
    <w:p w14:paraId="2FF9EEEF" w14:textId="77777777" w:rsidR="00235F90"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7. Quản lý hàng tồn kho:</w:t>
      </w:r>
    </w:p>
    <w:p w14:paraId="19FD0829" w14:textId="77777777" w:rsidR="00235F90" w:rsidRPr="005630ED" w:rsidRDefault="00235F90" w:rsidP="005630ED">
      <w:pPr>
        <w:spacing w:after="0" w:line="240" w:lineRule="auto"/>
        <w:ind w:firstLine="567"/>
        <w:jc w:val="both"/>
        <w:rPr>
          <w:rFonts w:ascii="Times New Roman" w:eastAsia="Times New Roman" w:hAnsi="Times New Roman"/>
          <w:sz w:val="26"/>
          <w:szCs w:val="26"/>
          <w:highlight w:val="yellow"/>
        </w:rPr>
      </w:pPr>
      <w:r w:rsidRPr="005630ED">
        <w:rPr>
          <w:rFonts w:ascii="Times New Roman" w:eastAsia="Times New Roman" w:hAnsi="Times New Roman"/>
          <w:sz w:val="26"/>
          <w:szCs w:val="26"/>
          <w:highlight w:val="yellow"/>
        </w:rPr>
        <w:t xml:space="preserve">Về quản lý hàng tốn kho: </w:t>
      </w:r>
      <w:r w:rsidRPr="005630ED">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5630ED">
        <w:rPr>
          <w:rFonts w:ascii="Times New Roman" w:eastAsia="Times New Roman" w:hAnsi="Times New Roman"/>
          <w:sz w:val="26"/>
          <w:szCs w:val="26"/>
          <w:highlight w:val="yellow"/>
        </w:rPr>
        <w:t xml:space="preserve"> khác với cách ghi trên. Có thể ghi như sau:</w:t>
      </w:r>
    </w:p>
    <w:p w14:paraId="1B2ED919" w14:textId="77777777" w:rsidR="00235F90" w:rsidRPr="005630ED" w:rsidRDefault="00235F90" w:rsidP="005630ED">
      <w:pPr>
        <w:spacing w:after="0" w:line="240" w:lineRule="auto"/>
        <w:ind w:firstLine="567"/>
        <w:jc w:val="both"/>
        <w:rPr>
          <w:rFonts w:ascii="Times New Roman" w:eastAsia="Times New Roman" w:hAnsi="Times New Roman"/>
          <w:sz w:val="26"/>
          <w:szCs w:val="26"/>
          <w:highlight w:val="yellow"/>
        </w:rPr>
      </w:pPr>
      <w:r w:rsidRPr="005630ED">
        <w:rPr>
          <w:rFonts w:ascii="Times New Roman" w:eastAsia="Times New Roman" w:hAnsi="Times New Roman"/>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6F4B6381" w14:textId="77777777" w:rsidR="00235F90" w:rsidRPr="005630ED" w:rsidRDefault="00235F90"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highlight w:val="yellow"/>
        </w:rPr>
        <w:lastRenderedPageBreak/>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76FDA4B7"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8. Thứ tự thu hồi nợ gốc, lãi tiền vay</w:t>
      </w:r>
    </w:p>
    <w:p w14:paraId="7BA502B4"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a) Khoản nợ đến hạn trước thu trước, khoản nợ đến hạn sau thu sau. Đối với khoản nợ vay bị quá hạn trả nợ, Ngân hàng thực hiện theo thứ tự nợ gốc thu trước, nợ lãi tiền vay thu sau. Đối với khoản nợ vay có một hoặc một số kỳ hạn trả nợ bị quá hạn, Ngân hàng thu nợ theo thứ tự thu nợ gốc đã quá hạn, thu nợ lãi trên nợ gốc quá hạn chưa trả, thu nợ gốc đến hạn, thu nợ lãi trên nợ gốc mà đến hạn chưa trả.</w:t>
      </w:r>
    </w:p>
    <w:p w14:paraId="0465A7E8"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Trường hợp có thỏa thuận khác thì thực hiện theo thỏa thuận đó.</w:t>
      </w:r>
    </w:p>
    <w:p w14:paraId="4AE73424" w14:textId="77777777" w:rsidR="006B7FFB" w:rsidRPr="005630ED" w:rsidRDefault="006B7FFB" w:rsidP="005630ED">
      <w:pPr>
        <w:spacing w:after="0" w:line="240" w:lineRule="auto"/>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7. Cơ cấu nợ, chuyển nợ quá hạn</w:t>
      </w:r>
    </w:p>
    <w:p w14:paraId="22C82026"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vi-VN" w:eastAsia="x-none"/>
        </w:rPr>
      </w:pPr>
      <w:r w:rsidRPr="005630ED">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728607D3" w14:textId="77777777" w:rsidR="006B7FFB" w:rsidRPr="005630ED" w:rsidRDefault="006B7FFB" w:rsidP="005630ED">
      <w:pPr>
        <w:spacing w:after="0" w:line="240" w:lineRule="auto"/>
        <w:ind w:firstLine="567"/>
        <w:jc w:val="both"/>
        <w:rPr>
          <w:rFonts w:ascii="Times New Roman" w:eastAsia="Times New Roman" w:hAnsi="Times New Roman"/>
          <w:sz w:val="26"/>
          <w:szCs w:val="26"/>
          <w:lang w:val="x-none" w:eastAsia="x-none"/>
        </w:rPr>
      </w:pPr>
      <w:r w:rsidRPr="005630ED">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5630ED">
        <w:rPr>
          <w:rFonts w:ascii="Times New Roman" w:hAnsi="Times New Roman"/>
          <w:bCs/>
          <w:sz w:val="26"/>
          <w:lang w:val="vi-VN" w:eastAsia="x-none"/>
        </w:rPr>
        <w:t xml:space="preserve"> </w:t>
      </w:r>
      <w:r w:rsidRPr="005630ED">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5630ED">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5630ED">
        <w:rPr>
          <w:rFonts w:ascii="Times New Roman" w:eastAsia="Times New Roman" w:hAnsi="Times New Roman"/>
          <w:sz w:val="26"/>
          <w:szCs w:val="26"/>
          <w:lang w:val="vi-VN" w:eastAsia="x-none"/>
        </w:rPr>
        <w:t xml:space="preserve">. </w:t>
      </w:r>
      <w:r w:rsidRPr="005630ED">
        <w:rPr>
          <w:rFonts w:ascii="Times New Roman" w:eastAsia="Times New Roman" w:hAnsi="Times New Roman"/>
          <w:sz w:val="26"/>
          <w:szCs w:val="26"/>
          <w:lang w:val="x-none" w:eastAsia="x-none"/>
        </w:rPr>
        <w:t>Khách hàng phải chịu lãi suất quá hạn theo quy định tại điểm</w:t>
      </w:r>
      <w:r w:rsidRPr="005630ED">
        <w:rPr>
          <w:rFonts w:ascii="Times New Roman" w:eastAsia="Times New Roman" w:hAnsi="Times New Roman"/>
          <w:sz w:val="26"/>
          <w:szCs w:val="26"/>
          <w:lang w:val="vi-VN" w:eastAsia="x-none"/>
        </w:rPr>
        <w:t xml:space="preserve"> b</w:t>
      </w:r>
      <w:r w:rsidRPr="005630ED">
        <w:rPr>
          <w:rFonts w:ascii="Times New Roman" w:eastAsia="Times New Roman" w:hAnsi="Times New Roman"/>
          <w:sz w:val="26"/>
          <w:szCs w:val="26"/>
          <w:lang w:val="x-none" w:eastAsia="x-none"/>
        </w:rPr>
        <w:t xml:space="preserve"> khoản</w:t>
      </w:r>
      <w:r w:rsidRPr="005630ED">
        <w:rPr>
          <w:rFonts w:ascii="Times New Roman" w:eastAsia="Times New Roman" w:hAnsi="Times New Roman"/>
          <w:sz w:val="26"/>
          <w:szCs w:val="26"/>
          <w:lang w:val="vi-VN" w:eastAsia="x-none"/>
        </w:rPr>
        <w:t xml:space="preserve"> 1</w:t>
      </w:r>
      <w:r w:rsidRPr="005630ED">
        <w:rPr>
          <w:rFonts w:ascii="Times New Roman" w:eastAsia="Times New Roman" w:hAnsi="Times New Roman"/>
          <w:sz w:val="26"/>
          <w:szCs w:val="26"/>
          <w:lang w:val="x-none" w:eastAsia="x-none"/>
        </w:rPr>
        <w:t xml:space="preserve"> Điều</w:t>
      </w:r>
      <w:r w:rsidRPr="005630ED">
        <w:rPr>
          <w:rFonts w:ascii="Times New Roman" w:eastAsia="Times New Roman" w:hAnsi="Times New Roman"/>
          <w:sz w:val="26"/>
          <w:szCs w:val="26"/>
          <w:lang w:val="vi-VN" w:eastAsia="x-none"/>
        </w:rPr>
        <w:t xml:space="preserve"> 4</w:t>
      </w:r>
      <w:r w:rsidRPr="005630ED">
        <w:rPr>
          <w:rFonts w:ascii="Times New Roman" w:eastAsia="Times New Roman" w:hAnsi="Times New Roman"/>
          <w:sz w:val="26"/>
          <w:szCs w:val="26"/>
          <w:lang w:val="x-none" w:eastAsia="x-none"/>
        </w:rPr>
        <w:t xml:space="preserve"> Hợp đồng này đối với dư nợ gốc bị quá hạn đó.</w:t>
      </w:r>
    </w:p>
    <w:p w14:paraId="1AE7286F" w14:textId="77777777" w:rsidR="006B7FFB" w:rsidRPr="005630ED" w:rsidRDefault="006B7FFB"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b/>
          <w:sz w:val="26"/>
          <w:szCs w:val="26"/>
        </w:rPr>
        <w:t xml:space="preserve">Điều 8. Bảo đảm thực hiện nghĩa vụ </w:t>
      </w:r>
    </w:p>
    <w:p w14:paraId="3106EAB0" w14:textId="56535AB4" w:rsidR="006B7FFB" w:rsidRDefault="005630ED" w:rsidP="005630ED">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 xml:space="preserve">1. </w:t>
      </w:r>
      <w:r w:rsidR="006B7FFB" w:rsidRPr="005630ED">
        <w:rPr>
          <w:rFonts w:ascii="Times New Roman" w:eastAsia="Times New Roman" w:hAnsi="Times New Roman"/>
          <w:sz w:val="26"/>
          <w:szCs w:val="26"/>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5630ED" w:rsidRPr="005158A5" w14:paraId="4B9F61A4" w14:textId="77777777" w:rsidTr="000717F7">
        <w:tc>
          <w:tcPr>
            <w:tcW w:w="348" w:type="pct"/>
            <w:vAlign w:val="center"/>
          </w:tcPr>
          <w:p w14:paraId="645CE1BB" w14:textId="77777777" w:rsidR="005630ED" w:rsidRPr="005158A5" w:rsidRDefault="005630ED" w:rsidP="000717F7">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5A4CB3ED" w14:textId="77777777" w:rsidR="005630ED" w:rsidRPr="005158A5" w:rsidRDefault="005630ED" w:rsidP="000717F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5630ED" w:rsidRPr="005158A5" w14:paraId="37D7EB5E" w14:textId="77777777" w:rsidTr="000717F7">
        <w:tc>
          <w:tcPr>
            <w:tcW w:w="348" w:type="pct"/>
            <w:vAlign w:val="center"/>
          </w:tcPr>
          <w:p w14:paraId="3C71A28D" w14:textId="77777777" w:rsidR="005630ED" w:rsidRPr="005158A5" w:rsidRDefault="005630ED" w:rsidP="000717F7">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6E75CA1F" w14:textId="77777777" w:rsidR="005630ED" w:rsidRPr="005158A5" w:rsidRDefault="005630ED" w:rsidP="000717F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5630ED" w:rsidRPr="005158A5" w14:paraId="1985DCE4" w14:textId="77777777" w:rsidTr="000717F7">
        <w:tc>
          <w:tcPr>
            <w:tcW w:w="348" w:type="pct"/>
            <w:vAlign w:val="center"/>
          </w:tcPr>
          <w:p w14:paraId="716D4266" w14:textId="77777777" w:rsidR="005630ED" w:rsidRPr="005158A5" w:rsidRDefault="005630ED" w:rsidP="000717F7">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07992750" w14:textId="77777777" w:rsidR="005630ED" w:rsidRPr="005158A5" w:rsidRDefault="005630ED" w:rsidP="000717F7">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3660717A" w14:textId="77777777" w:rsidR="006B7FFB" w:rsidRPr="002249CE" w:rsidRDefault="006B7FFB" w:rsidP="002249CE">
      <w:pPr>
        <w:spacing w:after="0" w:line="240" w:lineRule="auto"/>
        <w:ind w:firstLine="567"/>
        <w:jc w:val="both"/>
        <w:rPr>
          <w:rFonts w:ascii="Times New Roman" w:eastAsia="Times New Roman" w:hAnsi="Times New Roman"/>
          <w:sz w:val="26"/>
          <w:szCs w:val="26"/>
        </w:rPr>
      </w:pPr>
      <w:r w:rsidRPr="002249CE">
        <w:rPr>
          <w:rFonts w:ascii="Times New Roman" w:eastAsia="Times New Roman" w:hAnsi="Times New Roman"/>
          <w:sz w:val="26"/>
          <w:szCs w:val="26"/>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2CEE1576" w14:textId="77777777" w:rsidR="006B7FFB" w:rsidRPr="002249CE" w:rsidRDefault="006B7FFB" w:rsidP="002249CE">
      <w:pPr>
        <w:autoSpaceDE w:val="0"/>
        <w:autoSpaceDN w:val="0"/>
        <w:adjustRightInd w:val="0"/>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2. Nghĩa vụ của Khách hàng</w:t>
      </w:r>
      <w:r w:rsidRPr="002249CE" w:rsidDel="005013D7">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còn được bảo đảm theo (các) Hợp đồng bảo đảm khác được</w:t>
      </w:r>
      <w:r w:rsidRPr="002249CE">
        <w:rPr>
          <w:rFonts w:ascii="Times New Roman" w:eastAsia="Times New Roman" w:hAnsi="Times New Roman"/>
          <w:sz w:val="26"/>
          <w:szCs w:val="26"/>
          <w:lang w:val="vi-VN"/>
        </w:rPr>
        <w:t xml:space="preserve"> giao kết trước hoặc sau thời điểm giao kết Hợp đồng này. </w:t>
      </w:r>
    </w:p>
    <w:p w14:paraId="44BA15ED" w14:textId="77777777" w:rsidR="006B7FFB" w:rsidRPr="002249CE" w:rsidRDefault="006B7FFB" w:rsidP="002249CE">
      <w:pPr>
        <w:autoSpaceDE w:val="0"/>
        <w:autoSpaceDN w:val="0"/>
        <w:adjustRightInd w:val="0"/>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9. Cung cấp thông tin, tài liệu liên quan đến khoản vay</w:t>
      </w:r>
    </w:p>
    <w:p w14:paraId="31E7F89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Khách hàng cung cấp cho Ngân hàng thông tin, tài liệu</w:t>
      </w:r>
    </w:p>
    <w:p w14:paraId="2B37B9DB"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Bộ hồ sơ vay vốn theo quy định của Ngân hàng;</w:t>
      </w:r>
    </w:p>
    <w:p w14:paraId="13E1BE9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b) Báo cáo việc sử dụng vốn vay và chứng minh việc sử dụng vốn vay theo yêu cầu của Ngân hàng;</w:t>
      </w:r>
    </w:p>
    <w:p w14:paraId="565A150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vi-VN"/>
        </w:rPr>
        <w:t>c</w:t>
      </w:r>
      <w:r w:rsidRPr="002249CE">
        <w:rPr>
          <w:rFonts w:ascii="Times New Roman" w:eastAsia="Times New Roman" w:hAnsi="Times New Roman"/>
          <w:sz w:val="26"/>
          <w:szCs w:val="26"/>
          <w:lang w:val="pl-PL"/>
        </w:rPr>
        <w:t>) Hàng</w:t>
      </w:r>
      <w:r w:rsidRPr="002249CE">
        <w:rPr>
          <w:rFonts w:ascii="Times New Roman" w:eastAsia="Times New Roman" w:hAnsi="Times New Roman"/>
          <w:sz w:val="26"/>
          <w:szCs w:val="26"/>
          <w:lang w:val="vi-VN"/>
        </w:rPr>
        <w:t xml:space="preserve"> năm, vào thời điểm theo yêu cầu của Ngân hàng, Khách hàng cung cấp cho Ngân hàng các hồ sơ, tài liệu sau: </w:t>
      </w:r>
      <w:r w:rsidRPr="002249CE">
        <w:rPr>
          <w:rFonts w:ascii="Times New Roman" w:eastAsia="Times New Roman" w:hAnsi="Times New Roman"/>
          <w:sz w:val="26"/>
          <w:szCs w:val="26"/>
          <w:lang w:val="pl-PL"/>
        </w:rPr>
        <w:t xml:space="preserve">Báo cáo tài chính nộp cho cơ quan nhà nước có thẩm quyền và/hoặc báo cáo tài chính đã kiểm toán đối với trường hợp khách hàng phải lập báo </w:t>
      </w:r>
      <w:r w:rsidRPr="002249CE">
        <w:rPr>
          <w:rFonts w:ascii="Times New Roman" w:eastAsia="Times New Roman" w:hAnsi="Times New Roman"/>
          <w:sz w:val="26"/>
          <w:szCs w:val="26"/>
          <w:lang w:val="pl-PL"/>
        </w:rPr>
        <w:lastRenderedPageBreak/>
        <w:t>cáo tài chính theo quy định của pháp luật; báo cáo tình hình tài chính của khách hàng theo hướng dẫn của Ngân</w:t>
      </w:r>
      <w:r w:rsidRPr="002249CE">
        <w:rPr>
          <w:rFonts w:ascii="Times New Roman" w:eastAsia="Times New Roman" w:hAnsi="Times New Roman"/>
          <w:sz w:val="26"/>
          <w:szCs w:val="26"/>
          <w:lang w:val="vi-VN"/>
        </w:rPr>
        <w:t xml:space="preserve"> hàng; kế hoạch kinh doanh năm tiếp theo đã được cấp có thẩm quyền theo quy định tại Điều lệ của Khách hàng phê duyệt; phương án sử dụng vốn, nhu cầu vốn của Khách hàng.</w:t>
      </w:r>
    </w:p>
    <w:p w14:paraId="58E67E4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1D87022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5F6A208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056FBCA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p>
    <w:p w14:paraId="2AA44C8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7C196B7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763C1DC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Ngân hàng cung cấp cho Khách hàng thông tin, tài liệu</w:t>
      </w:r>
    </w:p>
    <w:p w14:paraId="7B4E3C1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036358FB"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Lý do từ chối yêu cầu rút vốn khi Khách hàng không còn đáp ứng đủ điều kiện vay vốn hoặc theo yêu cầu;</w:t>
      </w:r>
    </w:p>
    <w:p w14:paraId="155951F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Thông báo chuyển nợ quá hạn, xử lý tài sản bảo đảm;</w:t>
      </w:r>
    </w:p>
    <w:p w14:paraId="1EA9BD0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3</w:t>
      </w:r>
      <w:r w:rsidRPr="002249CE">
        <w:rPr>
          <w:rFonts w:ascii="Times New Roman" w:eastAsia="Times New Roman" w:hAnsi="Times New Roman"/>
          <w:sz w:val="26"/>
          <w:szCs w:val="26"/>
          <w:lang w:val="vi-VN"/>
        </w:rPr>
        <w:t>. C</w:t>
      </w:r>
      <w:r w:rsidRPr="002249CE">
        <w:rPr>
          <w:rFonts w:ascii="Times New Roman" w:eastAsia="Times New Roman" w:hAnsi="Times New Roman"/>
          <w:sz w:val="26"/>
          <w:szCs w:val="26"/>
          <w:lang w:val="pl-PL"/>
        </w:rPr>
        <w:t>ung cấp thông tin, tài liệu cho Bên</w:t>
      </w:r>
      <w:r w:rsidRPr="002249CE">
        <w:rPr>
          <w:rFonts w:ascii="Times New Roman" w:eastAsia="Times New Roman" w:hAnsi="Times New Roman"/>
          <w:sz w:val="26"/>
          <w:szCs w:val="26"/>
          <w:lang w:val="vi-VN"/>
        </w:rPr>
        <w:t xml:space="preserve"> thứ ba:</w:t>
      </w:r>
      <w:r w:rsidRPr="002249CE">
        <w:rPr>
          <w:rFonts w:ascii="Times New Roman" w:eastAsia="Times New Roman" w:hAnsi="Times New Roman"/>
          <w:sz w:val="26"/>
          <w:szCs w:val="26"/>
          <w:lang w:val="pl-PL"/>
        </w:rPr>
        <w:t xml:space="preserve"> </w:t>
      </w:r>
    </w:p>
    <w:p w14:paraId="70C5A90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 xml:space="preserve">Khách hàng đồng ý để </w:t>
      </w:r>
      <w:r w:rsidRPr="002249CE">
        <w:rPr>
          <w:rFonts w:ascii="Times New Roman" w:eastAsia="Times New Roman" w:hAnsi="Times New Roman"/>
          <w:sz w:val="26"/>
          <w:szCs w:val="26"/>
          <w:lang w:val="pl-PL"/>
        </w:rPr>
        <w:t>Ngân hàng được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cung cấp mọi thông tin</w:t>
      </w:r>
      <w:r w:rsidRPr="002249CE">
        <w:rPr>
          <w:rFonts w:ascii="Times New Roman" w:eastAsia="Times New Roman" w:hAnsi="Times New Roman"/>
          <w:sz w:val="26"/>
          <w:szCs w:val="26"/>
          <w:lang w:val="vi-VN"/>
        </w:rPr>
        <w:t>, tài liệu</w:t>
      </w:r>
      <w:r w:rsidRPr="002249CE">
        <w:rPr>
          <w:rFonts w:ascii="Times New Roman" w:eastAsia="Times New Roman" w:hAnsi="Times New Roman"/>
          <w:sz w:val="26"/>
          <w:szCs w:val="26"/>
          <w:lang w:val="pl-PL"/>
        </w:rPr>
        <w:t xml:space="preserve"> liên quan đến Khách hàng</w:t>
      </w:r>
      <w:r w:rsidRPr="002249CE">
        <w:rPr>
          <w:rFonts w:ascii="Times New Roman" w:eastAsia="Times New Roman" w:hAnsi="Times New Roman"/>
          <w:sz w:val="26"/>
          <w:szCs w:val="26"/>
          <w:lang w:val="vi-VN"/>
        </w:rPr>
        <w:t>, bên bảo đảm</w:t>
      </w:r>
      <w:r w:rsidRPr="002249CE">
        <w:rPr>
          <w:rFonts w:ascii="Times New Roman" w:eastAsia="Times New Roman" w:hAnsi="Times New Roman"/>
          <w:sz w:val="26"/>
          <w:szCs w:val="26"/>
          <w:lang w:val="pl-PL"/>
        </w:rPr>
        <w:t xml:space="preserve">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mà</w:t>
      </w:r>
      <w:r w:rsidRPr="002249CE">
        <w:rPr>
          <w:rFonts w:ascii="Times New Roman" w:eastAsia="Times New Roman" w:hAnsi="Times New Roman"/>
          <w:sz w:val="26"/>
          <w:szCs w:val="26"/>
          <w:lang w:val="vi-VN"/>
        </w:rPr>
        <w:t xml:space="preserve"> Ngân hàng đang lưu giữ </w:t>
      </w:r>
      <w:r w:rsidRPr="002249CE">
        <w:rPr>
          <w:rFonts w:ascii="Times New Roman" w:eastAsia="Times New Roman" w:hAnsi="Times New Roman"/>
          <w:sz w:val="26"/>
          <w:szCs w:val="26"/>
          <w:lang w:val="pl-PL"/>
        </w:rPr>
        <w:t>cho công ty con, chi nhánh/đơn vị trong cùng hệ thống của Ngân hàng, luật</w:t>
      </w:r>
      <w:r w:rsidRPr="002249CE">
        <w:rPr>
          <w:rFonts w:ascii="Times New Roman" w:eastAsia="Times New Roman" w:hAnsi="Times New Roman"/>
          <w:sz w:val="26"/>
          <w:szCs w:val="26"/>
          <w:lang w:val="vi-VN"/>
        </w:rPr>
        <w:t xml:space="preserve"> sư, </w:t>
      </w:r>
      <w:r w:rsidRPr="002249CE">
        <w:rPr>
          <w:rFonts w:ascii="Times New Roman" w:eastAsia="Times New Roman" w:hAnsi="Times New Roman"/>
          <w:sz w:val="26"/>
          <w:szCs w:val="26"/>
          <w:lang w:val="pl-PL"/>
        </w:rPr>
        <w:t>nhà tư vấn, nhà đại diện, đại lý, nhà cung cấp, tổ chức kiểm toán</w:t>
      </w:r>
      <w:r w:rsidRPr="002249CE">
        <w:rPr>
          <w:rFonts w:ascii="Times New Roman" w:eastAsia="Times New Roman" w:hAnsi="Times New Roman"/>
          <w:sz w:val="26"/>
          <w:szCs w:val="26"/>
          <w:lang w:val="vi-VN"/>
        </w:rPr>
        <w:t xml:space="preserve"> cho Ngân hàng</w:t>
      </w:r>
      <w:r w:rsidRPr="002249CE">
        <w:rPr>
          <w:rFonts w:ascii="Times New Roman" w:eastAsia="Times New Roman" w:hAnsi="Times New Roman"/>
          <w:sz w:val="26"/>
          <w:szCs w:val="26"/>
          <w:lang w:val="pl-PL"/>
        </w:rPr>
        <w:t>, bên nhận chuyển nhượng (hoặc có khả năng sẽ nhận chuyển nhượng) khoản</w:t>
      </w:r>
      <w:r w:rsidRPr="002249CE">
        <w:rPr>
          <w:rFonts w:ascii="Times New Roman" w:eastAsia="Times New Roman" w:hAnsi="Times New Roman"/>
          <w:sz w:val="26"/>
          <w:szCs w:val="26"/>
          <w:lang w:val="vi-VN"/>
        </w:rPr>
        <w:t xml:space="preserve"> vay theo </w:t>
      </w:r>
      <w:r w:rsidRPr="002249CE">
        <w:rPr>
          <w:rFonts w:ascii="Times New Roman" w:eastAsia="Times New Roman" w:hAnsi="Times New Roman"/>
          <w:sz w:val="26"/>
          <w:szCs w:val="26"/>
          <w:lang w:val="pl-PL"/>
        </w:rPr>
        <w:t>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tổ chức và/hoặc cá nhân được</w:t>
      </w:r>
      <w:r w:rsidRPr="002249CE">
        <w:rPr>
          <w:rFonts w:ascii="Times New Roman" w:eastAsia="Times New Roman" w:hAnsi="Times New Roman"/>
          <w:sz w:val="26"/>
          <w:szCs w:val="26"/>
          <w:lang w:val="vi-VN"/>
        </w:rPr>
        <w:t xml:space="preserve"> Ngân hàng ủy thác xử lý nợ</w:t>
      </w:r>
      <w:r w:rsidRPr="002249CE">
        <w:rPr>
          <w:rFonts w:ascii="Times New Roman" w:eastAsia="Times New Roman" w:hAnsi="Times New Roman"/>
          <w:sz w:val="26"/>
          <w:szCs w:val="26"/>
          <w:lang w:val="pl-PL"/>
        </w:rPr>
        <w:t>, Trung</w:t>
      </w:r>
      <w:r w:rsidRPr="002249CE">
        <w:rPr>
          <w:rFonts w:ascii="Times New Roman" w:eastAsia="Times New Roman" w:hAnsi="Times New Roman"/>
          <w:sz w:val="26"/>
          <w:szCs w:val="26"/>
          <w:lang w:val="vi-VN"/>
        </w:rPr>
        <w:t xml:space="preserve"> tâm thông tin tín dụng (CIC), các Công ty thông tin tín dụng </w:t>
      </w:r>
      <w:r w:rsidRPr="002249CE">
        <w:rPr>
          <w:rFonts w:ascii="Times New Roman" w:eastAsia="Times New Roman" w:hAnsi="Times New Roman"/>
          <w:sz w:val="26"/>
          <w:szCs w:val="26"/>
          <w:lang w:val="pl-PL"/>
        </w:rPr>
        <w:t>hoặc tổ chức, cá nhân khác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quy định của pháp luật.</w:t>
      </w:r>
    </w:p>
    <w:p w14:paraId="69F1880B" w14:textId="78BF6A2A"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4. Hình thức cung cấp thông tin: Nhận trực tiếp, qua bưu điện, fax, tin nh</w:t>
      </w:r>
      <w:r w:rsidR="00235F90" w:rsidRPr="002249CE">
        <w:rPr>
          <w:rFonts w:ascii="Times New Roman" w:eastAsia="Times New Roman" w:hAnsi="Times New Roman"/>
          <w:sz w:val="26"/>
          <w:szCs w:val="26"/>
          <w:lang w:val="pl-PL"/>
        </w:rPr>
        <w:t xml:space="preserve">ắn qua Zalo, SMS qua điện thoại, </w:t>
      </w:r>
      <w:r w:rsidRPr="002249CE">
        <w:rPr>
          <w:rFonts w:ascii="Times New Roman" w:eastAsia="Times New Roman" w:hAnsi="Times New Roman"/>
          <w:sz w:val="26"/>
          <w:szCs w:val="26"/>
          <w:lang w:val="pl-PL"/>
        </w:rPr>
        <w:t>email</w:t>
      </w:r>
      <w:r w:rsidR="00235F90" w:rsidRPr="002249CE">
        <w:rPr>
          <w:rFonts w:ascii="Times New Roman" w:eastAsia="Times New Roman" w:hAnsi="Times New Roman"/>
          <w:sz w:val="26"/>
          <w:szCs w:val="26"/>
          <w:lang w:val="pl-PL"/>
        </w:rPr>
        <w:t>...</w:t>
      </w:r>
    </w:p>
    <w:p w14:paraId="71FCF16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5. Hiệu</w:t>
      </w:r>
      <w:r w:rsidRPr="002249CE">
        <w:rPr>
          <w:rFonts w:ascii="Times New Roman" w:eastAsia="Times New Roman" w:hAnsi="Times New Roman"/>
          <w:sz w:val="26"/>
          <w:szCs w:val="26"/>
          <w:lang w:val="vi-VN"/>
        </w:rPr>
        <w:t xml:space="preserve"> lực của thông tin, tài liệu: </w:t>
      </w:r>
      <w:r w:rsidRPr="002249CE">
        <w:rPr>
          <w:rFonts w:ascii="Times New Roman" w:eastAsia="Times New Roman" w:hAnsi="Times New Roman"/>
          <w:sz w:val="26"/>
          <w:szCs w:val="26"/>
          <w:lang w:val="pl-PL"/>
        </w:rPr>
        <w:t>Mọi thông tin, tài liệu sẽ có hiệu lực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 xml:space="preserve">vào ngày làm việc tiếp theo của ngày nhận được thông tin, tài liệu. </w:t>
      </w:r>
    </w:p>
    <w:p w14:paraId="0FC6BDDD"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10. Quyền và nghĩa vụ của Khách hàng</w:t>
      </w:r>
    </w:p>
    <w:p w14:paraId="566E840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Quyền của Khách hàng</w:t>
      </w:r>
    </w:p>
    <w:p w14:paraId="68CCCC7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Được nhận đầy đủ tiền vay theo các điều kiện quy định tại Hợp đồng này;</w:t>
      </w:r>
    </w:p>
    <w:p w14:paraId="13CD316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Từ chối các yêu cầu của Ngân hàng không đúng với thỏa thuận tại Hợp đồng này;</w:t>
      </w:r>
    </w:p>
    <w:p w14:paraId="41EDD28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Khiếu nại, khởi kiện việc vi phạm Hợp đồng này theo quy định của pháp luật;</w:t>
      </w:r>
    </w:p>
    <w:p w14:paraId="5BB34EA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Yêu cầu Ngân hàng thông báo lý do không tiếp tục cho vay;</w:t>
      </w:r>
    </w:p>
    <w:p w14:paraId="08DD37E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bookmarkStart w:id="7" w:name="_Hlk143173560"/>
      <w:r w:rsidRPr="002249CE">
        <w:rPr>
          <w:rFonts w:ascii="Times New Roman" w:eastAsia="Times New Roman" w:hAnsi="Times New Roman"/>
          <w:sz w:val="26"/>
          <w:szCs w:val="26"/>
          <w:lang w:val="pl-PL"/>
        </w:rPr>
        <w:t>e) Các quyền khác theo quy định của pháp luật.</w:t>
      </w:r>
      <w:bookmarkEnd w:id="7"/>
    </w:p>
    <w:p w14:paraId="29B7887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Nghĩa vụ của Khách hàng</w:t>
      </w:r>
    </w:p>
    <w:p w14:paraId="00FA2ED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a) Cung cấp cho Ngân hàng thông tin, tài liệu liên quan đến việc vay vốn và chịu trách nhiệm trước pháp luật về tính chính xác, trung thực, đầy đủ của các thông tin, tài liệu đã cung cấp;</w:t>
      </w:r>
    </w:p>
    <w:p w14:paraId="18E4CFF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1D0C18D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7421E61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53847A0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Có trách nhiệm tiếp tục trả đầy đủ nợ gốc</w:t>
      </w:r>
      <w:r w:rsidRPr="002249CE">
        <w:rPr>
          <w:rFonts w:ascii="Times New Roman" w:eastAsia="Times New Roman" w:hAnsi="Times New Roman"/>
          <w:sz w:val="26"/>
          <w:szCs w:val="26"/>
          <w:lang w:val="vi-VN"/>
        </w:rPr>
        <w:t>,</w:t>
      </w:r>
      <w:r w:rsidRPr="002249CE">
        <w:rPr>
          <w:rFonts w:ascii="Times New Roman" w:eastAsia="Times New Roman" w:hAnsi="Times New Roman"/>
          <w:sz w:val="26"/>
          <w:szCs w:val="26"/>
          <w:lang w:val="pl-PL"/>
        </w:rPr>
        <w:t xml:space="preserve"> lãi</w:t>
      </w:r>
      <w:r w:rsidRPr="002249CE">
        <w:rPr>
          <w:rFonts w:ascii="Times New Roman" w:eastAsia="Times New Roman" w:hAnsi="Times New Roman"/>
          <w:sz w:val="26"/>
          <w:szCs w:val="26"/>
          <w:lang w:val="vi-VN"/>
        </w:rPr>
        <w:t>, các nghĩa vụ tài chính khác với</w:t>
      </w:r>
      <w:r w:rsidRPr="002249CE">
        <w:rPr>
          <w:rFonts w:ascii="Times New Roman" w:eastAsia="Times New Roman" w:hAnsi="Times New Roman"/>
          <w:sz w:val="26"/>
          <w:szCs w:val="26"/>
          <w:lang w:val="pl-PL"/>
        </w:rPr>
        <w:t xml:space="preserve"> Ngân hàng và bổ sung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1C4A17DE"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Không được dùng tài sản hình thành từ vốn vay của Ngân hàng để tặng</w:t>
      </w:r>
      <w:r w:rsidRPr="002249CE">
        <w:rPr>
          <w:rFonts w:ascii="Times New Roman" w:eastAsia="Times New Roman" w:hAnsi="Times New Roman"/>
          <w:sz w:val="26"/>
          <w:szCs w:val="26"/>
          <w:lang w:val="vi-VN"/>
        </w:rPr>
        <w:t xml:space="preserve"> cho, </w:t>
      </w:r>
      <w:r w:rsidRPr="002249CE">
        <w:rPr>
          <w:rFonts w:ascii="Times New Roman" w:eastAsia="Times New Roman" w:hAnsi="Times New Roman"/>
          <w:sz w:val="26"/>
          <w:szCs w:val="26"/>
          <w:lang w:val="pl-PL"/>
        </w:rPr>
        <w:t>bảo đảm cho các nghĩa vụ khác của Khách hàng và</w:t>
      </w:r>
      <w:r w:rsidRPr="002249CE">
        <w:rPr>
          <w:rFonts w:ascii="Times New Roman" w:eastAsia="Times New Roman" w:hAnsi="Times New Roman"/>
          <w:sz w:val="26"/>
          <w:szCs w:val="26"/>
          <w:lang w:val="vi-VN"/>
        </w:rPr>
        <w:t>/hoặc</w:t>
      </w:r>
      <w:r w:rsidRPr="002249CE">
        <w:rPr>
          <w:rFonts w:ascii="Times New Roman" w:eastAsia="Times New Roman" w:hAnsi="Times New Roman"/>
          <w:sz w:val="26"/>
          <w:szCs w:val="26"/>
          <w:lang w:val="pl-PL"/>
        </w:rPr>
        <w:t xml:space="preserve"> bên thứ 3 tại các tổ chức tín dụng khác (trừ trường hợp được Ngân hàng đồng ý bằng văn bản);</w:t>
      </w:r>
    </w:p>
    <w:p w14:paraId="6182516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g) Mua và duy trì bảo hiểm đối với tài sản</w:t>
      </w:r>
      <w:r w:rsidRPr="002249CE">
        <w:rPr>
          <w:rFonts w:ascii="Times New Roman" w:eastAsia="Times New Roman" w:hAnsi="Times New Roman"/>
          <w:sz w:val="26"/>
          <w:szCs w:val="26"/>
          <w:lang w:val="vi-VN"/>
        </w:rPr>
        <w:t>, tài sản</w:t>
      </w:r>
      <w:r w:rsidRPr="002249CE">
        <w:rPr>
          <w:rFonts w:ascii="Times New Roman" w:eastAsia="Times New Roman" w:hAnsi="Times New Roman"/>
          <w:sz w:val="26"/>
          <w:szCs w:val="26"/>
          <w:lang w:val="pl-PL"/>
        </w:rPr>
        <w:t xml:space="preserve"> bảo đảm theo yêu cầu của Ngân hàng, trừ trường hợp các bên có thỏa thuận khác;</w:t>
      </w:r>
    </w:p>
    <w:p w14:paraId="5F79A74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h) Thực hiện đầy đủ các thỏa thuận, cam kết nêu trong Hợp đồng này, Hợp đồng bảo đảm tiền vay và</w:t>
      </w:r>
      <w:r w:rsidRPr="002249CE">
        <w:rPr>
          <w:rFonts w:ascii="Times New Roman" w:eastAsia="Times New Roman" w:hAnsi="Times New Roman"/>
          <w:sz w:val="26"/>
          <w:szCs w:val="26"/>
          <w:lang w:val="vi-VN"/>
        </w:rPr>
        <w:t xml:space="preserve"> các thỏa thuận, cam kết khác có liên quan đến Hợp đồng này.</w:t>
      </w:r>
    </w:p>
    <w:p w14:paraId="5912ED8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i) C</w:t>
      </w:r>
      <w:r w:rsidRPr="002249CE">
        <w:rPr>
          <w:rFonts w:ascii="Times New Roman" w:eastAsia="Times New Roman" w:hAnsi="Times New Roman"/>
          <w:sz w:val="26"/>
          <w:szCs w:val="26"/>
          <w:lang w:val="pl-PL"/>
        </w:rPr>
        <w:t>ác nghĩa vụ khác theo quy định của pháp luật.</w:t>
      </w:r>
    </w:p>
    <w:p w14:paraId="462EA690"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11. Quyền và nghĩa vụ của Ngân hàng</w:t>
      </w:r>
    </w:p>
    <w:p w14:paraId="06B8B25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Quyền của Ngân hàng</w:t>
      </w:r>
    </w:p>
    <w:p w14:paraId="769E66C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Yêu cầu Khách hàng cung cấp kịp thời, chính xác, đầy đủ, trung thực các thông tin, tài liệu và các thông tin khác trước, trong và sau khi cho vay;</w:t>
      </w:r>
    </w:p>
    <w:p w14:paraId="35D9E2D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Từ chối các yêu cầu của Khách hàng không đúng quy định của pháp luật, quy định cho vay của Ngân hàng và thỏa thuận tại Hợp đồng này;</w:t>
      </w:r>
    </w:p>
    <w:p w14:paraId="02DF55F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4CF125F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Kiểm tra, giám sát quá trình sử dụng vốn vay, trả nợ của Khách hàng;</w:t>
      </w:r>
    </w:p>
    <w:p w14:paraId="5A49602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4BFA7B3A"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Khi đến hạn mà Khách hàng không trả được nợ, Ngân</w:t>
      </w:r>
      <w:r w:rsidRPr="002249CE">
        <w:rPr>
          <w:rFonts w:ascii="Times New Roman" w:eastAsia="Times New Roman" w:hAnsi="Times New Roman"/>
          <w:sz w:val="26"/>
          <w:szCs w:val="26"/>
          <w:lang w:val="vi-VN"/>
        </w:rPr>
        <w:t xml:space="preserve"> hàng có quyền yê</w:t>
      </w:r>
      <w:r w:rsidRPr="002249CE">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2249CE">
        <w:rPr>
          <w:rFonts w:ascii="Times New Roman" w:eastAsia="Times New Roman" w:hAnsi="Times New Roman"/>
          <w:sz w:val="26"/>
          <w:szCs w:val="26"/>
          <w:lang w:val="pl-PL"/>
        </w:rPr>
        <w:t>có quyền áp</w:t>
      </w:r>
      <w:r w:rsidRPr="002249CE">
        <w:rPr>
          <w:rFonts w:ascii="Times New Roman" w:eastAsia="Times New Roman" w:hAnsi="Times New Roman"/>
          <w:sz w:val="26"/>
          <w:szCs w:val="26"/>
          <w:lang w:val="vi-VN"/>
        </w:rPr>
        <w:t xml:space="preserve"> dụng các biện pháp cần thiết để </w:t>
      </w:r>
      <w:r w:rsidRPr="002249CE">
        <w:rPr>
          <w:rFonts w:ascii="Times New Roman" w:eastAsia="Times New Roman" w:hAnsi="Times New Roman"/>
          <w:sz w:val="26"/>
          <w:szCs w:val="26"/>
          <w:lang w:val="pl-PL"/>
        </w:rPr>
        <w:t>xử lý nợ, t</w:t>
      </w:r>
      <w:r w:rsidRPr="002249CE">
        <w:rPr>
          <w:rFonts w:ascii="Times New Roman" w:hAnsi="Times New Roman"/>
          <w:sz w:val="26"/>
          <w:szCs w:val="26"/>
          <w:lang w:val="pl-PL" w:eastAsia="vi-VN"/>
        </w:rPr>
        <w:t>hu giữ tài sản bảo đảm</w:t>
      </w:r>
      <w:r w:rsidRPr="002249CE">
        <w:rPr>
          <w:rFonts w:ascii="Times New Roman" w:hAnsi="Times New Roman"/>
          <w:sz w:val="26"/>
          <w:szCs w:val="26"/>
          <w:lang w:val="vi-VN" w:eastAsia="vi-VN"/>
        </w:rPr>
        <w:t>,</w:t>
      </w:r>
      <w:r w:rsidRPr="002249CE">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2249CE">
        <w:rPr>
          <w:rFonts w:ascii="Times New Roman" w:hAnsi="Times New Roman"/>
          <w:sz w:val="26"/>
          <w:szCs w:val="26"/>
          <w:lang w:val="pl-PL"/>
        </w:rPr>
        <w:t xml:space="preserve"> và/hoặc </w:t>
      </w:r>
      <w:r w:rsidRPr="002249CE">
        <w:rPr>
          <w:rFonts w:ascii="Times New Roman" w:hAnsi="Times New Roman"/>
          <w:sz w:val="26"/>
          <w:szCs w:val="26"/>
          <w:lang w:val="vi-VN"/>
        </w:rPr>
        <w:t>khởi kiện, tố cáo theo quy định của pháp luật</w:t>
      </w:r>
      <w:r w:rsidRPr="002249CE">
        <w:rPr>
          <w:rFonts w:ascii="Times New Roman" w:eastAsia="Times New Roman" w:hAnsi="Times New Roman"/>
          <w:sz w:val="26"/>
          <w:szCs w:val="26"/>
          <w:lang w:val="pl-PL"/>
        </w:rPr>
        <w:t>;</w:t>
      </w:r>
    </w:p>
    <w:p w14:paraId="63564FB6" w14:textId="77777777" w:rsidR="006B7FFB" w:rsidRPr="002249CE" w:rsidRDefault="006B7FFB" w:rsidP="002249CE">
      <w:pPr>
        <w:spacing w:after="0" w:line="240" w:lineRule="auto"/>
        <w:ind w:firstLine="567"/>
        <w:jc w:val="both"/>
        <w:rPr>
          <w:rFonts w:ascii="Times New Roman" w:hAnsi="Times New Roman"/>
          <w:sz w:val="26"/>
          <w:szCs w:val="26"/>
          <w:lang w:val="vi-VN" w:eastAsia="vi-VN"/>
        </w:rPr>
      </w:pPr>
      <w:r w:rsidRPr="002249CE">
        <w:rPr>
          <w:rFonts w:ascii="Times New Roman" w:eastAsia="Times New Roman" w:hAnsi="Times New Roman"/>
          <w:sz w:val="26"/>
          <w:szCs w:val="26"/>
          <w:lang w:val="pl-PL"/>
        </w:rPr>
        <w:t>g)</w:t>
      </w:r>
      <w:r w:rsidRPr="002249CE">
        <w:rPr>
          <w:rFonts w:ascii="Times New Roman" w:hAnsi="Times New Roman"/>
          <w:sz w:val="26"/>
          <w:szCs w:val="26"/>
          <w:lang w:val="vi-VN" w:eastAsia="vi-VN"/>
        </w:rPr>
        <w:t xml:space="preserve"> </w:t>
      </w:r>
      <w:r w:rsidRPr="002249CE">
        <w:rPr>
          <w:rFonts w:ascii="Times New Roman" w:hAnsi="Times New Roman"/>
          <w:sz w:val="26"/>
          <w:szCs w:val="26"/>
          <w:lang w:val="pl-PL"/>
        </w:rPr>
        <w:t>Được</w:t>
      </w:r>
      <w:r w:rsidRPr="002249CE">
        <w:rPr>
          <w:rFonts w:ascii="Times New Roman" w:hAnsi="Times New Roman"/>
          <w:sz w:val="26"/>
          <w:szCs w:val="26"/>
          <w:lang w:val="vi-VN"/>
        </w:rPr>
        <w:t xml:space="preserve"> quyền </w:t>
      </w:r>
      <w:r w:rsidRPr="002249CE">
        <w:rPr>
          <w:rFonts w:ascii="Times New Roman" w:hAnsi="Times New Roman"/>
          <w:sz w:val="26"/>
          <w:szCs w:val="26"/>
          <w:lang w:val="pl-PL"/>
        </w:rPr>
        <w:t>bán</w:t>
      </w:r>
      <w:r w:rsidRPr="002249CE">
        <w:rPr>
          <w:rFonts w:ascii="Times New Roman" w:hAnsi="Times New Roman"/>
          <w:sz w:val="26"/>
          <w:szCs w:val="26"/>
          <w:lang w:val="vi-VN"/>
        </w:rPr>
        <w:t xml:space="preserve"> một phần hoặc toàn bộ </w:t>
      </w:r>
      <w:r w:rsidRPr="002249CE">
        <w:rPr>
          <w:rFonts w:ascii="Times New Roman" w:hAnsi="Times New Roman"/>
          <w:sz w:val="26"/>
          <w:szCs w:val="26"/>
          <w:lang w:val="pl-PL"/>
        </w:rPr>
        <w:t>khoản vay</w:t>
      </w:r>
      <w:r w:rsidRPr="002249CE">
        <w:rPr>
          <w:rFonts w:ascii="Times New Roman" w:hAnsi="Times New Roman"/>
          <w:sz w:val="26"/>
          <w:szCs w:val="26"/>
          <w:lang w:val="vi-VN"/>
        </w:rPr>
        <w:t xml:space="preserve"> của Khách hàng phát sinh theo Hợp đồng này và các văn bản có liên quan; </w:t>
      </w:r>
      <w:r w:rsidRPr="002249CE">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2249CE">
        <w:rPr>
          <w:rFonts w:ascii="Times New Roman" w:hAnsi="Times New Roman"/>
          <w:sz w:val="26"/>
          <w:szCs w:val="26"/>
          <w:lang w:val="pl-PL" w:eastAsia="vi-VN"/>
        </w:rPr>
        <w:t xml:space="preserve"> và thông báo cho Khách hàng</w:t>
      </w:r>
      <w:r w:rsidRPr="002249CE">
        <w:rPr>
          <w:rFonts w:ascii="Times New Roman" w:hAnsi="Times New Roman"/>
          <w:sz w:val="26"/>
          <w:szCs w:val="26"/>
          <w:lang w:val="vi-VN" w:eastAsia="vi-VN"/>
        </w:rPr>
        <w:t>;</w:t>
      </w:r>
    </w:p>
    <w:p w14:paraId="013CEBB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 Vào ngày đến hạn thanh toán, Ngân hàng được chủ động bù trừ nghĩa vụ thông qua việc trích</w:t>
      </w:r>
      <w:r w:rsidRPr="002249CE">
        <w:rPr>
          <w:rFonts w:ascii="Times New Roman" w:eastAsia="Times New Roman" w:hAnsi="Times New Roman"/>
          <w:sz w:val="26"/>
          <w:szCs w:val="26"/>
          <w:lang w:val="vi-VN"/>
        </w:rPr>
        <w:t xml:space="preserve"> tiền từ</w:t>
      </w:r>
      <w:r w:rsidRPr="002249CE">
        <w:rPr>
          <w:rFonts w:ascii="Times New Roman" w:eastAsia="Times New Roman" w:hAnsi="Times New Roman"/>
          <w:sz w:val="26"/>
          <w:szCs w:val="26"/>
          <w:lang w:val="pl-PL"/>
        </w:rPr>
        <w:t xml:space="preserve"> bất kỳ tài</w:t>
      </w:r>
      <w:r w:rsidRPr="002249CE">
        <w:rPr>
          <w:rFonts w:ascii="Times New Roman" w:eastAsia="Times New Roman" w:hAnsi="Times New Roman"/>
          <w:sz w:val="26"/>
          <w:szCs w:val="26"/>
          <w:lang w:val="vi-VN"/>
        </w:rPr>
        <w:t xml:space="preserve"> khoản thanh toán, tài k</w:t>
      </w:r>
      <w:r w:rsidRPr="002249CE">
        <w:rPr>
          <w:rFonts w:ascii="Times New Roman" w:eastAsia="Times New Roman" w:hAnsi="Times New Roman"/>
          <w:sz w:val="26"/>
          <w:szCs w:val="26"/>
          <w:lang w:val="pl-PL"/>
        </w:rPr>
        <w:t>hoản tiền gửi</w:t>
      </w:r>
      <w:r w:rsidRPr="002249CE">
        <w:rPr>
          <w:rFonts w:ascii="Times New Roman" w:eastAsia="Times New Roman" w:hAnsi="Times New Roman"/>
          <w:sz w:val="26"/>
          <w:szCs w:val="26"/>
          <w:lang w:val="vi-VN"/>
        </w:rPr>
        <w:t xml:space="preserve"> theo </w:t>
      </w:r>
      <w:r w:rsidRPr="002249CE">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w:t>
      </w:r>
      <w:r w:rsidRPr="002249CE">
        <w:rPr>
          <w:rFonts w:ascii="Times New Roman" w:eastAsia="Times New Roman" w:hAnsi="Times New Roman"/>
          <w:sz w:val="26"/>
          <w:szCs w:val="26"/>
          <w:lang w:val="pl-PL"/>
        </w:rPr>
        <w:lastRenderedPageBreak/>
        <w:t xml:space="preserve">khác của Khách hàng đang được Ngân hàng lưu giữ, quản lý, kiểm soát. Sau khi thực hiện xong việc bù trừ nghĩa vụ của Khách hàng, Ngân hàng thông báo cho Khách hàng biết; </w:t>
      </w:r>
    </w:p>
    <w:p w14:paraId="192A680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0AE4902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 Các quyền khác theo quy định tại Hợp đồng này và theo quy định của pháp luật.</w:t>
      </w:r>
    </w:p>
    <w:p w14:paraId="7D7B30C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Nghĩa vụ của Ngân hàng</w:t>
      </w:r>
    </w:p>
    <w:p w14:paraId="7A0BF7A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Cung cấp thông tin, tài liệu cho khách hàng theo thỏa thuận tại Hợp đồng này;</w:t>
      </w:r>
    </w:p>
    <w:p w14:paraId="3827EB4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Thực hiện đúng các nội dung đã thỏa thuận trong Hợp đồng này;</w:t>
      </w:r>
    </w:p>
    <w:p w14:paraId="6E79CC2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Lưu giữ hồ sơ tín dụng phù hợp với quy định của pháp luật.</w:t>
      </w:r>
    </w:p>
    <w:p w14:paraId="5199A0F9"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12. Sự kiện vi phạm, chấm dứt cho vay, thu hồi nợ trước hạn, xử lý nợ</w:t>
      </w:r>
    </w:p>
    <w:p w14:paraId="0DC1624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b/>
          <w:sz w:val="26"/>
          <w:szCs w:val="26"/>
          <w:lang w:val="pl-PL"/>
        </w:rPr>
        <w:t xml:space="preserve">1. Sự kiện vi phạm: </w:t>
      </w:r>
      <w:r w:rsidRPr="002249CE">
        <w:rPr>
          <w:rFonts w:ascii="Times New Roman" w:eastAsia="Times New Roman" w:hAnsi="Times New Roman"/>
          <w:sz w:val="26"/>
          <w:szCs w:val="26"/>
          <w:lang w:val="pl-PL"/>
        </w:rPr>
        <w:t>Bất kỳ sự kiện nào sau đây sẽ được coi là sự kiện vi phạm</w:t>
      </w:r>
    </w:p>
    <w:p w14:paraId="4EE3EDE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bookmarkStart w:id="8" w:name="_Ref478553737"/>
      <w:r w:rsidRPr="002249CE">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bookmarkEnd w:id="8"/>
    </w:p>
    <w:p w14:paraId="192A5B9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b) Khách hàng sử dụng vốn vay sai mục đích;</w:t>
      </w:r>
    </w:p>
    <w:p w14:paraId="09074FF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Khách</w:t>
      </w:r>
      <w:r w:rsidRPr="002249CE">
        <w:rPr>
          <w:rFonts w:ascii="Times New Roman" w:eastAsia="Times New Roman" w:hAnsi="Times New Roman"/>
          <w:sz w:val="26"/>
          <w:szCs w:val="26"/>
          <w:lang w:val="vi-VN"/>
        </w:rPr>
        <w:t xml:space="preserve"> hàng x</w:t>
      </w:r>
      <w:r w:rsidRPr="002249CE">
        <w:rPr>
          <w:rFonts w:ascii="Times New Roman" w:eastAsia="Times New Roman" w:hAnsi="Times New Roman"/>
          <w:sz w:val="26"/>
          <w:szCs w:val="26"/>
          <w:lang w:val="pl-PL"/>
        </w:rPr>
        <w:t>ảy ra bất kỳ một Thay đổi bất lợi đáng kể nào;</w:t>
      </w:r>
    </w:p>
    <w:p w14:paraId="7893C0D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Tài sản đảm bảo phát sinh tranh chấp</w:t>
      </w:r>
      <w:r w:rsidRPr="002249CE">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2249CE">
        <w:rPr>
          <w:rFonts w:ascii="Times New Roman" w:eastAsia="Times New Roman" w:hAnsi="Times New Roman"/>
          <w:sz w:val="26"/>
          <w:szCs w:val="26"/>
          <w:lang w:val="pl-PL"/>
        </w:rPr>
        <w:t xml:space="preserve"> đe dọa làm ảnh hưởng đến</w:t>
      </w:r>
      <w:r w:rsidRPr="002249CE">
        <w:rPr>
          <w:rFonts w:ascii="Times New Roman" w:eastAsia="Times New Roman" w:hAnsi="Times New Roman"/>
          <w:sz w:val="26"/>
          <w:szCs w:val="26"/>
          <w:lang w:val="vi-VN"/>
        </w:rPr>
        <w:t xml:space="preserve"> việc thực hiện</w:t>
      </w:r>
      <w:r w:rsidRPr="002249CE">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57592F6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137D3B3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f) Khách hàng không mua bảo hiểm theo yêu cầu của Ngân hàng; </w:t>
      </w:r>
    </w:p>
    <w:p w14:paraId="4656A0C6"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là không chính xác, không trung thực và không hợp lý;</w:t>
      </w:r>
    </w:p>
    <w:p w14:paraId="0462B150"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không thực hiện hoặc thực hiện không đầy đủ bất kỳ nghĩa vụ</w:t>
      </w:r>
      <w:r w:rsidRPr="002249CE">
        <w:rPr>
          <w:rFonts w:ascii="Times New Roman" w:eastAsia="Times New Roman" w:hAnsi="Times New Roman"/>
          <w:sz w:val="26"/>
          <w:szCs w:val="26"/>
          <w:lang w:val="vi-VN"/>
        </w:rPr>
        <w:t>, cam kết</w:t>
      </w:r>
      <w:r w:rsidRPr="002249CE">
        <w:rPr>
          <w:rFonts w:ascii="Times New Roman" w:eastAsia="Times New Roman" w:hAnsi="Times New Roman"/>
          <w:sz w:val="26"/>
          <w:szCs w:val="26"/>
          <w:lang w:val="pl-PL"/>
        </w:rPr>
        <w:t xml:space="preserve"> đã thỏa thuận với Ngân hàng trong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5938F45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 Khách hàng được Tòa án có thẩm quyền thụ lý, giải quyết theo thủ tục phá sản, ngừng hoạt động hoặc đề nghị cơ quan nhà nước có thẩm quyền giải thể theo quy định của pháp luật;</w:t>
      </w:r>
      <w:r w:rsidRPr="002249CE">
        <w:rPr>
          <w:rFonts w:ascii="Times New Roman" w:eastAsia="Times New Roman" w:hAnsi="Times New Roman"/>
          <w:sz w:val="26"/>
          <w:szCs w:val="26"/>
          <w:lang w:val="pl-PL"/>
        </w:rPr>
        <w:tab/>
      </w:r>
    </w:p>
    <w:p w14:paraId="7901D8B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56E39FA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l)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vi phạm bất kỳ thỏa thuận nào quy định tại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hoặc thỏa thuận khác bằng văn bản giữa các bên;</w:t>
      </w:r>
    </w:p>
    <w:p w14:paraId="7571768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1CDC17B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4286B43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o) Khách hàng không tuân thủ cam kết quản lý nguồn trả nợ theo quy định tại Khoản 6 Điều 6 Hợp đồng này (</w:t>
      </w:r>
      <w:r w:rsidRPr="002249CE">
        <w:rPr>
          <w:rFonts w:ascii="Times New Roman" w:eastAsia="Times New Roman" w:hAnsi="Times New Roman"/>
          <w:i/>
          <w:sz w:val="26"/>
          <w:szCs w:val="26"/>
          <w:lang w:val="pl-PL"/>
        </w:rPr>
        <w:t>nếu có thỏa thuận</w:t>
      </w:r>
      <w:r w:rsidRPr="002249CE">
        <w:rPr>
          <w:rFonts w:ascii="Times New Roman" w:eastAsia="Times New Roman" w:hAnsi="Times New Roman"/>
          <w:sz w:val="26"/>
          <w:szCs w:val="26"/>
          <w:lang w:val="pl-PL"/>
        </w:rPr>
        <w:t>).</w:t>
      </w:r>
    </w:p>
    <w:p w14:paraId="44BBF7DF"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2. Chấm dứt cho vay và thu hồi nợ trước hạn</w:t>
      </w:r>
    </w:p>
    <w:p w14:paraId="7A20FCB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a) Khi xảy ra một, một số hoặc tất cả Sự kiện vi phạm quy định tại khoản 1 Điều này Ngân hàng</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5E8B654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24BA01A2"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3. Xử lý nợ vay</w:t>
      </w:r>
    </w:p>
    <w:p w14:paraId="0EDD6258"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5E12902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0931EFC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Yêu cầu Khách hàng bổ sung tài sản bảo đảm để bảo đảm cho các nghĩa vụ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14:paraId="5BC79E0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Yêu cầu Bên bảo lãnh</w:t>
      </w:r>
      <w:r w:rsidRPr="002249CE">
        <w:rPr>
          <w:rFonts w:ascii="Times New Roman" w:eastAsia="Times New Roman" w:hAnsi="Times New Roman"/>
          <w:sz w:val="26"/>
          <w:szCs w:val="26"/>
          <w:lang w:val="vi-VN"/>
        </w:rPr>
        <w:t>, Bên bảo đảm</w:t>
      </w:r>
      <w:r w:rsidRPr="002249CE">
        <w:rPr>
          <w:rFonts w:ascii="Times New Roman" w:eastAsia="Times New Roman" w:hAnsi="Times New Roman"/>
          <w:sz w:val="26"/>
          <w:szCs w:val="26"/>
          <w:lang w:val="pl-PL"/>
        </w:rPr>
        <w:t xml:space="preserve"> thực hiện nghĩa vụ theo thỏa</w:t>
      </w:r>
      <w:r w:rsidRPr="002249CE">
        <w:rPr>
          <w:rFonts w:ascii="Times New Roman" w:eastAsia="Times New Roman" w:hAnsi="Times New Roman"/>
          <w:sz w:val="26"/>
          <w:szCs w:val="26"/>
          <w:lang w:val="vi-VN"/>
        </w:rPr>
        <w:t xml:space="preserve"> thuận </w:t>
      </w:r>
      <w:r w:rsidRPr="002249CE">
        <w:rPr>
          <w:rFonts w:ascii="Times New Roman" w:eastAsia="Times New Roman" w:hAnsi="Times New Roman"/>
          <w:sz w:val="26"/>
          <w:szCs w:val="26"/>
          <w:lang w:val="pl-PL"/>
        </w:rPr>
        <w:t>và theo quy định của pháp luật;</w:t>
      </w:r>
    </w:p>
    <w:p w14:paraId="1407118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Xử lý bất kỳ tài sản bảo đảm nào</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Hợp đồng bảo đảm, tài sản hình thành từ vốn vay</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có liên quan</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Hợp đồng này và quy định của pháp luật;</w:t>
      </w:r>
    </w:p>
    <w:p w14:paraId="6E37E904"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71F3262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Thực hiện các biện pháp thu hồi nợ khác phù hợp với quy định của pháp luật;</w:t>
      </w:r>
    </w:p>
    <w:p w14:paraId="180B8EFF"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g</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2249CE">
        <w:rPr>
          <w:rFonts w:ascii="Times New Roman" w:eastAsia="Times New Roman" w:hAnsi="Times New Roman"/>
          <w:sz w:val="26"/>
          <w:szCs w:val="26"/>
          <w:lang w:val="vi-VN"/>
        </w:rPr>
        <w:t>.</w:t>
      </w:r>
    </w:p>
    <w:p w14:paraId="0E79849D"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13. Phạt vi phạm, bồi thường thiệt hại</w:t>
      </w:r>
    </w:p>
    <w:p w14:paraId="66E1227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Phạt vi phạm</w:t>
      </w:r>
    </w:p>
    <w:p w14:paraId="65F35E15" w14:textId="3391D79E"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a) Ngân hàng và Khách hàng đồng ý trong quá trình thực hiện Hợp đồng này bất kỳ bên nào có hành vi vi phạm Hợp đồng này thì phải chịu khoản tiền phạt bằng </w:t>
      </w:r>
      <w:r w:rsidR="00235F90" w:rsidRPr="002249CE">
        <w:rPr>
          <w:rFonts w:ascii="Times New Roman" w:eastAsia="Times New Roman" w:hAnsi="Times New Roman"/>
          <w:sz w:val="26"/>
          <w:szCs w:val="26"/>
          <w:lang w:val="pl-PL"/>
        </w:rPr>
        <w:t xml:space="preserve">100% </w:t>
      </w:r>
      <w:r w:rsidRPr="002249CE">
        <w:rPr>
          <w:rFonts w:ascii="Times New Roman" w:eastAsia="Times New Roman" w:hAnsi="Times New Roman"/>
          <w:sz w:val="26"/>
          <w:szCs w:val="26"/>
          <w:lang w:val="pl-PL"/>
        </w:rPr>
        <w:t>số tiền vi phạm;</w:t>
      </w:r>
    </w:p>
    <w:p w14:paraId="446D305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2BE40B84"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sz w:val="26"/>
          <w:szCs w:val="26"/>
          <w:lang w:val="pl-PL"/>
        </w:rPr>
        <w:t>2</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Bồi thường thiệt hại</w:t>
      </w:r>
    </w:p>
    <w:p w14:paraId="669A8A3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51B62458"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14. Giải quyết tranh chấp</w:t>
      </w:r>
    </w:p>
    <w:p w14:paraId="539D2A2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2249CE">
        <w:rPr>
          <w:rFonts w:ascii="Times New Roman" w:eastAsia="Times New Roman" w:hAnsi="Times New Roman"/>
          <w:sz w:val="26"/>
          <w:szCs w:val="26"/>
          <w:lang w:val="vi-VN"/>
        </w:rPr>
        <w:t xml:space="preserve"> quy định của pháp luật.</w:t>
      </w:r>
    </w:p>
    <w:p w14:paraId="4F67AA88"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15. Cam kết của các Bên</w:t>
      </w:r>
    </w:p>
    <w:p w14:paraId="5706075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Cam kết của Khách hàng</w:t>
      </w:r>
    </w:p>
    <w:p w14:paraId="1D553A1A"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69A2BD9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b) Các thông tin, tài liệu cung cấp cho Ngân hàng là chính xác, phản ánh trung thực và hợp lý tình hình hoạt động của Khách hàng;</w:t>
      </w:r>
    </w:p>
    <w:p w14:paraId="234FB13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434DFAF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21A0F4B3"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Tỷ lệ vốn đối ứng tham gia phương án sử dụng vốn tối thiểu là .....% tổng nhu cầu vốn;</w:t>
      </w:r>
    </w:p>
    <w:p w14:paraId="36D84840" w14:textId="076B52B9" w:rsidR="006B7FFB" w:rsidRPr="002249CE" w:rsidRDefault="006B7FFB" w:rsidP="002249CE">
      <w:pPr>
        <w:tabs>
          <w:tab w:val="right" w:leader="dot" w:pos="9639"/>
        </w:tabs>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e) Các cam kết khác: </w:t>
      </w:r>
      <w:r w:rsidRPr="002249CE">
        <w:rPr>
          <w:rFonts w:ascii="Times New Roman" w:eastAsia="Times New Roman" w:hAnsi="Times New Roman"/>
          <w:sz w:val="26"/>
          <w:szCs w:val="26"/>
          <w:lang w:val="pl-PL"/>
        </w:rPr>
        <w:tab/>
      </w:r>
    </w:p>
    <w:p w14:paraId="2258953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Cam kết của Ngân hàng</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Đã hoàn tất các thủ tục cần thiết trong nội bộ để được phép ký kết, thực hiện Hợp đồng này.</w:t>
      </w:r>
    </w:p>
    <w:p w14:paraId="3B605FC1"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16. Các thỏa thuận khác</w:t>
      </w:r>
    </w:p>
    <w:p w14:paraId="7B46389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Chuyển giao quyền yêu cầu thực hiện nghĩa vụ, chuyển giao nghĩa vụ</w:t>
      </w:r>
    </w:p>
    <w:p w14:paraId="4FF6E681"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r w:rsidRPr="002249CE">
        <w:rPr>
          <w:rFonts w:ascii="Times New Roman" w:eastAsia="Times New Roman" w:hAnsi="Times New Roman"/>
          <w:sz w:val="26"/>
          <w:szCs w:val="26"/>
          <w:lang w:val="vi-VN"/>
        </w:rPr>
        <w:t xml:space="preserve"> cho tổ chức, cá nhân khác theo quy định của pháp luật</w:t>
      </w:r>
      <w:r w:rsidRPr="002249CE">
        <w:rPr>
          <w:rFonts w:ascii="Times New Roman" w:eastAsia="Times New Roman" w:hAnsi="Times New Roman"/>
          <w:sz w:val="26"/>
          <w:szCs w:val="26"/>
          <w:lang w:val="pl-PL"/>
        </w:rPr>
        <w:t>. Sau khi hoàn tất việc chuyển nhượng, Ngân hàng có nghĩa vụ thông báo cho Khách hàng biết;</w:t>
      </w:r>
    </w:p>
    <w:p w14:paraId="4DF5CC4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69AAFC29"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5F98A375"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3.</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7DC3B54A"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580EC667"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49DE3442"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6</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3C92F7A7" w14:textId="0BC9D4B4" w:rsidR="00F543E9" w:rsidRPr="002249CE" w:rsidRDefault="00F543E9"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7. Thỏa thuận khác: {HĐTD.Bổ sung vào HĐTD}</w:t>
      </w:r>
    </w:p>
    <w:p w14:paraId="6C87B5D2" w14:textId="70BEF1F0" w:rsidR="006B7FFB" w:rsidRPr="002249CE" w:rsidRDefault="00F543E9"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2D571E12" w14:textId="77777777" w:rsidR="006B7FFB" w:rsidRPr="002249CE" w:rsidRDefault="006B7FFB" w:rsidP="002249CE">
      <w:pPr>
        <w:spacing w:after="0" w:line="240" w:lineRule="auto"/>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17. Hiệu lực Hợp đồng</w:t>
      </w:r>
    </w:p>
    <w:p w14:paraId="022957D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lastRenderedPageBreak/>
        <w:t>1. Hợp đồng này và các tài liệu kèm theo là một thể thống nhất, xác lập toàn bộ quyền và nghĩa vụ của các bên.</w:t>
      </w:r>
    </w:p>
    <w:p w14:paraId="071C32B2" w14:textId="0B4F6B0C" w:rsidR="006B7FFB" w:rsidRPr="002249CE" w:rsidRDefault="006B7FFB" w:rsidP="002249CE">
      <w:pPr>
        <w:spacing w:after="0" w:line="240" w:lineRule="auto"/>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vi-VN"/>
        </w:rPr>
        <w:t xml:space="preserve">2. </w:t>
      </w:r>
      <w:r w:rsidRPr="002249CE">
        <w:rPr>
          <w:rFonts w:ascii="Times New Roman" w:eastAsia="Times New Roman" w:hAnsi="Times New Roman"/>
          <w:sz w:val="26"/>
          <w:szCs w:val="26"/>
          <w:lang w:val="pl-PL"/>
        </w:rPr>
        <w:t xml:space="preserve">Hợp đồng này có hiệu lực kể từ ngày </w:t>
      </w:r>
      <w:r w:rsidR="00F543E9" w:rsidRPr="002249CE">
        <w:rPr>
          <w:rFonts w:ascii="Times New Roman" w:eastAsia="Times New Roman" w:hAnsi="Times New Roman"/>
          <w:sz w:val="26"/>
          <w:szCs w:val="26"/>
          <w:lang w:val="pl-PL"/>
        </w:rPr>
        <w:t xml:space="preserve">ký </w:t>
      </w:r>
      <w:r w:rsidRPr="002249CE">
        <w:rPr>
          <w:rFonts w:ascii="Times New Roman" w:eastAsia="Times New Roman" w:hAnsi="Times New Roman"/>
          <w:sz w:val="26"/>
          <w:szCs w:val="26"/>
          <w:lang w:val="pl-PL"/>
        </w:rPr>
        <w:t>cho đến sau</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khi</w:t>
      </w:r>
      <w:r w:rsidRPr="002249CE">
        <w:rPr>
          <w:rFonts w:ascii="Times New Roman" w:eastAsia="Times New Roman" w:hAnsi="Times New Roman"/>
          <w:sz w:val="26"/>
          <w:szCs w:val="26"/>
          <w:lang w:val="vi-VN"/>
        </w:rPr>
        <w:t xml:space="preserve"> hết thời gian duy trì hạn mức tín dụng và Khách hàng đã thực hiện xong tất cả các nghĩa vụ theo Hợp đồng này hoặc cho đến khi chấm dứt thời gian duy trì hạn mức theo quy định tại điểm b khoản 3 Điều 3 Hợp đồng này </w:t>
      </w:r>
      <w:r w:rsidRPr="002249CE">
        <w:rPr>
          <w:rFonts w:ascii="Times New Roman" w:eastAsia="Times New Roman" w:hAnsi="Times New Roman"/>
          <w:sz w:val="26"/>
          <w:szCs w:val="26"/>
          <w:lang w:val="pl-PL"/>
        </w:rPr>
        <w:t>và Khách hàng đã thực hiện xong tất cả nghĩa vụ theo Hợp đồng này</w:t>
      </w:r>
      <w:r w:rsidRPr="002249CE">
        <w:rPr>
          <w:rFonts w:ascii="Times New Roman" w:eastAsia="Times New Roman" w:hAnsi="Times New Roman"/>
          <w:sz w:val="26"/>
          <w:szCs w:val="26"/>
          <w:lang w:val="vi-VN"/>
        </w:rPr>
        <w:t>.</w:t>
      </w:r>
    </w:p>
    <w:p w14:paraId="5FD18ABD"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 xml:space="preserve">3. </w:t>
      </w:r>
      <w:r w:rsidRPr="002249CE">
        <w:rPr>
          <w:rFonts w:ascii="Times New Roman" w:eastAsia="Times New Roman" w:hAnsi="Times New Roman"/>
          <w:sz w:val="26"/>
          <w:szCs w:val="26"/>
          <w:lang w:val="pl-PL"/>
        </w:rPr>
        <w:t>Các bên thống nhất Hợp đồng này được khôi phục lại thời hạn hiệu lực mà không gián đoạn trong trường hợp quy định tại khoản 4 Điều 16 Hợp đồng này.</w:t>
      </w:r>
    </w:p>
    <w:p w14:paraId="04C46EB7" w14:textId="773E3DDE"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4. Hợp đồng này được lập thành </w:t>
      </w:r>
      <w:r w:rsidR="00F543E9" w:rsidRPr="002249CE">
        <w:rPr>
          <w:rFonts w:ascii="Times New Roman" w:eastAsia="Times New Roman" w:hAnsi="Times New Roman"/>
          <w:sz w:val="26"/>
          <w:szCs w:val="26"/>
          <w:lang w:val="pl-PL"/>
        </w:rPr>
        <w:t xml:space="preserve">02 (hai) bản </w:t>
      </w:r>
      <w:r w:rsidRPr="002249CE">
        <w:rPr>
          <w:rFonts w:ascii="Times New Roman" w:eastAsia="Times New Roman" w:hAnsi="Times New Roman"/>
          <w:sz w:val="26"/>
          <w:szCs w:val="26"/>
          <w:lang w:val="pl-PL"/>
        </w:rPr>
        <w:t xml:space="preserve">gốc có giá trị pháp lý ngang nhau. Ngân hàng giữ </w:t>
      </w:r>
      <w:r w:rsidR="00F543E9" w:rsidRPr="002249CE">
        <w:rPr>
          <w:rFonts w:ascii="Times New Roman" w:eastAsia="Times New Roman" w:hAnsi="Times New Roman"/>
          <w:sz w:val="26"/>
          <w:szCs w:val="26"/>
          <w:lang w:val="pl-PL"/>
        </w:rPr>
        <w:t xml:space="preserve">01 (một) </w:t>
      </w:r>
      <w:r w:rsidRPr="002249CE">
        <w:rPr>
          <w:rFonts w:ascii="Times New Roman" w:eastAsia="Times New Roman" w:hAnsi="Times New Roman"/>
          <w:sz w:val="26"/>
          <w:szCs w:val="26"/>
          <w:lang w:val="pl-PL"/>
        </w:rPr>
        <w:t xml:space="preserve">bản và Khách hàng giữ </w:t>
      </w:r>
      <w:r w:rsidR="00F543E9" w:rsidRPr="002249CE">
        <w:rPr>
          <w:rFonts w:ascii="Times New Roman" w:eastAsia="Times New Roman" w:hAnsi="Times New Roman"/>
          <w:sz w:val="26"/>
          <w:szCs w:val="26"/>
          <w:lang w:val="pl-PL"/>
        </w:rPr>
        <w:t xml:space="preserve">01 (một) </w:t>
      </w:r>
      <w:r w:rsidRPr="002249CE">
        <w:rPr>
          <w:rFonts w:ascii="Times New Roman" w:eastAsia="Times New Roman" w:hAnsi="Times New Roman"/>
          <w:sz w:val="26"/>
          <w:szCs w:val="26"/>
          <w:lang w:val="pl-PL"/>
        </w:rPr>
        <w:t>bản.</w:t>
      </w:r>
    </w:p>
    <w:p w14:paraId="7ED8028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14:paraId="3FE6AB2C" w14:textId="77777777" w:rsidR="006B7FFB" w:rsidRPr="002249CE" w:rsidRDefault="006B7FFB" w:rsidP="002249CE">
      <w:pPr>
        <w:spacing w:after="0" w:line="240" w:lineRule="auto"/>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F543E9" w:rsidRPr="00BB2F4A" w14:paraId="4E68FDC7" w14:textId="77777777" w:rsidTr="00913658">
        <w:trPr>
          <w:jc w:val="center"/>
        </w:trPr>
        <w:tc>
          <w:tcPr>
            <w:tcW w:w="2494" w:type="pct"/>
            <w:shd w:val="clear" w:color="auto" w:fill="auto"/>
          </w:tcPr>
          <w:p w14:paraId="75C08D37" w14:textId="77777777" w:rsidR="00F543E9" w:rsidRPr="00BB2F4A" w:rsidRDefault="00F543E9" w:rsidP="00913658">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NGÂN HÀNG</w:t>
            </w:r>
          </w:p>
          <w:p w14:paraId="76F66426" w14:textId="77777777" w:rsidR="00F543E9" w:rsidRPr="00BB2F4A" w:rsidRDefault="00F543E9" w:rsidP="00913658">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c>
          <w:tcPr>
            <w:tcW w:w="2506" w:type="pct"/>
            <w:shd w:val="clear" w:color="auto" w:fill="auto"/>
          </w:tcPr>
          <w:p w14:paraId="656CF8AB" w14:textId="77777777" w:rsidR="00F543E9" w:rsidRPr="00BB2F4A" w:rsidRDefault="00F543E9" w:rsidP="00913658">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KHÁCH HÀNG</w:t>
            </w:r>
          </w:p>
          <w:p w14:paraId="208CA37F" w14:textId="77777777" w:rsidR="00F543E9" w:rsidRPr="00BB2F4A" w:rsidRDefault="00F543E9" w:rsidP="00913658">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r>
    </w:tbl>
    <w:p w14:paraId="498EA202" w14:textId="77777777" w:rsidR="00356828" w:rsidRPr="00F67C61" w:rsidRDefault="00356828" w:rsidP="00F67C61">
      <w:pPr>
        <w:tabs>
          <w:tab w:val="left" w:pos="0"/>
          <w:tab w:val="left" w:pos="851"/>
          <w:tab w:val="left" w:pos="1276"/>
        </w:tabs>
        <w:spacing w:before="60" w:after="60" w:line="300" w:lineRule="auto"/>
        <w:jc w:val="both"/>
        <w:rPr>
          <w:rFonts w:asciiTheme="majorHAnsi" w:eastAsia="Times New Roman" w:hAnsiTheme="majorHAnsi" w:cstheme="majorHAnsi"/>
          <w:b/>
          <w:sz w:val="26"/>
          <w:szCs w:val="26"/>
        </w:rPr>
      </w:pPr>
    </w:p>
    <w:sectPr w:rsidR="00356828" w:rsidRPr="00F67C61" w:rsidSect="000F25DB">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07A557" w14:textId="77777777" w:rsidR="00FC6EF8" w:rsidRDefault="00FC6EF8" w:rsidP="00E41DC9">
      <w:pPr>
        <w:spacing w:after="0" w:line="240" w:lineRule="auto"/>
      </w:pPr>
      <w:r>
        <w:separator/>
      </w:r>
    </w:p>
  </w:endnote>
  <w:endnote w:type="continuationSeparator" w:id="0">
    <w:p w14:paraId="2A64BB70" w14:textId="77777777" w:rsidR="00FC6EF8" w:rsidRDefault="00FC6EF8"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E1D021" w14:textId="77777777" w:rsidR="00FC6EF8" w:rsidRDefault="00FC6EF8" w:rsidP="00E41DC9">
      <w:pPr>
        <w:spacing w:after="0" w:line="240" w:lineRule="auto"/>
      </w:pPr>
      <w:r>
        <w:separator/>
      </w:r>
    </w:p>
  </w:footnote>
  <w:footnote w:type="continuationSeparator" w:id="0">
    <w:p w14:paraId="6D1EC7B7" w14:textId="77777777" w:rsidR="00FC6EF8" w:rsidRDefault="00FC6EF8"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hAnsiTheme="majorHAnsi" w:cstheme="majorHAnsi"/>
      </w:rPr>
      <w:id w:val="392855763"/>
      <w:docPartObj>
        <w:docPartGallery w:val="Page Numbers (Top of Page)"/>
        <w:docPartUnique/>
      </w:docPartObj>
    </w:sdtPr>
    <w:sdtEndPr>
      <w:rPr>
        <w:rFonts w:ascii="Times New Roman" w:hAnsi="Times New Roman" w:cs="Times New Roman"/>
        <w:noProof/>
        <w:sz w:val="26"/>
      </w:rPr>
    </w:sdtEndPr>
    <w:sdtContent>
      <w:p w14:paraId="14CD3C12" w14:textId="67EFEFB9" w:rsidR="00F81BA5" w:rsidRPr="000F25DB" w:rsidRDefault="00DB65D6" w:rsidP="000F25DB">
        <w:pPr>
          <w:pStyle w:val="Header"/>
          <w:tabs>
            <w:tab w:val="clear" w:pos="4513"/>
            <w:tab w:val="clear" w:pos="9026"/>
          </w:tabs>
          <w:jc w:val="center"/>
          <w:rPr>
            <w:rFonts w:ascii="Times New Roman" w:hAnsi="Times New Roman"/>
            <w:sz w:val="26"/>
          </w:rPr>
        </w:pPr>
        <w:r w:rsidRPr="000F25DB">
          <w:rPr>
            <w:rFonts w:ascii="Times New Roman" w:hAnsi="Times New Roman"/>
            <w:sz w:val="26"/>
          </w:rPr>
          <w:fldChar w:fldCharType="begin"/>
        </w:r>
        <w:r w:rsidRPr="000F25DB">
          <w:rPr>
            <w:rFonts w:ascii="Times New Roman" w:hAnsi="Times New Roman"/>
            <w:sz w:val="26"/>
          </w:rPr>
          <w:instrText xml:space="preserve"> PAGE   \* MERGEFORMAT </w:instrText>
        </w:r>
        <w:r w:rsidRPr="000F25DB">
          <w:rPr>
            <w:rFonts w:ascii="Times New Roman" w:hAnsi="Times New Roman"/>
            <w:sz w:val="26"/>
          </w:rPr>
          <w:fldChar w:fldCharType="separate"/>
        </w:r>
        <w:r w:rsidR="00213426">
          <w:rPr>
            <w:rFonts w:ascii="Times New Roman" w:hAnsi="Times New Roman"/>
            <w:noProof/>
            <w:sz w:val="26"/>
          </w:rPr>
          <w:t>3</w:t>
        </w:r>
        <w:r w:rsidRPr="000F25DB">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0F25DB" w:rsidRPr="00344C69" w14:paraId="1CB8B33E" w14:textId="77777777" w:rsidTr="003243C0">
      <w:tc>
        <w:tcPr>
          <w:tcW w:w="1925" w:type="pct"/>
          <w:hideMark/>
        </w:tcPr>
        <w:p w14:paraId="4D2176BB" w14:textId="77777777" w:rsidR="000F25DB" w:rsidRPr="00344C69" w:rsidRDefault="000F25DB" w:rsidP="003243C0">
          <w:pPr>
            <w:spacing w:after="0" w:line="240" w:lineRule="auto"/>
            <w:jc w:val="both"/>
            <w:rPr>
              <w:rFonts w:ascii="Times New Roman" w:eastAsiaTheme="minorHAnsi" w:hAnsi="Times New Roman"/>
              <w:b/>
              <w:sz w:val="26"/>
              <w:szCs w:val="28"/>
              <w:lang w:val="vi-VN"/>
            </w:rPr>
          </w:pPr>
          <w:r w:rsidRPr="00344C69">
            <w:rPr>
              <w:rFonts w:ascii="Times New Roman" w:hAnsi="Times New Roman"/>
              <w:noProof/>
              <w:sz w:val="26"/>
            </w:rPr>
            <w:drawing>
              <wp:inline distT="0" distB="0" distL="0" distR="0" wp14:anchorId="74C12417" wp14:editId="30928D01">
                <wp:extent cx="2056130" cy="581660"/>
                <wp:effectExtent l="0" t="0" r="1270" b="8890"/>
                <wp:docPr id="5" name="Picture 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17D4CB90" w14:textId="77777777" w:rsidR="000F25DB" w:rsidRPr="00344C69" w:rsidRDefault="00FC6EF8" w:rsidP="003243C0">
          <w:pPr>
            <w:spacing w:after="0" w:line="240" w:lineRule="auto"/>
            <w:jc w:val="right"/>
            <w:rPr>
              <w:rFonts w:ascii="Times New Roman" w:hAnsi="Times New Roman"/>
              <w:bCs/>
              <w:i/>
              <w:sz w:val="24"/>
              <w:szCs w:val="28"/>
              <w:lang w:val="vi-VN"/>
            </w:rPr>
          </w:pPr>
          <w:hyperlink r:id="rId2" w:history="1">
            <w:r w:rsidR="000F25DB" w:rsidRPr="00344C69">
              <w:rPr>
                <w:rFonts w:ascii="Times New Roman" w:hAnsi="Times New Roman"/>
                <w:bCs/>
                <w:i/>
                <w:sz w:val="24"/>
                <w:szCs w:val="28"/>
                <w:lang w:val="vi-VN"/>
              </w:rPr>
              <w:t>https://www.agribank.com.vn</w:t>
            </w:r>
          </w:hyperlink>
        </w:p>
        <w:p w14:paraId="59920ECE" w14:textId="77777777" w:rsidR="000F25DB" w:rsidRPr="00344C69" w:rsidRDefault="000F25DB" w:rsidP="003243C0">
          <w:pPr>
            <w:spacing w:after="0" w:line="240" w:lineRule="auto"/>
            <w:jc w:val="right"/>
            <w:rPr>
              <w:rFonts w:ascii="Times New Roman" w:hAnsi="Times New Roman"/>
              <w:i/>
              <w:iCs/>
              <w:sz w:val="24"/>
            </w:rPr>
          </w:pPr>
          <w:r w:rsidRPr="00344C69">
            <w:rPr>
              <w:rFonts w:ascii="Times New Roman" w:hAnsi="Times New Roman"/>
              <w:i/>
              <w:noProof/>
              <w:sz w:val="24"/>
            </w:rPr>
            <w:drawing>
              <wp:inline distT="0" distB="0" distL="0" distR="0" wp14:anchorId="01382294" wp14:editId="6193389E">
                <wp:extent cx="198120" cy="17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344C69">
            <w:rPr>
              <w:rFonts w:ascii="Times New Roman" w:hAnsi="Times New Roman"/>
              <w:i/>
              <w:iCs/>
              <w:sz w:val="24"/>
            </w:rPr>
            <w:t xml:space="preserve">    </w:t>
          </w:r>
          <w:hyperlink r:id="rId4" w:history="1">
            <w:r w:rsidRPr="00344C69">
              <w:rPr>
                <w:rFonts w:ascii="Times New Roman" w:hAnsi="Times New Roman"/>
                <w:i/>
                <w:iCs/>
                <w:sz w:val="24"/>
              </w:rPr>
              <w:t>1900558818</w:t>
            </w:r>
          </w:hyperlink>
        </w:p>
        <w:p w14:paraId="534ED737" w14:textId="77777777" w:rsidR="000F25DB" w:rsidRPr="00344C69" w:rsidRDefault="000F25DB" w:rsidP="003243C0">
          <w:pPr>
            <w:spacing w:after="0" w:line="240" w:lineRule="auto"/>
            <w:jc w:val="right"/>
            <w:rPr>
              <w:rFonts w:ascii="Times New Roman" w:eastAsia="Times New Roman" w:hAnsi="Times New Roman"/>
              <w:b/>
              <w:i/>
              <w:iCs/>
              <w:sz w:val="24"/>
              <w:szCs w:val="26"/>
              <w:lang w:val="vi-VN"/>
            </w:rPr>
          </w:pPr>
          <w:r w:rsidRPr="00344C69">
            <w:rPr>
              <w:rFonts w:ascii="Times New Roman" w:eastAsia="Times New Roman" w:hAnsi="Times New Roman"/>
              <w:b/>
              <w:i/>
              <w:iCs/>
              <w:sz w:val="24"/>
              <w:szCs w:val="26"/>
              <w:lang w:val="vi-VN"/>
            </w:rPr>
            <w:t>MS: 07</w:t>
          </w:r>
          <w:r>
            <w:rPr>
              <w:rFonts w:ascii="Times New Roman" w:eastAsia="Times New Roman" w:hAnsi="Times New Roman"/>
              <w:b/>
              <w:i/>
              <w:iCs/>
              <w:sz w:val="24"/>
              <w:szCs w:val="26"/>
            </w:rPr>
            <w:t>D</w:t>
          </w:r>
          <w:r w:rsidRPr="00344C69">
            <w:rPr>
              <w:rFonts w:ascii="Times New Roman" w:eastAsia="Times New Roman" w:hAnsi="Times New Roman"/>
              <w:b/>
              <w:i/>
              <w:iCs/>
              <w:sz w:val="24"/>
              <w:szCs w:val="26"/>
              <w:lang w:val="vi-VN"/>
            </w:rPr>
            <w:t>/HĐTD-PN</w:t>
          </w:r>
        </w:p>
        <w:p w14:paraId="12A345C8" w14:textId="77777777" w:rsidR="000F25DB" w:rsidRPr="00344C69" w:rsidRDefault="000F25DB" w:rsidP="003243C0">
          <w:pPr>
            <w:spacing w:after="0" w:line="240" w:lineRule="auto"/>
            <w:jc w:val="right"/>
            <w:rPr>
              <w:rFonts w:ascii="Times New Roman" w:hAnsi="Times New Roman"/>
              <w:bCs/>
              <w:i/>
              <w:iCs/>
              <w:sz w:val="24"/>
              <w:szCs w:val="26"/>
              <w:lang w:val="vi-VN"/>
            </w:rPr>
          </w:pPr>
          <w:r w:rsidRPr="00344C69">
            <w:rPr>
              <w:rFonts w:ascii="Times New Roman" w:eastAsia="Times New Roman" w:hAnsi="Times New Roman"/>
              <w:bCs/>
              <w:i/>
              <w:iCs/>
              <w:sz w:val="24"/>
              <w:szCs w:val="26"/>
              <w:lang w:val="vi-VN"/>
            </w:rPr>
            <w:t>(</w:t>
          </w:r>
          <w:r w:rsidRPr="000F25DB">
            <w:rPr>
              <w:rFonts w:ascii="Times New Roman" w:eastAsia="Times New Roman" w:hAnsi="Times New Roman"/>
              <w:bCs/>
              <w:i/>
              <w:iCs/>
              <w:sz w:val="24"/>
              <w:szCs w:val="26"/>
              <w:lang w:val="vi-VN"/>
            </w:rPr>
            <w:t>Áp dụng cho vay theo hạn mức 36 tháng</w:t>
          </w:r>
          <w:r w:rsidRPr="00344C69">
            <w:rPr>
              <w:rFonts w:ascii="Times New Roman" w:eastAsia="Times New Roman" w:hAnsi="Times New Roman"/>
              <w:bCs/>
              <w:i/>
              <w:iCs/>
              <w:sz w:val="24"/>
              <w:szCs w:val="26"/>
              <w:lang w:val="vi-VN"/>
            </w:rPr>
            <w:t>)</w:t>
          </w:r>
        </w:p>
      </w:tc>
    </w:tr>
  </w:tbl>
  <w:p w14:paraId="46D68D6E" w14:textId="76638044" w:rsidR="00DB65D6" w:rsidRPr="000F25DB" w:rsidRDefault="00DB65D6" w:rsidP="000F25DB">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78" w:hanging="360"/>
      </w:pPr>
      <w:rPr>
        <w:rFonts w:hint="default"/>
      </w:rPr>
    </w:lvl>
    <w:lvl w:ilvl="1" w:tplc="04090019" w:tentative="1">
      <w:start w:val="1"/>
      <w:numFmt w:val="lowerLetter"/>
      <w:lvlText w:val="%2."/>
      <w:lvlJc w:val="left"/>
      <w:pPr>
        <w:ind w:left="798" w:hanging="360"/>
      </w:pPr>
    </w:lvl>
    <w:lvl w:ilvl="2" w:tplc="0409001B" w:tentative="1">
      <w:start w:val="1"/>
      <w:numFmt w:val="lowerRoman"/>
      <w:lvlText w:val="%3."/>
      <w:lvlJc w:val="right"/>
      <w:pPr>
        <w:ind w:left="1518" w:hanging="180"/>
      </w:pPr>
    </w:lvl>
    <w:lvl w:ilvl="3" w:tplc="0409000F" w:tentative="1">
      <w:start w:val="1"/>
      <w:numFmt w:val="decimal"/>
      <w:lvlText w:val="%4."/>
      <w:lvlJc w:val="left"/>
      <w:pPr>
        <w:ind w:left="2238" w:hanging="360"/>
      </w:pPr>
    </w:lvl>
    <w:lvl w:ilvl="4" w:tplc="04090019" w:tentative="1">
      <w:start w:val="1"/>
      <w:numFmt w:val="lowerLetter"/>
      <w:lvlText w:val="%5."/>
      <w:lvlJc w:val="left"/>
      <w:pPr>
        <w:ind w:left="2958" w:hanging="360"/>
      </w:pPr>
    </w:lvl>
    <w:lvl w:ilvl="5" w:tplc="0409001B" w:tentative="1">
      <w:start w:val="1"/>
      <w:numFmt w:val="lowerRoman"/>
      <w:lvlText w:val="%6."/>
      <w:lvlJc w:val="right"/>
      <w:pPr>
        <w:ind w:left="3678" w:hanging="180"/>
      </w:pPr>
    </w:lvl>
    <w:lvl w:ilvl="6" w:tplc="0409000F" w:tentative="1">
      <w:start w:val="1"/>
      <w:numFmt w:val="decimal"/>
      <w:lvlText w:val="%7."/>
      <w:lvlJc w:val="left"/>
      <w:pPr>
        <w:ind w:left="4398" w:hanging="360"/>
      </w:pPr>
    </w:lvl>
    <w:lvl w:ilvl="7" w:tplc="04090019" w:tentative="1">
      <w:start w:val="1"/>
      <w:numFmt w:val="lowerLetter"/>
      <w:lvlText w:val="%8."/>
      <w:lvlJc w:val="left"/>
      <w:pPr>
        <w:ind w:left="5118" w:hanging="360"/>
      </w:pPr>
    </w:lvl>
    <w:lvl w:ilvl="8" w:tplc="0409001B" w:tentative="1">
      <w:start w:val="1"/>
      <w:numFmt w:val="lowerRoman"/>
      <w:lvlText w:val="%9."/>
      <w:lvlJc w:val="right"/>
      <w:pPr>
        <w:ind w:left="5838"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0566A38"/>
    <w:multiLevelType w:val="multilevel"/>
    <w:tmpl w:val="B580A8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101035"/>
    <w:multiLevelType w:val="hybridMultilevel"/>
    <w:tmpl w:val="312A91E6"/>
    <w:lvl w:ilvl="0" w:tplc="50566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nsid w:val="340B4455"/>
    <w:multiLevelType w:val="hybridMultilevel"/>
    <w:tmpl w:val="EE1C6CF4"/>
    <w:lvl w:ilvl="0" w:tplc="1B365B70">
      <w:start w:val="1"/>
      <w:numFmt w:val="decimal"/>
      <w:lvlText w:val="Điều %1."/>
      <w:lvlJc w:val="left"/>
      <w:pPr>
        <w:ind w:left="1287" w:hanging="360"/>
      </w:pPr>
      <w:rPr>
        <w:rFonts w:hint="default"/>
        <w:b/>
        <w:i w:val="0"/>
        <w:strike w:val="0"/>
      </w:rPr>
    </w:lvl>
    <w:lvl w:ilvl="1" w:tplc="5CC2D9D6">
      <w:start w:val="1"/>
      <w:numFmt w:val="lowerRoman"/>
      <w:lvlText w:val="(%2)"/>
      <w:lvlJc w:val="left"/>
      <w:pPr>
        <w:ind w:left="2367" w:hanging="72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3">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49AD25A2"/>
    <w:multiLevelType w:val="hybridMultilevel"/>
    <w:tmpl w:val="05E0E388"/>
    <w:lvl w:ilvl="0" w:tplc="7C1000B8">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3E5687"/>
    <w:multiLevelType w:val="hybridMultilevel"/>
    <w:tmpl w:val="3558C46A"/>
    <w:lvl w:ilvl="0" w:tplc="BCEE6DF0">
      <w:start w:val="1"/>
      <w:numFmt w:val="lowerRoman"/>
      <w:lvlText w:val="(%1)"/>
      <w:lvlJc w:val="left"/>
      <w:pPr>
        <w:ind w:left="1440"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21">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8">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0">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nsid w:val="7CCB4782"/>
    <w:multiLevelType w:val="hybridMultilevel"/>
    <w:tmpl w:val="1DA6CE14"/>
    <w:lvl w:ilvl="0" w:tplc="0409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5"/>
  </w:num>
  <w:num w:numId="2">
    <w:abstractNumId w:val="15"/>
  </w:num>
  <w:num w:numId="3">
    <w:abstractNumId w:val="23"/>
  </w:num>
  <w:num w:numId="4">
    <w:abstractNumId w:val="0"/>
  </w:num>
  <w:num w:numId="5">
    <w:abstractNumId w:val="6"/>
  </w:num>
  <w:num w:numId="6">
    <w:abstractNumId w:val="19"/>
  </w:num>
  <w:num w:numId="7">
    <w:abstractNumId w:val="10"/>
  </w:num>
  <w:num w:numId="8">
    <w:abstractNumId w:val="21"/>
  </w:num>
  <w:num w:numId="9">
    <w:abstractNumId w:val="13"/>
  </w:num>
  <w:num w:numId="10">
    <w:abstractNumId w:val="3"/>
  </w:num>
  <w:num w:numId="11">
    <w:abstractNumId w:val="22"/>
  </w:num>
  <w:num w:numId="12">
    <w:abstractNumId w:val="16"/>
  </w:num>
  <w:num w:numId="13">
    <w:abstractNumId w:val="17"/>
  </w:num>
  <w:num w:numId="14">
    <w:abstractNumId w:val="31"/>
  </w:num>
  <w:num w:numId="15">
    <w:abstractNumId w:val="2"/>
  </w:num>
  <w:num w:numId="16">
    <w:abstractNumId w:val="29"/>
  </w:num>
  <w:num w:numId="17">
    <w:abstractNumId w:val="7"/>
  </w:num>
  <w:num w:numId="18">
    <w:abstractNumId w:val="1"/>
  </w:num>
  <w:num w:numId="19">
    <w:abstractNumId w:val="27"/>
  </w:num>
  <w:num w:numId="20">
    <w:abstractNumId w:val="14"/>
  </w:num>
  <w:num w:numId="21">
    <w:abstractNumId w:val="28"/>
  </w:num>
  <w:num w:numId="22">
    <w:abstractNumId w:val="24"/>
  </w:num>
  <w:num w:numId="23">
    <w:abstractNumId w:val="26"/>
  </w:num>
  <w:num w:numId="24">
    <w:abstractNumId w:val="9"/>
  </w:num>
  <w:num w:numId="25">
    <w:abstractNumId w:val="12"/>
  </w:num>
  <w:num w:numId="26">
    <w:abstractNumId w:val="30"/>
  </w:num>
  <w:num w:numId="27">
    <w:abstractNumId w:val="4"/>
  </w:num>
  <w:num w:numId="28">
    <w:abstractNumId w:val="11"/>
  </w:num>
  <w:num w:numId="29">
    <w:abstractNumId w:val="20"/>
  </w:num>
  <w:num w:numId="30">
    <w:abstractNumId w:val="8"/>
  </w:num>
  <w:num w:numId="31">
    <w:abstractNumId w:val="18"/>
  </w:num>
  <w:num w:numId="32">
    <w:abstractNumId w:val="32"/>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137CC"/>
    <w:rsid w:val="000229A8"/>
    <w:rsid w:val="00030A72"/>
    <w:rsid w:val="00040ACA"/>
    <w:rsid w:val="0005297C"/>
    <w:rsid w:val="000562EA"/>
    <w:rsid w:val="00073B63"/>
    <w:rsid w:val="000816FE"/>
    <w:rsid w:val="0008661D"/>
    <w:rsid w:val="00097DEE"/>
    <w:rsid w:val="000A5AF9"/>
    <w:rsid w:val="000B6462"/>
    <w:rsid w:val="000B6871"/>
    <w:rsid w:val="000C6833"/>
    <w:rsid w:val="000C6A00"/>
    <w:rsid w:val="000D0CBE"/>
    <w:rsid w:val="000E3D8C"/>
    <w:rsid w:val="000E7611"/>
    <w:rsid w:val="000F0C55"/>
    <w:rsid w:val="000F25DB"/>
    <w:rsid w:val="000F5D0B"/>
    <w:rsid w:val="00102F0D"/>
    <w:rsid w:val="0010352C"/>
    <w:rsid w:val="00113610"/>
    <w:rsid w:val="00116183"/>
    <w:rsid w:val="00124F09"/>
    <w:rsid w:val="00130E74"/>
    <w:rsid w:val="00140867"/>
    <w:rsid w:val="00142C9A"/>
    <w:rsid w:val="00145E9B"/>
    <w:rsid w:val="00150BAC"/>
    <w:rsid w:val="00161BED"/>
    <w:rsid w:val="001631B7"/>
    <w:rsid w:val="001710C6"/>
    <w:rsid w:val="00180BD0"/>
    <w:rsid w:val="00181388"/>
    <w:rsid w:val="001A7360"/>
    <w:rsid w:val="001B3016"/>
    <w:rsid w:val="001B494B"/>
    <w:rsid w:val="001B4E75"/>
    <w:rsid w:val="001E2ECD"/>
    <w:rsid w:val="001E3283"/>
    <w:rsid w:val="00212A5F"/>
    <w:rsid w:val="00213426"/>
    <w:rsid w:val="00213A97"/>
    <w:rsid w:val="002249CE"/>
    <w:rsid w:val="002274D9"/>
    <w:rsid w:val="0023384A"/>
    <w:rsid w:val="00235F90"/>
    <w:rsid w:val="00241BD4"/>
    <w:rsid w:val="00245E36"/>
    <w:rsid w:val="002469ED"/>
    <w:rsid w:val="002560F0"/>
    <w:rsid w:val="002561E5"/>
    <w:rsid w:val="00262B21"/>
    <w:rsid w:val="0027775D"/>
    <w:rsid w:val="002812CC"/>
    <w:rsid w:val="002A7402"/>
    <w:rsid w:val="002C6C6C"/>
    <w:rsid w:val="002D0E47"/>
    <w:rsid w:val="002F7EE5"/>
    <w:rsid w:val="00301EBA"/>
    <w:rsid w:val="003051CA"/>
    <w:rsid w:val="00322D72"/>
    <w:rsid w:val="00327BF9"/>
    <w:rsid w:val="00344F13"/>
    <w:rsid w:val="0034562B"/>
    <w:rsid w:val="0035153E"/>
    <w:rsid w:val="00356828"/>
    <w:rsid w:val="003701C1"/>
    <w:rsid w:val="0037385A"/>
    <w:rsid w:val="003946C4"/>
    <w:rsid w:val="003A7118"/>
    <w:rsid w:val="003B1693"/>
    <w:rsid w:val="003B3509"/>
    <w:rsid w:val="003C39FA"/>
    <w:rsid w:val="003C5020"/>
    <w:rsid w:val="003D049C"/>
    <w:rsid w:val="003D39FB"/>
    <w:rsid w:val="003E5531"/>
    <w:rsid w:val="003F27DD"/>
    <w:rsid w:val="003F7F2C"/>
    <w:rsid w:val="00402E6A"/>
    <w:rsid w:val="00403C86"/>
    <w:rsid w:val="004147E6"/>
    <w:rsid w:val="00420870"/>
    <w:rsid w:val="00424325"/>
    <w:rsid w:val="004318F5"/>
    <w:rsid w:val="00434A91"/>
    <w:rsid w:val="00440DE0"/>
    <w:rsid w:val="004546D9"/>
    <w:rsid w:val="0045563C"/>
    <w:rsid w:val="004725CD"/>
    <w:rsid w:val="0047458A"/>
    <w:rsid w:val="00476F72"/>
    <w:rsid w:val="004772C7"/>
    <w:rsid w:val="004917FA"/>
    <w:rsid w:val="004958C5"/>
    <w:rsid w:val="00496512"/>
    <w:rsid w:val="004A1CD1"/>
    <w:rsid w:val="004B11D0"/>
    <w:rsid w:val="004B5EA1"/>
    <w:rsid w:val="004C5EB0"/>
    <w:rsid w:val="004D2FD2"/>
    <w:rsid w:val="004D33C4"/>
    <w:rsid w:val="004E02B6"/>
    <w:rsid w:val="004E6B68"/>
    <w:rsid w:val="004F0882"/>
    <w:rsid w:val="004F25F5"/>
    <w:rsid w:val="005013F3"/>
    <w:rsid w:val="00517C53"/>
    <w:rsid w:val="0053455A"/>
    <w:rsid w:val="005371E2"/>
    <w:rsid w:val="00537B04"/>
    <w:rsid w:val="00540910"/>
    <w:rsid w:val="00544AB9"/>
    <w:rsid w:val="00547966"/>
    <w:rsid w:val="005630ED"/>
    <w:rsid w:val="005708A7"/>
    <w:rsid w:val="005809D4"/>
    <w:rsid w:val="00584817"/>
    <w:rsid w:val="00593C5B"/>
    <w:rsid w:val="005A3509"/>
    <w:rsid w:val="005B1514"/>
    <w:rsid w:val="005C3986"/>
    <w:rsid w:val="005C465C"/>
    <w:rsid w:val="005D0F83"/>
    <w:rsid w:val="005D1959"/>
    <w:rsid w:val="005E253E"/>
    <w:rsid w:val="005F777B"/>
    <w:rsid w:val="005F7D98"/>
    <w:rsid w:val="00601CF3"/>
    <w:rsid w:val="00605090"/>
    <w:rsid w:val="00606485"/>
    <w:rsid w:val="0060749B"/>
    <w:rsid w:val="006179C8"/>
    <w:rsid w:val="006229E3"/>
    <w:rsid w:val="00634068"/>
    <w:rsid w:val="00634495"/>
    <w:rsid w:val="00634AC3"/>
    <w:rsid w:val="00640569"/>
    <w:rsid w:val="00643989"/>
    <w:rsid w:val="00673029"/>
    <w:rsid w:val="00676092"/>
    <w:rsid w:val="006853B0"/>
    <w:rsid w:val="006A2695"/>
    <w:rsid w:val="006B0AC8"/>
    <w:rsid w:val="006B7FFB"/>
    <w:rsid w:val="006C318F"/>
    <w:rsid w:val="006D0BB1"/>
    <w:rsid w:val="006D69CE"/>
    <w:rsid w:val="006F3EF1"/>
    <w:rsid w:val="007017FE"/>
    <w:rsid w:val="0070542E"/>
    <w:rsid w:val="007109E1"/>
    <w:rsid w:val="007170FF"/>
    <w:rsid w:val="00724609"/>
    <w:rsid w:val="007411C0"/>
    <w:rsid w:val="00741433"/>
    <w:rsid w:val="00745F07"/>
    <w:rsid w:val="00753E51"/>
    <w:rsid w:val="00766B59"/>
    <w:rsid w:val="00783EED"/>
    <w:rsid w:val="00786A4F"/>
    <w:rsid w:val="00792580"/>
    <w:rsid w:val="00792C9D"/>
    <w:rsid w:val="0079412A"/>
    <w:rsid w:val="00797B23"/>
    <w:rsid w:val="007A4A40"/>
    <w:rsid w:val="007C07F1"/>
    <w:rsid w:val="007C4C07"/>
    <w:rsid w:val="007E20C0"/>
    <w:rsid w:val="007E468A"/>
    <w:rsid w:val="007E5627"/>
    <w:rsid w:val="007F03F5"/>
    <w:rsid w:val="007F2FEC"/>
    <w:rsid w:val="007F6933"/>
    <w:rsid w:val="00801EE2"/>
    <w:rsid w:val="008052EC"/>
    <w:rsid w:val="00815783"/>
    <w:rsid w:val="00817DE4"/>
    <w:rsid w:val="0082066F"/>
    <w:rsid w:val="00823A65"/>
    <w:rsid w:val="00832A32"/>
    <w:rsid w:val="00833850"/>
    <w:rsid w:val="00837C57"/>
    <w:rsid w:val="00856D74"/>
    <w:rsid w:val="00862FC2"/>
    <w:rsid w:val="008674E2"/>
    <w:rsid w:val="00875C20"/>
    <w:rsid w:val="0088123E"/>
    <w:rsid w:val="008860E6"/>
    <w:rsid w:val="00887621"/>
    <w:rsid w:val="00890B39"/>
    <w:rsid w:val="00891DE7"/>
    <w:rsid w:val="008947C6"/>
    <w:rsid w:val="00895936"/>
    <w:rsid w:val="00896E73"/>
    <w:rsid w:val="008C0FF3"/>
    <w:rsid w:val="008C2839"/>
    <w:rsid w:val="008C4BA6"/>
    <w:rsid w:val="008C50EE"/>
    <w:rsid w:val="008C5F4C"/>
    <w:rsid w:val="008E2ADF"/>
    <w:rsid w:val="008E3163"/>
    <w:rsid w:val="00903167"/>
    <w:rsid w:val="0091291E"/>
    <w:rsid w:val="00917337"/>
    <w:rsid w:val="00932243"/>
    <w:rsid w:val="0095292E"/>
    <w:rsid w:val="00954AA5"/>
    <w:rsid w:val="00962DAF"/>
    <w:rsid w:val="00965000"/>
    <w:rsid w:val="00970E12"/>
    <w:rsid w:val="00977A17"/>
    <w:rsid w:val="00977CEF"/>
    <w:rsid w:val="00980B0E"/>
    <w:rsid w:val="009933AF"/>
    <w:rsid w:val="00993495"/>
    <w:rsid w:val="009A69FA"/>
    <w:rsid w:val="009A7E3A"/>
    <w:rsid w:val="009B1AC7"/>
    <w:rsid w:val="009B718F"/>
    <w:rsid w:val="009D31A2"/>
    <w:rsid w:val="009F7353"/>
    <w:rsid w:val="00A02569"/>
    <w:rsid w:val="00A112CA"/>
    <w:rsid w:val="00A1671D"/>
    <w:rsid w:val="00A22F44"/>
    <w:rsid w:val="00A24656"/>
    <w:rsid w:val="00A30C23"/>
    <w:rsid w:val="00A30E6E"/>
    <w:rsid w:val="00A340EA"/>
    <w:rsid w:val="00A36096"/>
    <w:rsid w:val="00A41C60"/>
    <w:rsid w:val="00A478BA"/>
    <w:rsid w:val="00A53637"/>
    <w:rsid w:val="00A55F87"/>
    <w:rsid w:val="00A625A6"/>
    <w:rsid w:val="00A67E69"/>
    <w:rsid w:val="00A766E0"/>
    <w:rsid w:val="00A83264"/>
    <w:rsid w:val="00A94684"/>
    <w:rsid w:val="00A95346"/>
    <w:rsid w:val="00AA6B0C"/>
    <w:rsid w:val="00AA75E1"/>
    <w:rsid w:val="00AB1A4E"/>
    <w:rsid w:val="00AB52FE"/>
    <w:rsid w:val="00AB7B85"/>
    <w:rsid w:val="00AB7E9B"/>
    <w:rsid w:val="00AE3140"/>
    <w:rsid w:val="00AE3635"/>
    <w:rsid w:val="00AE7F8C"/>
    <w:rsid w:val="00AF5C43"/>
    <w:rsid w:val="00B07E3D"/>
    <w:rsid w:val="00B158FF"/>
    <w:rsid w:val="00B20335"/>
    <w:rsid w:val="00B34D0A"/>
    <w:rsid w:val="00B35C7E"/>
    <w:rsid w:val="00B462DF"/>
    <w:rsid w:val="00B475F2"/>
    <w:rsid w:val="00B5590F"/>
    <w:rsid w:val="00B62F01"/>
    <w:rsid w:val="00B70D1F"/>
    <w:rsid w:val="00B75922"/>
    <w:rsid w:val="00B75FBD"/>
    <w:rsid w:val="00B83F2A"/>
    <w:rsid w:val="00B846EF"/>
    <w:rsid w:val="00BB7F31"/>
    <w:rsid w:val="00BC4DB3"/>
    <w:rsid w:val="00BC72C1"/>
    <w:rsid w:val="00BE0D20"/>
    <w:rsid w:val="00BE1D7F"/>
    <w:rsid w:val="00BE2ED2"/>
    <w:rsid w:val="00BF1A37"/>
    <w:rsid w:val="00BF4A30"/>
    <w:rsid w:val="00C0115C"/>
    <w:rsid w:val="00C01981"/>
    <w:rsid w:val="00C05535"/>
    <w:rsid w:val="00C323FB"/>
    <w:rsid w:val="00C342DF"/>
    <w:rsid w:val="00C51B87"/>
    <w:rsid w:val="00C800C3"/>
    <w:rsid w:val="00CA0EA4"/>
    <w:rsid w:val="00CA7CD0"/>
    <w:rsid w:val="00CB2318"/>
    <w:rsid w:val="00CB6AEF"/>
    <w:rsid w:val="00CD0014"/>
    <w:rsid w:val="00CD0E03"/>
    <w:rsid w:val="00CD1578"/>
    <w:rsid w:val="00CD2D1D"/>
    <w:rsid w:val="00CD6A7B"/>
    <w:rsid w:val="00CE5910"/>
    <w:rsid w:val="00CF1CC9"/>
    <w:rsid w:val="00CF4A27"/>
    <w:rsid w:val="00D06ED1"/>
    <w:rsid w:val="00D06F18"/>
    <w:rsid w:val="00D1191B"/>
    <w:rsid w:val="00D1192B"/>
    <w:rsid w:val="00D11A90"/>
    <w:rsid w:val="00D1705D"/>
    <w:rsid w:val="00D223E1"/>
    <w:rsid w:val="00D34CC1"/>
    <w:rsid w:val="00D376D1"/>
    <w:rsid w:val="00D46BF2"/>
    <w:rsid w:val="00D521CD"/>
    <w:rsid w:val="00D5762F"/>
    <w:rsid w:val="00D612D5"/>
    <w:rsid w:val="00D657D4"/>
    <w:rsid w:val="00D8127C"/>
    <w:rsid w:val="00D83A4F"/>
    <w:rsid w:val="00DA0AA5"/>
    <w:rsid w:val="00DB46E3"/>
    <w:rsid w:val="00DB65D6"/>
    <w:rsid w:val="00DC5E8D"/>
    <w:rsid w:val="00E00F4F"/>
    <w:rsid w:val="00E03392"/>
    <w:rsid w:val="00E170E9"/>
    <w:rsid w:val="00E228D9"/>
    <w:rsid w:val="00E2534E"/>
    <w:rsid w:val="00E26DF8"/>
    <w:rsid w:val="00E31453"/>
    <w:rsid w:val="00E32692"/>
    <w:rsid w:val="00E41DC9"/>
    <w:rsid w:val="00E50352"/>
    <w:rsid w:val="00E50EB3"/>
    <w:rsid w:val="00E649D6"/>
    <w:rsid w:val="00E65FB4"/>
    <w:rsid w:val="00E66700"/>
    <w:rsid w:val="00E740F8"/>
    <w:rsid w:val="00E75779"/>
    <w:rsid w:val="00E8242C"/>
    <w:rsid w:val="00E97E62"/>
    <w:rsid w:val="00EA177A"/>
    <w:rsid w:val="00EB3823"/>
    <w:rsid w:val="00EB64B2"/>
    <w:rsid w:val="00EB705C"/>
    <w:rsid w:val="00EC417A"/>
    <w:rsid w:val="00EC5B07"/>
    <w:rsid w:val="00EC7BC6"/>
    <w:rsid w:val="00EE3062"/>
    <w:rsid w:val="00EE3C45"/>
    <w:rsid w:val="00EF5BA3"/>
    <w:rsid w:val="00F00211"/>
    <w:rsid w:val="00F05C2C"/>
    <w:rsid w:val="00F1353D"/>
    <w:rsid w:val="00F156E0"/>
    <w:rsid w:val="00F23F22"/>
    <w:rsid w:val="00F243EF"/>
    <w:rsid w:val="00F34285"/>
    <w:rsid w:val="00F51A49"/>
    <w:rsid w:val="00F543E9"/>
    <w:rsid w:val="00F56712"/>
    <w:rsid w:val="00F567BD"/>
    <w:rsid w:val="00F56B27"/>
    <w:rsid w:val="00F56D8E"/>
    <w:rsid w:val="00F6166C"/>
    <w:rsid w:val="00F67C61"/>
    <w:rsid w:val="00F716E1"/>
    <w:rsid w:val="00F81BA5"/>
    <w:rsid w:val="00F97761"/>
    <w:rsid w:val="00FA101B"/>
    <w:rsid w:val="00FA703B"/>
    <w:rsid w:val="00FB4242"/>
    <w:rsid w:val="00FC6EF8"/>
    <w:rsid w:val="00FD57C8"/>
    <w:rsid w:val="00FD6FB8"/>
    <w:rsid w:val="00FE192D"/>
    <w:rsid w:val="00FE5EE1"/>
    <w:rsid w:val="00FF45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C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table" w:customStyle="1" w:styleId="TableGrid1">
    <w:name w:val="Table Grid1"/>
    <w:basedOn w:val="TableNormal"/>
    <w:next w:val="TableGrid"/>
    <w:uiPriority w:val="59"/>
    <w:rsid w:val="00235F9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35F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table" w:customStyle="1" w:styleId="TableGrid1">
    <w:name w:val="Table Grid1"/>
    <w:basedOn w:val="TableNormal"/>
    <w:next w:val="TableGrid"/>
    <w:uiPriority w:val="59"/>
    <w:rsid w:val="00235F9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35F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304605">
      <w:bodyDiv w:val="1"/>
      <w:marLeft w:val="0"/>
      <w:marRight w:val="0"/>
      <w:marTop w:val="0"/>
      <w:marBottom w:val="0"/>
      <w:divBdr>
        <w:top w:val="none" w:sz="0" w:space="0" w:color="auto"/>
        <w:left w:val="none" w:sz="0" w:space="0" w:color="auto"/>
        <w:bottom w:val="none" w:sz="0" w:space="0" w:color="auto"/>
        <w:right w:val="none" w:sz="0" w:space="0" w:color="auto"/>
      </w:divBdr>
    </w:div>
    <w:div w:id="910190309">
      <w:bodyDiv w:val="1"/>
      <w:marLeft w:val="0"/>
      <w:marRight w:val="0"/>
      <w:marTop w:val="0"/>
      <w:marBottom w:val="0"/>
      <w:divBdr>
        <w:top w:val="none" w:sz="0" w:space="0" w:color="auto"/>
        <w:left w:val="none" w:sz="0" w:space="0" w:color="auto"/>
        <w:bottom w:val="none" w:sz="0" w:space="0" w:color="auto"/>
        <w:right w:val="none" w:sz="0" w:space="0" w:color="auto"/>
      </w:divBdr>
    </w:div>
    <w:div w:id="1230190133">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D84413-E748-48FE-AC0A-619D6FF7E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5914</Words>
  <Characters>33716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7</cp:revision>
  <cp:lastPrinted>2023-08-31T04:22:00Z</cp:lastPrinted>
  <dcterms:created xsi:type="dcterms:W3CDTF">2023-10-02T01:19:00Z</dcterms:created>
  <dcterms:modified xsi:type="dcterms:W3CDTF">2023-10-04T10:15:00Z</dcterms:modified>
</cp:coreProperties>
</file>