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768A" w:rsidRPr="00F55CC5" w:rsidRDefault="00B0768A" w:rsidP="007F0721">
      <w:pPr>
        <w:rPr>
          <w:vanish/>
          <w:sz w:val="26"/>
        </w:rPr>
      </w:pPr>
    </w:p>
    <w:tbl>
      <w:tblPr>
        <w:tblStyle w:val="TableGrid"/>
        <w:tblW w:w="5258" w:type="pct"/>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4"/>
      </w:tblGrid>
      <w:tr w:rsidR="00F55CC5" w:rsidRPr="003F68BD" w:rsidTr="000B4106">
        <w:tc>
          <w:tcPr>
            <w:tcW w:w="2395" w:type="pct"/>
          </w:tcPr>
          <w:p w:rsidR="00F55CC5" w:rsidRPr="003F68BD" w:rsidRDefault="00F55CC5" w:rsidP="000437AF">
            <w:pPr>
              <w:spacing w:before="60"/>
              <w:jc w:val="center"/>
              <w:rPr>
                <w:sz w:val="24"/>
                <w:szCs w:val="26"/>
              </w:rPr>
            </w:pPr>
            <w:r w:rsidRPr="003F68BD">
              <w:rPr>
                <w:sz w:val="24"/>
                <w:szCs w:val="26"/>
              </w:rPr>
              <w:t>NGÂN HÀNG NÔNG NGHIỆP</w:t>
            </w:r>
          </w:p>
          <w:p w:rsidR="00F55CC5" w:rsidRPr="003F68BD" w:rsidRDefault="000B4106" w:rsidP="00E879EA">
            <w:pPr>
              <w:spacing w:after="120"/>
              <w:jc w:val="center"/>
              <w:rPr>
                <w:b/>
                <w:i/>
                <w:sz w:val="24"/>
                <w:szCs w:val="24"/>
                <w:lang w:val="pt-BR"/>
              </w:rPr>
            </w:pPr>
            <w:r>
              <w:rPr>
                <w:noProof/>
                <w:sz w:val="24"/>
                <w:szCs w:val="26"/>
              </w:rPr>
              <mc:AlternateContent>
                <mc:Choice Requires="wps">
                  <w:drawing>
                    <wp:anchor distT="0" distB="0" distL="114300" distR="114300" simplePos="0" relativeHeight="251661312" behindDoc="0" locked="0" layoutInCell="1" allowOverlap="1" wp14:anchorId="0BF6F8C0" wp14:editId="1CB1A5D5">
                      <wp:simplePos x="0" y="0"/>
                      <wp:positionH relativeFrom="margin">
                        <wp:align>center</wp:align>
                      </wp:positionH>
                      <wp:positionV relativeFrom="paragraph">
                        <wp:posOffset>209550</wp:posOffset>
                      </wp:positionV>
                      <wp:extent cx="1447800" cy="0"/>
                      <wp:effectExtent l="0" t="0" r="19050" b="1905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0;margin-top:16.5pt;width:114pt;height:0;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ZNw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">
                      <w10:wrap anchorx="margin"/>
                    </v:shape>
                  </w:pict>
                </mc:Fallback>
              </mc:AlternateContent>
            </w:r>
            <w:r w:rsidR="00F55CC5" w:rsidRPr="003F68BD">
              <w:rPr>
                <w:sz w:val="24"/>
                <w:szCs w:val="26"/>
              </w:rPr>
              <w:t>VÀ PHÁT TRIỂN NÔNG THÔN VIỆT NAM</w:t>
            </w:r>
          </w:p>
        </w:tc>
        <w:tc>
          <w:tcPr>
            <w:tcW w:w="2605" w:type="pct"/>
          </w:tcPr>
          <w:p w:rsidR="00F55CC5" w:rsidRPr="003F68BD" w:rsidRDefault="000B4106" w:rsidP="000437AF">
            <w:pPr>
              <w:spacing w:before="60"/>
              <w:jc w:val="center"/>
              <w:rPr>
                <w:b/>
                <w:sz w:val="24"/>
                <w:szCs w:val="26"/>
              </w:rPr>
            </w:pPr>
            <w:r>
              <w:rPr>
                <w:b/>
                <w:sz w:val="24"/>
                <w:szCs w:val="26"/>
              </w:rPr>
              <w:t>CỘNG HÒA XÃ HỘI CHỦ NGHĨA VIỆ</w:t>
            </w:r>
            <w:r w:rsidR="00F55CC5" w:rsidRPr="003F68BD">
              <w:rPr>
                <w:b/>
                <w:sz w:val="24"/>
                <w:szCs w:val="26"/>
              </w:rPr>
              <w:t>T NAM</w:t>
            </w:r>
          </w:p>
          <w:p w:rsidR="00F55CC5" w:rsidRPr="00C43D8A" w:rsidRDefault="000B4106" w:rsidP="000437AF">
            <w:pPr>
              <w:jc w:val="center"/>
              <w:rPr>
                <w:b/>
                <w:i/>
                <w:sz w:val="26"/>
                <w:szCs w:val="26"/>
                <w:lang w:val="pt-BR"/>
              </w:rPr>
            </w:pPr>
            <w:r>
              <w:rPr>
                <w:i/>
                <w:noProof/>
                <w:sz w:val="26"/>
                <w:szCs w:val="26"/>
              </w:rPr>
              <mc:AlternateContent>
                <mc:Choice Requires="wps">
                  <w:drawing>
                    <wp:anchor distT="0" distB="0" distL="114300" distR="114300" simplePos="0" relativeHeight="251660288" behindDoc="0" locked="0" layoutInCell="1" allowOverlap="1" wp14:anchorId="533E891F" wp14:editId="211F4A8C">
                      <wp:simplePos x="0" y="0"/>
                      <wp:positionH relativeFrom="margin">
                        <wp:align>center</wp:align>
                      </wp:positionH>
                      <wp:positionV relativeFrom="paragraph">
                        <wp:posOffset>220345</wp:posOffset>
                      </wp:positionV>
                      <wp:extent cx="1871980" cy="0"/>
                      <wp:effectExtent l="0" t="0" r="1397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0;margin-top:17.35pt;width:147.4pt;height:0;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Wr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">
                      <w10:wrap anchorx="margin"/>
                    </v:shape>
                  </w:pict>
                </mc:Fallback>
              </mc:AlternateContent>
            </w:r>
            <w:r w:rsidR="00F55CC5" w:rsidRPr="00C43D8A">
              <w:rPr>
                <w:b/>
                <w:sz w:val="26"/>
                <w:szCs w:val="26"/>
              </w:rPr>
              <w:t>Độc lập - Tự do - Hạnh phúc</w:t>
            </w:r>
          </w:p>
        </w:tc>
      </w:tr>
      <w:tr w:rsidR="00F55CC5" w:rsidRPr="003F68BD" w:rsidTr="000B4106">
        <w:tc>
          <w:tcPr>
            <w:tcW w:w="2395" w:type="pct"/>
          </w:tcPr>
          <w:p w:rsidR="00F55CC5" w:rsidRPr="00F55CC5" w:rsidRDefault="00F55CC5" w:rsidP="000437AF">
            <w:pPr>
              <w:jc w:val="center"/>
              <w:rPr>
                <w:b/>
                <w:sz w:val="24"/>
                <w:szCs w:val="26"/>
              </w:rPr>
            </w:pPr>
            <w:r w:rsidRPr="003F68BD">
              <w:rPr>
                <w:b/>
                <w:sz w:val="24"/>
                <w:szCs w:val="26"/>
              </w:rPr>
              <w:t>{Tên gọi in hoa}</w:t>
            </w:r>
          </w:p>
        </w:tc>
        <w:tc>
          <w:tcPr>
            <w:tcW w:w="2605" w:type="pct"/>
          </w:tcPr>
          <w:p w:rsidR="00F55CC5" w:rsidRPr="00ED26BB" w:rsidRDefault="00F55CC5" w:rsidP="000437AF">
            <w:pPr>
              <w:spacing w:before="240"/>
              <w:jc w:val="center"/>
              <w:rPr>
                <w:i/>
                <w:sz w:val="26"/>
                <w:szCs w:val="26"/>
                <w:lang w:val="pt-BR"/>
              </w:rPr>
            </w:pPr>
            <w:r w:rsidRPr="00C43D8A">
              <w:rPr>
                <w:i/>
                <w:sz w:val="26"/>
                <w:szCs w:val="26"/>
                <w:lang w:val="pt-BR"/>
              </w:rPr>
              <w:t>{Địa danh}, ngày {Ngày} tháng {Tháng} năm {Năm}</w:t>
            </w:r>
          </w:p>
        </w:tc>
      </w:tr>
    </w:tbl>
    <w:p w:rsidR="00F55CC5" w:rsidRDefault="00F55CC5" w:rsidP="00532236">
      <w:pPr>
        <w:ind w:left="720" w:firstLine="720"/>
        <w:jc w:val="center"/>
        <w:rPr>
          <w:bCs/>
          <w:sz w:val="26"/>
        </w:rPr>
      </w:pPr>
    </w:p>
    <w:p w:rsidR="00B0768A" w:rsidRPr="0033011F" w:rsidRDefault="00B0768A" w:rsidP="0033011F">
      <w:pPr>
        <w:jc w:val="center"/>
        <w:rPr>
          <w:b/>
          <w:bCs/>
        </w:rPr>
      </w:pPr>
      <w:r w:rsidRPr="0033011F">
        <w:rPr>
          <w:b/>
          <w:bCs/>
        </w:rPr>
        <w:t>TỜ TRÌNH</w:t>
      </w:r>
    </w:p>
    <w:p w:rsidR="00B0768A" w:rsidRPr="00E879EA" w:rsidRDefault="00B0768A" w:rsidP="0033011F">
      <w:pPr>
        <w:jc w:val="center"/>
        <w:rPr>
          <w:b/>
          <w:bCs/>
          <w:sz w:val="26"/>
          <w:szCs w:val="26"/>
        </w:rPr>
      </w:pPr>
      <w:r w:rsidRPr="00E879EA">
        <w:rPr>
          <w:b/>
          <w:bCs/>
          <w:sz w:val="26"/>
          <w:szCs w:val="26"/>
        </w:rPr>
        <w:t>V/v phê duyệt cho vay vượt thẩm quyền</w:t>
      </w:r>
    </w:p>
    <w:p w:rsidR="00B0768A" w:rsidRPr="00F55CC5" w:rsidRDefault="00B0768A" w:rsidP="0033011F">
      <w:pPr>
        <w:jc w:val="center"/>
        <w:rPr>
          <w:bCs/>
          <w:sz w:val="26"/>
        </w:rPr>
      </w:pPr>
    </w:p>
    <w:p w:rsidR="000B4106" w:rsidRPr="005667D2" w:rsidRDefault="005667D2" w:rsidP="005667D2">
      <w:pPr>
        <w:jc w:val="center"/>
        <w:rPr>
          <w:bCs/>
          <w:sz w:val="26"/>
        </w:rPr>
      </w:pPr>
      <w:r w:rsidRPr="005667D2">
        <w:rPr>
          <w:bCs/>
          <w:sz w:val="26"/>
        </w:rPr>
        <w:t xml:space="preserve">Kính </w:t>
      </w:r>
      <w:r w:rsidR="001E17EB">
        <w:rPr>
          <w:bCs/>
          <w:sz w:val="26"/>
        </w:rPr>
        <w:t>trình</w:t>
      </w:r>
      <w:r w:rsidRPr="005667D2">
        <w:rPr>
          <w:bCs/>
          <w:sz w:val="26"/>
        </w:rPr>
        <w:t xml:space="preserve">: </w:t>
      </w:r>
      <w:r>
        <w:rPr>
          <w:bCs/>
          <w:sz w:val="26"/>
        </w:rPr>
        <w:t>{HĐTD.Tên cấp phê duyệt vượt TQ}</w:t>
      </w:r>
    </w:p>
    <w:p w:rsidR="005667D2" w:rsidRDefault="005667D2" w:rsidP="0033011F">
      <w:pPr>
        <w:jc w:val="center"/>
        <w:rPr>
          <w:b/>
          <w:bCs/>
          <w:sz w:val="26"/>
        </w:rPr>
      </w:pPr>
    </w:p>
    <w:p w:rsidR="000B4106" w:rsidRPr="000B4106" w:rsidRDefault="005B195C" w:rsidP="007C0F88">
      <w:pPr>
        <w:tabs>
          <w:tab w:val="left" w:pos="1620"/>
        </w:tabs>
        <w:spacing w:line="276" w:lineRule="auto"/>
        <w:ind w:firstLine="567"/>
        <w:jc w:val="both"/>
        <w:rPr>
          <w:i/>
          <w:sz w:val="26"/>
          <w:szCs w:val="26"/>
          <w:lang w:val="vi-VN" w:eastAsia="vi-VN"/>
        </w:rPr>
      </w:pPr>
      <w:r w:rsidRPr="005B195C">
        <w:rPr>
          <w:i/>
          <w:sz w:val="26"/>
          <w:szCs w:val="26"/>
          <w:lang w:val="vi-VN" w:eastAsia="vi-VN"/>
        </w:rPr>
        <w:t>Căn cứ Quy chế số 656/QC-HĐTV-TD ngày 31/8/2023 của Hội đồng thành viên ban hành Quy chế cho vay đối với khách hàng trong hệ thống Agribank</w:t>
      </w:r>
      <w:r w:rsidR="000B4106" w:rsidRPr="000B4106">
        <w:rPr>
          <w:i/>
          <w:sz w:val="26"/>
          <w:szCs w:val="26"/>
          <w:lang w:val="vi-VN" w:eastAsia="vi-VN"/>
        </w:rPr>
        <w:t xml:space="preserve">; </w:t>
      </w:r>
    </w:p>
    <w:p w:rsidR="000B4106" w:rsidRPr="000B4106" w:rsidRDefault="000B4106" w:rsidP="007C0F88">
      <w:pPr>
        <w:tabs>
          <w:tab w:val="left" w:pos="1620"/>
        </w:tabs>
        <w:spacing w:line="276" w:lineRule="auto"/>
        <w:ind w:firstLine="567"/>
        <w:jc w:val="both"/>
        <w:rPr>
          <w:i/>
          <w:sz w:val="26"/>
          <w:szCs w:val="26"/>
          <w:lang w:val="vi-VN" w:eastAsia="vi-VN"/>
        </w:rPr>
      </w:pPr>
      <w:r w:rsidRPr="000B4106">
        <w:rPr>
          <w:i/>
          <w:sz w:val="26"/>
          <w:szCs w:val="26"/>
          <w:lang w:val="vi-VN" w:eastAsia="vi-VN"/>
        </w:rPr>
        <w:t>Căn cứ Quy định số 204/QĐ-HĐTV-TD ngày 24/4/2020 của HĐTV về thẩm quyền cấp tín dụng trong hệ thống Agribank;</w:t>
      </w:r>
    </w:p>
    <w:p w:rsidR="0095108C" w:rsidRPr="0095108C" w:rsidRDefault="0095108C" w:rsidP="00C80799">
      <w:pPr>
        <w:spacing w:after="120"/>
        <w:ind w:firstLine="567"/>
        <w:jc w:val="both"/>
        <w:rPr>
          <w:bCs/>
          <w:i/>
          <w:iCs/>
          <w:sz w:val="26"/>
          <w:lang w:val="pt-BR"/>
        </w:rPr>
      </w:pPr>
      <w:r w:rsidRPr="0095108C">
        <w:rPr>
          <w:bCs/>
          <w:i/>
          <w:iCs/>
          <w:sz w:val="26"/>
          <w:lang w:val="pt-BR"/>
        </w:rPr>
        <w:t xml:space="preserve">Căn cứ Quy định số </w:t>
      </w:r>
      <w:r>
        <w:rPr>
          <w:bCs/>
          <w:i/>
          <w:iCs/>
          <w:sz w:val="26"/>
          <w:lang w:val="pt-BR"/>
        </w:rPr>
        <w:t xml:space="preserve">4466/QyĐ-NHNo-TD ngày 31/12/2024 </w:t>
      </w:r>
      <w:r w:rsidRPr="0095108C">
        <w:rPr>
          <w:bCs/>
          <w:i/>
          <w:iCs/>
          <w:sz w:val="26"/>
          <w:lang w:val="pt-BR"/>
        </w:rPr>
        <w:t xml:space="preserve">của Tổng giám đốc Agribank quy định cho vay đối với Khách hàng trong hệ thống Agribank; </w:t>
      </w:r>
    </w:p>
    <w:p w:rsidR="00B0768A" w:rsidRPr="00B02A67" w:rsidRDefault="00B0768A" w:rsidP="007C0F88">
      <w:pPr>
        <w:spacing w:line="276" w:lineRule="auto"/>
        <w:ind w:firstLine="567"/>
        <w:jc w:val="both"/>
        <w:rPr>
          <w:sz w:val="26"/>
          <w:szCs w:val="26"/>
        </w:rPr>
      </w:pPr>
      <w:r w:rsidRPr="00B02A67">
        <w:rPr>
          <w:sz w:val="26"/>
          <w:szCs w:val="26"/>
        </w:rPr>
        <w:t>Căn cứ hồ sơ vay vốn của khách hàng và kết quả thẩm định</w:t>
      </w:r>
      <w:r w:rsidR="00481DEC">
        <w:rPr>
          <w:sz w:val="26"/>
          <w:szCs w:val="26"/>
        </w:rPr>
        <w:t xml:space="preserve"> của ...</w:t>
      </w:r>
      <w:r w:rsidRPr="00B02A67">
        <w:rPr>
          <w:sz w:val="26"/>
          <w:szCs w:val="26"/>
        </w:rPr>
        <w:t xml:space="preserve">, kính trình </w:t>
      </w:r>
      <w:r>
        <w:rPr>
          <w:sz w:val="26"/>
          <w:szCs w:val="26"/>
        </w:rPr>
        <w:t>{HĐTD.Tên cấp phê duyệt vượt TQ}</w:t>
      </w:r>
      <w:r w:rsidR="005667D2">
        <w:rPr>
          <w:sz w:val="26"/>
          <w:szCs w:val="26"/>
        </w:rPr>
        <w:t xml:space="preserve"> </w:t>
      </w:r>
      <w:r w:rsidR="0055636B" w:rsidRPr="0055636B">
        <w:rPr>
          <w:sz w:val="26"/>
          <w:szCs w:val="26"/>
        </w:rPr>
        <w:t>xem xét, phê duyệt khoản vay vượt thẩm quyền quyết định cấp tín dụng theo nội dung sau</w:t>
      </w:r>
      <w:r w:rsidRPr="00B02A67">
        <w:rPr>
          <w:sz w:val="26"/>
          <w:szCs w:val="26"/>
        </w:rPr>
        <w:t xml:space="preserve">:  </w:t>
      </w:r>
    </w:p>
    <w:p w:rsidR="00B0768A" w:rsidRPr="009C455D" w:rsidRDefault="00B0768A" w:rsidP="007C0F88">
      <w:pPr>
        <w:spacing w:line="276" w:lineRule="auto"/>
        <w:ind w:firstLine="567"/>
        <w:jc w:val="both"/>
        <w:rPr>
          <w:b/>
          <w:bCs/>
          <w:sz w:val="26"/>
        </w:rPr>
      </w:pPr>
      <w:r w:rsidRPr="009C455D">
        <w:rPr>
          <w:b/>
          <w:bCs/>
          <w:sz w:val="26"/>
        </w:rPr>
        <w:t>1. Thông tin chung về khách hàng:</w:t>
      </w:r>
    </w:p>
    <w:p w:rsidR="009C455D" w:rsidRDefault="009C455D" w:rsidP="007C0F88">
      <w:pPr>
        <w:spacing w:line="276" w:lineRule="auto"/>
        <w:ind w:firstLine="567"/>
        <w:jc w:val="both"/>
        <w:rPr>
          <w:b/>
          <w:bCs/>
          <w:sz w:val="26"/>
          <w:szCs w:val="26"/>
        </w:rPr>
      </w:pPr>
      <w:r w:rsidRPr="00540C10">
        <w:rPr>
          <w:bCs/>
          <w:sz w:val="26"/>
          <w:szCs w:val="26"/>
        </w:rPr>
        <w:t>- Tên khách hàng:</w:t>
      </w:r>
      <w:r w:rsidRPr="00540C10">
        <w:rPr>
          <w:b/>
          <w:bCs/>
          <w:sz w:val="26"/>
          <w:szCs w:val="26"/>
        </w:rPr>
        <w:t xml:space="preserve"> </w:t>
      </w:r>
      <w:r>
        <w:rPr>
          <w:b/>
          <w:bCs/>
          <w:sz w:val="26"/>
          <w:szCs w:val="26"/>
        </w:rPr>
        <w:t>{Tên khách hàng}</w:t>
      </w:r>
    </w:p>
    <w:p w:rsidR="009C455D" w:rsidRPr="00540C10" w:rsidRDefault="009C455D" w:rsidP="007C0F88">
      <w:pPr>
        <w:spacing w:line="276" w:lineRule="auto"/>
        <w:ind w:firstLine="567"/>
        <w:jc w:val="both"/>
        <w:rPr>
          <w:bCs/>
          <w:sz w:val="26"/>
          <w:szCs w:val="26"/>
        </w:rPr>
      </w:pPr>
      <w:r w:rsidRPr="00540C10">
        <w:rPr>
          <w:bCs/>
          <w:sz w:val="26"/>
          <w:szCs w:val="26"/>
        </w:rPr>
        <w:t>- Địa chỉ: {Địa chỉ}</w:t>
      </w:r>
    </w:p>
    <w:p w:rsidR="00481DEC" w:rsidRPr="000B26F3" w:rsidRDefault="00481DEC" w:rsidP="00481DEC">
      <w:pPr>
        <w:spacing w:line="276" w:lineRule="auto"/>
        <w:ind w:firstLine="567"/>
        <w:jc w:val="both"/>
        <w:rPr>
          <w:bCs/>
          <w:sz w:val="26"/>
          <w:szCs w:val="26"/>
        </w:rPr>
      </w:pPr>
      <w:r w:rsidRPr="000B26F3">
        <w:rPr>
          <w:bCs/>
          <w:sz w:val="26"/>
          <w:szCs w:val="26"/>
        </w:rPr>
        <w:t xml:space="preserve">- </w:t>
      </w:r>
      <w:r w:rsidRPr="00B52163">
        <w:rPr>
          <w:bCs/>
          <w:sz w:val="26"/>
          <w:szCs w:val="26"/>
        </w:rPr>
        <w:t>{Loại giấy tờ tùy thân}</w:t>
      </w:r>
      <w:r>
        <w:rPr>
          <w:bCs/>
          <w:sz w:val="26"/>
          <w:szCs w:val="26"/>
        </w:rPr>
        <w:t xml:space="preserve"> </w:t>
      </w:r>
      <w:r w:rsidRPr="000B26F3">
        <w:rPr>
          <w:bCs/>
          <w:sz w:val="26"/>
          <w:szCs w:val="26"/>
        </w:rPr>
        <w:t>số {CMND} do {Nơi cấp} cấp ngày {Ngày cấp}</w:t>
      </w:r>
    </w:p>
    <w:p w:rsidR="00481DEC" w:rsidRPr="00481DEC" w:rsidRDefault="00481DEC" w:rsidP="007C0F88">
      <w:pPr>
        <w:spacing w:line="276" w:lineRule="auto"/>
        <w:ind w:firstLine="567"/>
        <w:jc w:val="both"/>
        <w:rPr>
          <w:bCs/>
          <w:sz w:val="26"/>
        </w:rPr>
      </w:pPr>
      <w:r w:rsidRPr="00481DEC">
        <w:rPr>
          <w:bCs/>
          <w:sz w:val="26"/>
        </w:rPr>
        <w:t>- Đăng ký kinh doanh số</w:t>
      </w:r>
      <w:r>
        <w:rPr>
          <w:bCs/>
          <w:sz w:val="26"/>
        </w:rPr>
        <w:t xml:space="preserve">: </w:t>
      </w:r>
      <w:r w:rsidRPr="00481DEC">
        <w:rPr>
          <w:bCs/>
          <w:sz w:val="26"/>
        </w:rPr>
        <w:t>{Đăng ký kinh doanh số}</w:t>
      </w:r>
    </w:p>
    <w:p w:rsidR="00B0768A" w:rsidRPr="009C455D" w:rsidRDefault="00B0768A" w:rsidP="007C0F88">
      <w:pPr>
        <w:spacing w:line="276" w:lineRule="auto"/>
        <w:ind w:firstLine="567"/>
        <w:jc w:val="both"/>
        <w:rPr>
          <w:b/>
          <w:bCs/>
          <w:sz w:val="26"/>
        </w:rPr>
      </w:pPr>
      <w:r w:rsidRPr="009C455D">
        <w:rPr>
          <w:b/>
          <w:bCs/>
          <w:sz w:val="26"/>
        </w:rPr>
        <w:t>2. Các nội dung chủ yếu của dự án/phương án:</w:t>
      </w:r>
    </w:p>
    <w:p w:rsidR="00B0768A" w:rsidRPr="00F55CC5" w:rsidRDefault="00B0768A" w:rsidP="007C0F88">
      <w:pPr>
        <w:spacing w:line="276" w:lineRule="auto"/>
        <w:ind w:firstLine="567"/>
        <w:jc w:val="both"/>
        <w:rPr>
          <w:sz w:val="26"/>
        </w:rPr>
      </w:pPr>
      <w:r w:rsidRPr="00F55CC5">
        <w:rPr>
          <w:sz w:val="26"/>
        </w:rPr>
        <w:t>- Tên Dự án đầu tư/Phương án SXKD:</w:t>
      </w:r>
      <w:r w:rsidR="009C455D">
        <w:rPr>
          <w:sz w:val="26"/>
        </w:rPr>
        <w:t xml:space="preserve"> </w:t>
      </w:r>
      <w:r w:rsidRPr="00F55CC5">
        <w:rPr>
          <w:sz w:val="26"/>
        </w:rPr>
        <w:t>...............</w:t>
      </w:r>
    </w:p>
    <w:p w:rsidR="00B0768A" w:rsidRPr="00F55CC5" w:rsidRDefault="00B0768A" w:rsidP="007C0F88">
      <w:pPr>
        <w:spacing w:line="276" w:lineRule="auto"/>
        <w:ind w:firstLine="567"/>
        <w:jc w:val="both"/>
        <w:rPr>
          <w:sz w:val="26"/>
        </w:rPr>
      </w:pPr>
      <w:r w:rsidRPr="00F55CC5">
        <w:rPr>
          <w:sz w:val="26"/>
        </w:rPr>
        <w:t>- Tổng nhu cầu vốn</w:t>
      </w:r>
      <w:r w:rsidR="009C455D">
        <w:rPr>
          <w:sz w:val="26"/>
        </w:rPr>
        <w:t xml:space="preserve">: </w:t>
      </w:r>
      <w:r>
        <w:rPr>
          <w:bCs/>
          <w:sz w:val="26"/>
          <w:szCs w:val="26"/>
        </w:rPr>
        <w:t>{HĐTD.Tổng nhu cầu vốn}</w:t>
      </w:r>
      <w:r w:rsidR="009C455D" w:rsidRPr="00540C10">
        <w:rPr>
          <w:bCs/>
          <w:sz w:val="26"/>
          <w:szCs w:val="26"/>
        </w:rPr>
        <w:t xml:space="preserve"> đồng. Trong đó:</w:t>
      </w:r>
    </w:p>
    <w:p w:rsidR="00B0768A" w:rsidRPr="00F55CC5" w:rsidRDefault="00B0768A" w:rsidP="007C0F88">
      <w:pPr>
        <w:spacing w:line="276" w:lineRule="auto"/>
        <w:ind w:firstLine="567"/>
        <w:jc w:val="both"/>
        <w:rPr>
          <w:sz w:val="26"/>
        </w:rPr>
      </w:pPr>
      <w:r w:rsidRPr="00F55CC5">
        <w:rPr>
          <w:sz w:val="26"/>
        </w:rPr>
        <w:t>+ Vốn đối ứng:</w:t>
      </w:r>
      <w:r w:rsidR="009C455D">
        <w:rPr>
          <w:sz w:val="26"/>
        </w:rPr>
        <w:t xml:space="preserve"> </w:t>
      </w:r>
      <w:r>
        <w:rPr>
          <w:sz w:val="26"/>
        </w:rPr>
        <w:t>{HĐTD.Vốn đối ứng}</w:t>
      </w:r>
      <w:r w:rsidR="009C455D">
        <w:rPr>
          <w:sz w:val="26"/>
        </w:rPr>
        <w:t xml:space="preserve"> đồng</w:t>
      </w:r>
    </w:p>
    <w:p w:rsidR="00B0768A" w:rsidRPr="00F55CC5" w:rsidRDefault="00B0768A" w:rsidP="007C0F88">
      <w:pPr>
        <w:spacing w:line="276" w:lineRule="auto"/>
        <w:ind w:firstLine="567"/>
        <w:jc w:val="both"/>
        <w:rPr>
          <w:sz w:val="26"/>
        </w:rPr>
      </w:pPr>
      <w:r w:rsidRPr="00F55CC5">
        <w:rPr>
          <w:sz w:val="26"/>
        </w:rPr>
        <w:t>+ Vốn xin vay Agribank:</w:t>
      </w:r>
      <w:r w:rsidR="009C455D">
        <w:rPr>
          <w:sz w:val="26"/>
        </w:rPr>
        <w:t xml:space="preserve"> </w:t>
      </w:r>
      <w:r>
        <w:rPr>
          <w:sz w:val="26"/>
        </w:rPr>
        <w:t>{HĐTD.Số tiền vay}</w:t>
      </w:r>
      <w:r w:rsidR="009C455D">
        <w:rPr>
          <w:sz w:val="26"/>
        </w:rPr>
        <w:t xml:space="preserve"> đồng</w:t>
      </w:r>
    </w:p>
    <w:p w:rsidR="00B0768A" w:rsidRPr="00F55CC5" w:rsidRDefault="00B0768A" w:rsidP="007C0F88">
      <w:pPr>
        <w:spacing w:line="276" w:lineRule="auto"/>
        <w:ind w:firstLine="567"/>
        <w:jc w:val="both"/>
        <w:rPr>
          <w:sz w:val="26"/>
        </w:rPr>
      </w:pPr>
      <w:r w:rsidRPr="00F55CC5">
        <w:rPr>
          <w:sz w:val="26"/>
        </w:rPr>
        <w:t>- Phương thức cho vay:</w:t>
      </w:r>
      <w:r w:rsidR="009C455D">
        <w:rPr>
          <w:sz w:val="26"/>
        </w:rPr>
        <w:t xml:space="preserve"> </w:t>
      </w:r>
      <w:r>
        <w:rPr>
          <w:sz w:val="26"/>
        </w:rPr>
        <w:t>{HĐTD.Phương thức cho vay}</w:t>
      </w:r>
    </w:p>
    <w:p w:rsidR="00B0768A" w:rsidRPr="00F55CC5" w:rsidRDefault="00B0768A" w:rsidP="007C0F88">
      <w:pPr>
        <w:spacing w:line="276" w:lineRule="auto"/>
        <w:ind w:firstLine="567"/>
        <w:jc w:val="both"/>
        <w:rPr>
          <w:sz w:val="26"/>
        </w:rPr>
      </w:pPr>
      <w:r w:rsidRPr="00F55CC5">
        <w:rPr>
          <w:sz w:val="26"/>
        </w:rPr>
        <w:t>- Đồng tiền xin vay:</w:t>
      </w:r>
      <w:r w:rsidR="009C455D">
        <w:rPr>
          <w:sz w:val="26"/>
        </w:rPr>
        <w:t xml:space="preserve"> Việt Nam đồng</w:t>
      </w:r>
    </w:p>
    <w:p w:rsidR="00B0768A" w:rsidRPr="00F55CC5" w:rsidRDefault="00B0768A" w:rsidP="007C0F88">
      <w:pPr>
        <w:spacing w:line="276" w:lineRule="auto"/>
        <w:ind w:firstLine="567"/>
        <w:rPr>
          <w:sz w:val="26"/>
        </w:rPr>
      </w:pPr>
      <w:r w:rsidRPr="00F55CC5">
        <w:rPr>
          <w:sz w:val="26"/>
        </w:rPr>
        <w:t>- Mục đích vay vốn:</w:t>
      </w:r>
      <w:r w:rsidR="009C455D">
        <w:rPr>
          <w:sz w:val="26"/>
        </w:rPr>
        <w:t xml:space="preserve"> </w:t>
      </w:r>
      <w:r>
        <w:rPr>
          <w:sz w:val="26"/>
        </w:rPr>
        <w:t>{HĐTD.Mục đích vay}</w:t>
      </w:r>
    </w:p>
    <w:p w:rsidR="00B0768A" w:rsidRPr="00F55CC5" w:rsidRDefault="00B0768A" w:rsidP="007C0F88">
      <w:pPr>
        <w:spacing w:line="276" w:lineRule="auto"/>
        <w:ind w:firstLine="567"/>
        <w:jc w:val="both"/>
        <w:rPr>
          <w:sz w:val="26"/>
        </w:rPr>
      </w:pPr>
      <w:r w:rsidRPr="00F55CC5">
        <w:rPr>
          <w:sz w:val="26"/>
        </w:rPr>
        <w:t>- Thời hạn cho vay (thời hạn hiệu lực của HMTD):</w:t>
      </w:r>
      <w:r w:rsidR="009C455D">
        <w:rPr>
          <w:sz w:val="26"/>
        </w:rPr>
        <w:t xml:space="preserve"> </w:t>
      </w:r>
      <w:r>
        <w:rPr>
          <w:sz w:val="26"/>
        </w:rPr>
        <w:t>{HĐTD.Thời hạn vay}</w:t>
      </w:r>
      <w:r w:rsidR="009C455D">
        <w:rPr>
          <w:sz w:val="26"/>
        </w:rPr>
        <w:t xml:space="preserve"> tháng. </w:t>
      </w:r>
      <w:r w:rsidRPr="00F55CC5">
        <w:rPr>
          <w:sz w:val="26"/>
        </w:rPr>
        <w:t>Trong đó:</w:t>
      </w:r>
    </w:p>
    <w:p w:rsidR="00B0768A" w:rsidRPr="00F55CC5" w:rsidRDefault="00B0768A" w:rsidP="007C0F88">
      <w:pPr>
        <w:spacing w:line="276" w:lineRule="auto"/>
        <w:ind w:firstLine="567"/>
        <w:jc w:val="both"/>
        <w:rPr>
          <w:sz w:val="26"/>
        </w:rPr>
      </w:pPr>
      <w:r w:rsidRPr="00F55CC5">
        <w:rPr>
          <w:sz w:val="26"/>
        </w:rPr>
        <w:t>+ Thời gian ân hạn:</w:t>
      </w:r>
      <w:r w:rsidR="009C455D">
        <w:rPr>
          <w:sz w:val="26"/>
        </w:rPr>
        <w:t xml:space="preserve"> </w:t>
      </w:r>
      <w:r>
        <w:rPr>
          <w:sz w:val="26"/>
        </w:rPr>
        <w:t>{HĐTD.Thời gian ân hạn}</w:t>
      </w:r>
      <w:r w:rsidR="009C455D">
        <w:rPr>
          <w:sz w:val="26"/>
        </w:rPr>
        <w:t xml:space="preserve"> tháng</w:t>
      </w:r>
    </w:p>
    <w:p w:rsidR="00B0768A" w:rsidRDefault="00B0768A" w:rsidP="007C0F88">
      <w:pPr>
        <w:spacing w:line="276" w:lineRule="auto"/>
        <w:ind w:firstLine="567"/>
        <w:jc w:val="both"/>
        <w:rPr>
          <w:sz w:val="26"/>
        </w:rPr>
      </w:pPr>
      <w:r w:rsidRPr="00F55CC5">
        <w:rPr>
          <w:sz w:val="26"/>
        </w:rPr>
        <w:t>+ Kỳ hạn trả nợ gốc</w:t>
      </w:r>
      <w:r w:rsidR="009C455D">
        <w:rPr>
          <w:sz w:val="26"/>
        </w:rPr>
        <w:t xml:space="preserve">: </w:t>
      </w:r>
      <w:r>
        <w:rPr>
          <w:sz w:val="26"/>
        </w:rPr>
        <w:t>{HĐTD.Định kỳ trả gốc}</w:t>
      </w:r>
      <w:r w:rsidR="009C455D">
        <w:rPr>
          <w:sz w:val="26"/>
        </w:rPr>
        <w:t>;</w:t>
      </w:r>
      <w:r w:rsidRPr="00F55CC5">
        <w:rPr>
          <w:sz w:val="26"/>
        </w:rPr>
        <w:t xml:space="preserve"> lãi</w:t>
      </w:r>
      <w:r w:rsidR="009C455D">
        <w:rPr>
          <w:sz w:val="26"/>
        </w:rPr>
        <w:t xml:space="preserve">: </w:t>
      </w:r>
      <w:r>
        <w:rPr>
          <w:sz w:val="26"/>
        </w:rPr>
        <w:t>{HĐTD.Định kỳ trả lãi}</w:t>
      </w:r>
    </w:p>
    <w:p w:rsidR="00B0768A" w:rsidRPr="00F55CC5" w:rsidRDefault="00B0768A" w:rsidP="007C0F88">
      <w:pPr>
        <w:spacing w:line="276" w:lineRule="auto"/>
        <w:ind w:firstLine="567"/>
        <w:jc w:val="both"/>
        <w:rPr>
          <w:sz w:val="26"/>
        </w:rPr>
      </w:pPr>
      <w:r w:rsidRPr="00F55CC5">
        <w:rPr>
          <w:sz w:val="26"/>
        </w:rPr>
        <w:t>- Lãi suất cho vay</w:t>
      </w:r>
      <w:r w:rsidR="009C455D">
        <w:rPr>
          <w:sz w:val="26"/>
        </w:rPr>
        <w:t xml:space="preserve">: </w:t>
      </w:r>
      <w:r>
        <w:rPr>
          <w:bCs/>
          <w:sz w:val="26"/>
          <w:szCs w:val="26"/>
        </w:rPr>
        <w:t>{HĐTD.Lãi suất vay}</w:t>
      </w:r>
      <w:r w:rsidR="009C455D">
        <w:rPr>
          <w:bCs/>
          <w:sz w:val="26"/>
          <w:szCs w:val="26"/>
        </w:rPr>
        <w:t>%/năm</w:t>
      </w:r>
      <w:r w:rsidRPr="00F55CC5">
        <w:rPr>
          <w:sz w:val="26"/>
        </w:rPr>
        <w:t>, lãi chậm trả</w:t>
      </w:r>
      <w:r w:rsidR="009C455D">
        <w:rPr>
          <w:sz w:val="26"/>
        </w:rPr>
        <w:t xml:space="preserve"> </w:t>
      </w:r>
      <w:r>
        <w:rPr>
          <w:sz w:val="26"/>
        </w:rPr>
        <w:t>{HĐTD.Lãi suất chậm trả}</w:t>
      </w:r>
    </w:p>
    <w:p w:rsidR="00B0768A" w:rsidRPr="009C455D" w:rsidRDefault="00B0768A" w:rsidP="007C0F88">
      <w:pPr>
        <w:spacing w:line="276" w:lineRule="auto"/>
        <w:ind w:firstLine="567"/>
        <w:jc w:val="both"/>
        <w:rPr>
          <w:b/>
          <w:bCs/>
          <w:sz w:val="26"/>
        </w:rPr>
      </w:pPr>
      <w:r w:rsidRPr="009C455D">
        <w:rPr>
          <w:b/>
          <w:bCs/>
          <w:sz w:val="26"/>
        </w:rPr>
        <w:t>3. Bảo đảm tiền vay</w:t>
      </w:r>
      <w:r w:rsidRPr="009C455D">
        <w:rPr>
          <w:b/>
          <w:sz w:val="26"/>
        </w:rPr>
        <w:t>:</w:t>
      </w:r>
    </w:p>
    <w:p w:rsidR="00B0768A" w:rsidRPr="00F55CC5" w:rsidRDefault="00B0768A" w:rsidP="007C0F88">
      <w:pPr>
        <w:spacing w:line="276" w:lineRule="auto"/>
        <w:ind w:firstLine="567"/>
        <w:jc w:val="both"/>
        <w:rPr>
          <w:sz w:val="26"/>
        </w:rPr>
      </w:pPr>
      <w:r w:rsidRPr="00F55CC5">
        <w:rPr>
          <w:sz w:val="26"/>
        </w:rPr>
        <w:t>- Không phải bảo đảm bằng tài sản</w:t>
      </w:r>
      <w:r w:rsidR="009C455D">
        <w:rPr>
          <w:sz w:val="26"/>
        </w:rPr>
        <w:t>:</w:t>
      </w:r>
      <w:r w:rsidRPr="00F55CC5">
        <w:rPr>
          <w:sz w:val="26"/>
        </w:rPr>
        <w:t xml:space="preserve"> (nêu rõ lý do)</w:t>
      </w:r>
      <w:r w:rsidR="009C455D">
        <w:rPr>
          <w:sz w:val="26"/>
        </w:rPr>
        <w:t xml:space="preserve"> </w:t>
      </w:r>
      <w:r w:rsidRPr="00F55CC5">
        <w:rPr>
          <w:sz w:val="26"/>
        </w:rPr>
        <w:t>.....................................</w:t>
      </w:r>
    </w:p>
    <w:p w:rsidR="002B74E4" w:rsidRDefault="00B0768A" w:rsidP="007C0F88">
      <w:pPr>
        <w:spacing w:line="276" w:lineRule="auto"/>
        <w:ind w:firstLine="567"/>
        <w:jc w:val="both"/>
        <w:rPr>
          <w:sz w:val="26"/>
        </w:rPr>
      </w:pPr>
      <w:r w:rsidRPr="00F55CC5">
        <w:rPr>
          <w:sz w:val="26"/>
        </w:rPr>
        <w:t>- Cho vay có bảo đảm bằng tài sản</w:t>
      </w:r>
      <w:r w:rsidR="002B74E4">
        <w:rPr>
          <w:sz w:val="26"/>
        </w:rPr>
        <w:t>, cụ thể như sau:</w:t>
      </w:r>
    </w:p>
    <w:tbl>
      <w:tblPr>
        <w:tblW w:w="5336" w:type="pct"/>
        <w:tblInd w:w="-662" w:type="dxa"/>
        <w:tblLayout w:type="fixed"/>
        <w:tblLook w:val="0000" w:firstRow="0" w:lastRow="0" w:firstColumn="0" w:lastColumn="0" w:noHBand="0" w:noVBand="0"/>
      </w:tblPr>
      <w:tblGrid>
        <w:gridCol w:w="637"/>
        <w:gridCol w:w="9577"/>
      </w:tblGrid>
      <w:tr w:rsidR="00B63AC2" w:rsidRPr="00B63AC2" w:rsidTr="00B63AC2">
        <w:tc>
          <w:tcPr>
            <w:tcW w:w="312" w:type="pct"/>
            <w:shd w:val="clear" w:color="auto" w:fill="auto"/>
            <w:vAlign w:val="center"/>
          </w:tcPr>
          <w:p w:rsidR="007738C3" w:rsidRPr="00B63AC2" w:rsidRDefault="007738C3" w:rsidP="007738C3">
            <w:pPr>
              <w:spacing w:before="60" w:after="60"/>
              <w:contextualSpacing/>
              <w:jc w:val="center"/>
              <w:rPr>
                <w:rFonts w:eastAsia="Calibri"/>
                <w:color w:val="FFFFFF" w:themeColor="background1"/>
                <w:sz w:val="20"/>
                <w:szCs w:val="20"/>
              </w:rPr>
            </w:pPr>
          </w:p>
        </w:tc>
        <w:tc>
          <w:tcPr>
            <w:tcW w:w="4688" w:type="pct"/>
            <w:shd w:val="clear" w:color="auto" w:fill="FFFFFF"/>
            <w:vAlign w:val="center"/>
          </w:tcPr>
          <w:p w:rsidR="007738C3" w:rsidRPr="00B63AC2" w:rsidRDefault="007738C3" w:rsidP="007738C3">
            <w:pPr>
              <w:spacing w:before="60" w:line="276" w:lineRule="auto"/>
              <w:ind w:firstLine="592"/>
              <w:contextualSpacing/>
              <w:jc w:val="both"/>
              <w:rPr>
                <w:rFonts w:eastAsia="Calibri"/>
                <w:b/>
                <w:sz w:val="26"/>
                <w:szCs w:val="26"/>
                <w:lang w:val="en-GB"/>
              </w:rPr>
            </w:pPr>
            <w:r w:rsidRPr="00B63AC2">
              <w:rPr>
                <w:rFonts w:eastAsia="Calibri"/>
                <w:sz w:val="26"/>
                <w:szCs w:val="26"/>
              </w:rPr>
              <w:t xml:space="preserve">* Bất động sản: </w:t>
            </w:r>
            <w:r w:rsidRPr="00B63AC2">
              <w:rPr>
                <w:rFonts w:eastAsia="Calibri"/>
                <w:color w:val="FFFFFF" w:themeColor="background1"/>
                <w:sz w:val="26"/>
                <w:szCs w:val="26"/>
              </w:rPr>
              <w:t>{SĐ.STT}</w:t>
            </w:r>
          </w:p>
        </w:tc>
      </w:tr>
      <w:tr w:rsidR="00B63AC2" w:rsidRPr="00B63AC2" w:rsidTr="00B63AC2">
        <w:tc>
          <w:tcPr>
            <w:tcW w:w="312" w:type="pct"/>
            <w:shd w:val="clear" w:color="auto" w:fill="auto"/>
            <w:vAlign w:val="center"/>
          </w:tcPr>
          <w:p w:rsidR="007738C3" w:rsidRPr="00B63AC2" w:rsidRDefault="007738C3" w:rsidP="007738C3">
            <w:pPr>
              <w:spacing w:before="60" w:after="60"/>
              <w:contextualSpacing/>
              <w:jc w:val="center"/>
              <w:rPr>
                <w:rFonts w:eastAsia="Calibri"/>
                <w:color w:val="FFFFFF" w:themeColor="background1"/>
                <w:sz w:val="20"/>
                <w:szCs w:val="20"/>
              </w:rPr>
            </w:pPr>
            <w:r w:rsidRPr="00B63AC2">
              <w:rPr>
                <w:rFonts w:eastAsia="Calibri"/>
                <w:color w:val="FFFFFF" w:themeColor="background1"/>
                <w:sz w:val="20"/>
                <w:szCs w:val="20"/>
              </w:rPr>
              <w:lastRenderedPageBreak/>
              <w:t>{SĐ.STT}</w:t>
            </w:r>
          </w:p>
        </w:tc>
        <w:tc>
          <w:tcPr>
            <w:tcW w:w="4688" w:type="pct"/>
            <w:shd w:val="clear" w:color="auto" w:fill="FFFFFF"/>
            <w:vAlign w:val="center"/>
          </w:tcPr>
          <w:p w:rsidR="007738C3" w:rsidRPr="00B63AC2" w:rsidRDefault="007738C3" w:rsidP="007738C3">
            <w:pPr>
              <w:spacing w:before="60" w:line="276" w:lineRule="auto"/>
              <w:ind w:firstLine="592"/>
              <w:contextualSpacing/>
              <w:jc w:val="both"/>
              <w:rPr>
                <w:rFonts w:eastAsia="Calibri"/>
                <w:sz w:val="26"/>
                <w:szCs w:val="26"/>
                <w:lang w:val="en-GB"/>
              </w:rPr>
            </w:pPr>
            <w:r w:rsidRPr="00B63AC2">
              <w:rPr>
                <w:rFonts w:eastAsia="Calibri"/>
                <w:b/>
                <w:sz w:val="26"/>
                <w:szCs w:val="26"/>
                <w:lang w:val="en-GB"/>
              </w:rPr>
              <w:t>- Tài sản bảo đảm thứ {SĐ.STT}</w:t>
            </w:r>
            <w:r w:rsidRPr="00B63AC2">
              <w:rPr>
                <w:rFonts w:eastAsia="Calibri"/>
                <w:sz w:val="26"/>
                <w:szCs w:val="26"/>
                <w:lang w:val="en-GB"/>
              </w:rPr>
              <w:t>: [</w:t>
            </w:r>
            <w:r w:rsidRPr="00B63AC2">
              <w:rPr>
                <w:rFonts w:eastAsia="Calibri"/>
                <w:sz w:val="26"/>
                <w:szCs w:val="26"/>
              </w:rPr>
              <w:t>SĐ.</w:t>
            </w:r>
            <w:r w:rsidRPr="00B63AC2">
              <w:rPr>
                <w:rFonts w:eastAsia="Calibri"/>
                <w:sz w:val="26"/>
                <w:szCs w:val="26"/>
                <w:lang w:val="en-GB"/>
              </w:rPr>
              <w:t>Tên TSBĐ]</w:t>
            </w:r>
          </w:p>
          <w:p w:rsidR="007738C3" w:rsidRPr="00B63AC2" w:rsidRDefault="007738C3" w:rsidP="007738C3">
            <w:pPr>
              <w:spacing w:line="276" w:lineRule="auto"/>
              <w:ind w:firstLine="592"/>
              <w:contextualSpacing/>
              <w:jc w:val="both"/>
              <w:rPr>
                <w:rFonts w:eastAsia="Calibri"/>
                <w:sz w:val="26"/>
                <w:szCs w:val="26"/>
                <w:lang w:val="en-GB"/>
              </w:rPr>
            </w:pPr>
            <w:r w:rsidRPr="00B63AC2">
              <w:rPr>
                <w:rFonts w:eastAsia="Calibri"/>
                <w:sz w:val="26"/>
                <w:szCs w:val="26"/>
                <w:lang w:val="en-GB"/>
              </w:rPr>
              <w:t xml:space="preserve">+) Tính pháp lý của TSBĐ: Giấy </w:t>
            </w:r>
            <w:r w:rsidRPr="00B63AC2">
              <w:rPr>
                <w:rFonts w:eastAsia="Calibri"/>
                <w:sz w:val="26"/>
                <w:szCs w:val="26"/>
              </w:rPr>
              <w:t>chứng nhận</w:t>
            </w:r>
            <w:r w:rsidRPr="00B63AC2">
              <w:rPr>
                <w:rFonts w:eastAsia="Calibri"/>
                <w:sz w:val="26"/>
                <w:szCs w:val="26"/>
                <w:lang w:val="en-GB"/>
              </w:rPr>
              <w:t xml:space="preserve"> QSD đất số: {SĐ.Số seri} do [</w:t>
            </w:r>
            <w:r w:rsidRPr="00B63AC2">
              <w:rPr>
                <w:rFonts w:eastAsia="Calibri"/>
                <w:sz w:val="26"/>
                <w:szCs w:val="26"/>
              </w:rPr>
              <w:t>SĐ.</w:t>
            </w:r>
            <w:r w:rsidRPr="00B63AC2">
              <w:rPr>
                <w:rFonts w:eastAsia="Calibri"/>
                <w:sz w:val="26"/>
                <w:szCs w:val="26"/>
                <w:lang w:val="en-GB"/>
              </w:rPr>
              <w:t>Cơ quan cấp] cấp ngày [</w:t>
            </w:r>
            <w:r w:rsidRPr="00B63AC2">
              <w:rPr>
                <w:rFonts w:eastAsia="Calibri"/>
                <w:sz w:val="26"/>
                <w:szCs w:val="26"/>
              </w:rPr>
              <w:t>SĐ.</w:t>
            </w:r>
            <w:r w:rsidRPr="00B63AC2">
              <w:rPr>
                <w:rFonts w:eastAsia="Calibri"/>
                <w:sz w:val="26"/>
                <w:szCs w:val="26"/>
                <w:lang w:val="en-GB"/>
              </w:rPr>
              <w:t>Cấp ngày].</w:t>
            </w:r>
          </w:p>
          <w:p w:rsidR="007738C3" w:rsidRPr="00B63AC2" w:rsidRDefault="007738C3" w:rsidP="007738C3">
            <w:pPr>
              <w:spacing w:line="276" w:lineRule="auto"/>
              <w:ind w:firstLine="592"/>
              <w:contextualSpacing/>
              <w:jc w:val="both"/>
              <w:rPr>
                <w:rFonts w:eastAsia="Calibri"/>
                <w:sz w:val="26"/>
                <w:szCs w:val="26"/>
              </w:rPr>
            </w:pPr>
            <w:r w:rsidRPr="00B63AC2">
              <w:rPr>
                <w:rFonts w:eastAsia="Calibri"/>
                <w:sz w:val="26"/>
                <w:szCs w:val="26"/>
                <w:lang w:val="en-GB"/>
              </w:rPr>
              <w:t xml:space="preserve">+) </w:t>
            </w:r>
            <w:r w:rsidRPr="00B63AC2">
              <w:rPr>
                <w:rFonts w:eastAsia="Calibri"/>
                <w:sz w:val="26"/>
                <w:szCs w:val="26"/>
              </w:rPr>
              <w:t>Hình thức bảo đảm: Thế chấp</w:t>
            </w:r>
          </w:p>
          <w:p w:rsidR="007738C3" w:rsidRPr="00B63AC2" w:rsidRDefault="007738C3" w:rsidP="007738C3">
            <w:pPr>
              <w:spacing w:line="276" w:lineRule="auto"/>
              <w:ind w:firstLine="592"/>
              <w:contextualSpacing/>
              <w:jc w:val="both"/>
              <w:rPr>
                <w:rFonts w:eastAsia="Calibri"/>
                <w:sz w:val="26"/>
                <w:szCs w:val="26"/>
                <w:lang w:val="en-GB"/>
              </w:rPr>
            </w:pPr>
            <w:r w:rsidRPr="00B63AC2">
              <w:rPr>
                <w:rFonts w:eastAsia="Calibri"/>
                <w:sz w:val="26"/>
                <w:szCs w:val="26"/>
                <w:lang w:val="en-GB"/>
              </w:rPr>
              <w:t>+) Loại tài sản: Bất động sản</w:t>
            </w:r>
          </w:p>
          <w:p w:rsidR="007738C3" w:rsidRPr="00B63AC2" w:rsidRDefault="007738C3" w:rsidP="007738C3">
            <w:pPr>
              <w:spacing w:line="276" w:lineRule="auto"/>
              <w:ind w:firstLine="592"/>
              <w:contextualSpacing/>
              <w:jc w:val="both"/>
              <w:rPr>
                <w:rFonts w:eastAsia="Calibri"/>
                <w:sz w:val="26"/>
                <w:szCs w:val="26"/>
                <w:lang w:val="en-GB"/>
              </w:rPr>
            </w:pPr>
            <w:r w:rsidRPr="00B63AC2">
              <w:rPr>
                <w:rFonts w:eastAsia="Calibri"/>
                <w:sz w:val="26"/>
                <w:szCs w:val="26"/>
                <w:lang w:val="en-GB"/>
              </w:rPr>
              <w:t xml:space="preserve">+) </w:t>
            </w:r>
            <w:r w:rsidRPr="00B63AC2">
              <w:rPr>
                <w:rFonts w:eastAsia="Calibri"/>
                <w:sz w:val="26"/>
                <w:szCs w:val="26"/>
              </w:rPr>
              <w:t xml:space="preserve">Giá trị tài sản theo biên bản định giá: </w:t>
            </w:r>
            <w:r w:rsidRPr="00B63AC2">
              <w:rPr>
                <w:rFonts w:eastAsia="Calibri"/>
                <w:b/>
                <w:sz w:val="26"/>
                <w:szCs w:val="26"/>
                <w:lang w:val="en-GB"/>
              </w:rPr>
              <w:t>[</w:t>
            </w:r>
            <w:r w:rsidRPr="00B63AC2">
              <w:rPr>
                <w:rFonts w:eastAsia="Calibri"/>
                <w:b/>
                <w:sz w:val="26"/>
                <w:szCs w:val="26"/>
              </w:rPr>
              <w:t>SĐ.Tổng giá trị TS</w:t>
            </w:r>
            <w:r w:rsidRPr="00B63AC2">
              <w:rPr>
                <w:rFonts w:eastAsia="Calibri"/>
                <w:b/>
                <w:sz w:val="26"/>
                <w:szCs w:val="26"/>
                <w:lang w:val="en-GB"/>
              </w:rPr>
              <w:t>]</w:t>
            </w:r>
            <w:r w:rsidRPr="00B63AC2">
              <w:rPr>
                <w:rFonts w:eastAsia="Calibri"/>
                <w:sz w:val="26"/>
                <w:szCs w:val="26"/>
                <w:lang w:val="en-GB"/>
              </w:rPr>
              <w:t xml:space="preserve"> đồng</w:t>
            </w:r>
          </w:p>
          <w:p w:rsidR="007738C3" w:rsidRPr="00B63AC2" w:rsidRDefault="007738C3" w:rsidP="007738C3">
            <w:pPr>
              <w:spacing w:line="276" w:lineRule="auto"/>
              <w:ind w:firstLine="592"/>
              <w:contextualSpacing/>
              <w:jc w:val="both"/>
              <w:rPr>
                <w:rFonts w:eastAsia="Calibri"/>
                <w:sz w:val="26"/>
                <w:szCs w:val="26"/>
                <w:lang w:val="en-GB"/>
              </w:rPr>
            </w:pPr>
            <w:r w:rsidRPr="00B63AC2">
              <w:rPr>
                <w:rFonts w:eastAsia="Calibri"/>
                <w:sz w:val="26"/>
                <w:szCs w:val="26"/>
                <w:lang w:val="en-GB"/>
              </w:rPr>
              <w:t xml:space="preserve">+) Phạm vi nghĩa vụ bảo đảm: </w:t>
            </w:r>
            <w:r w:rsidRPr="00B63AC2">
              <w:rPr>
                <w:rFonts w:eastAsia="Calibri"/>
                <w:b/>
                <w:sz w:val="26"/>
                <w:szCs w:val="26"/>
                <w:lang w:val="en-GB"/>
              </w:rPr>
              <w:t xml:space="preserve">{SĐ.Nghĩa vụ bảo đảm} </w:t>
            </w:r>
            <w:r w:rsidRPr="00B63AC2">
              <w:rPr>
                <w:rFonts w:eastAsia="Calibri"/>
                <w:sz w:val="26"/>
                <w:szCs w:val="26"/>
                <w:lang w:val="en-GB"/>
              </w:rPr>
              <w:t>đồng</w:t>
            </w:r>
          </w:p>
          <w:p w:rsidR="007738C3" w:rsidRPr="00B63AC2" w:rsidRDefault="007738C3" w:rsidP="007738C3">
            <w:pPr>
              <w:spacing w:line="276" w:lineRule="auto"/>
              <w:ind w:firstLine="592"/>
              <w:contextualSpacing/>
              <w:jc w:val="both"/>
              <w:rPr>
                <w:rFonts w:eastAsia="Calibri"/>
                <w:sz w:val="26"/>
                <w:szCs w:val="26"/>
              </w:rPr>
            </w:pPr>
            <w:r w:rsidRPr="00B63AC2">
              <w:rPr>
                <w:rFonts w:eastAsia="Calibri"/>
                <w:sz w:val="26"/>
                <w:szCs w:val="26"/>
                <w:lang w:val="en-GB"/>
              </w:rPr>
              <w:t xml:space="preserve">+) </w:t>
            </w:r>
            <w:r w:rsidRPr="00B63AC2">
              <w:rPr>
                <w:rFonts w:eastAsia="Calibri"/>
                <w:sz w:val="26"/>
                <w:szCs w:val="26"/>
              </w:rPr>
              <w:t xml:space="preserve">Diện tích đất: </w:t>
            </w:r>
            <w:r w:rsidRPr="00B63AC2">
              <w:rPr>
                <w:rFonts w:eastAsia="Calibri"/>
                <w:sz w:val="26"/>
                <w:szCs w:val="26"/>
                <w:lang w:val="en-GB"/>
              </w:rPr>
              <w:t>[</w:t>
            </w:r>
            <w:r w:rsidRPr="00B63AC2">
              <w:rPr>
                <w:rFonts w:eastAsia="Calibri"/>
                <w:sz w:val="26"/>
                <w:szCs w:val="26"/>
              </w:rPr>
              <w:t>SĐ.D</w:t>
            </w:r>
            <w:r w:rsidRPr="00B63AC2">
              <w:rPr>
                <w:rFonts w:eastAsia="Calibri"/>
                <w:sz w:val="26"/>
                <w:szCs w:val="26"/>
                <w:lang w:val="en-GB"/>
              </w:rPr>
              <w:t>iện tích đất] m</w:t>
            </w:r>
            <w:r w:rsidRPr="00B63AC2">
              <w:rPr>
                <w:rFonts w:eastAsia="Calibri"/>
                <w:sz w:val="26"/>
                <w:szCs w:val="26"/>
                <w:vertAlign w:val="superscript"/>
                <w:lang w:val="en-GB"/>
              </w:rPr>
              <w:t>2</w:t>
            </w:r>
          </w:p>
          <w:p w:rsidR="007738C3" w:rsidRPr="00B63AC2" w:rsidRDefault="007738C3" w:rsidP="007738C3">
            <w:pPr>
              <w:spacing w:line="276" w:lineRule="auto"/>
              <w:ind w:firstLine="592"/>
              <w:contextualSpacing/>
              <w:jc w:val="both"/>
              <w:rPr>
                <w:rFonts w:eastAsia="Calibri"/>
                <w:sz w:val="26"/>
                <w:szCs w:val="26"/>
              </w:rPr>
            </w:pPr>
            <w:r w:rsidRPr="00B63AC2">
              <w:rPr>
                <w:rFonts w:eastAsia="Calibri"/>
                <w:sz w:val="26"/>
                <w:szCs w:val="26"/>
                <w:lang w:val="en-GB"/>
              </w:rPr>
              <w:t>+) Thửa đất số: [</w:t>
            </w:r>
            <w:r w:rsidRPr="00B63AC2">
              <w:rPr>
                <w:rFonts w:eastAsia="Calibri"/>
                <w:sz w:val="26"/>
                <w:szCs w:val="26"/>
              </w:rPr>
              <w:t>SĐ.</w:t>
            </w:r>
            <w:r w:rsidRPr="00B63AC2">
              <w:rPr>
                <w:rFonts w:eastAsia="Calibri"/>
                <w:sz w:val="26"/>
                <w:szCs w:val="26"/>
                <w:lang w:val="en-GB"/>
              </w:rPr>
              <w:t>Số thửa]; Tờ bản đồ số: [</w:t>
            </w:r>
            <w:r w:rsidRPr="00B63AC2">
              <w:rPr>
                <w:rFonts w:eastAsia="Calibri"/>
                <w:sz w:val="26"/>
                <w:szCs w:val="26"/>
              </w:rPr>
              <w:t>SĐ.</w:t>
            </w:r>
            <w:r w:rsidRPr="00B63AC2">
              <w:rPr>
                <w:rFonts w:eastAsia="Calibri"/>
                <w:sz w:val="26"/>
                <w:szCs w:val="26"/>
                <w:lang w:val="en-GB"/>
              </w:rPr>
              <w:t>Số tờ bản đồ]</w:t>
            </w:r>
            <w:r w:rsidRPr="00B63AC2">
              <w:rPr>
                <w:rFonts w:eastAsia="Calibri"/>
                <w:sz w:val="26"/>
                <w:szCs w:val="26"/>
              </w:rPr>
              <w:t xml:space="preserve">. </w:t>
            </w:r>
          </w:p>
          <w:p w:rsidR="007738C3" w:rsidRPr="00B63AC2" w:rsidRDefault="007738C3" w:rsidP="007738C3">
            <w:pPr>
              <w:spacing w:line="276" w:lineRule="auto"/>
              <w:ind w:firstLine="592"/>
              <w:contextualSpacing/>
              <w:jc w:val="both"/>
              <w:rPr>
                <w:rFonts w:eastAsia="Calibri"/>
                <w:sz w:val="26"/>
                <w:szCs w:val="26"/>
              </w:rPr>
            </w:pPr>
            <w:r w:rsidRPr="00B63AC2">
              <w:rPr>
                <w:rFonts w:eastAsia="Calibri"/>
                <w:sz w:val="26"/>
                <w:szCs w:val="26"/>
                <w:lang w:val="en-GB"/>
              </w:rPr>
              <w:t xml:space="preserve">+) </w:t>
            </w:r>
            <w:r w:rsidRPr="00B63AC2">
              <w:rPr>
                <w:rFonts w:eastAsia="Calibri"/>
                <w:sz w:val="26"/>
                <w:szCs w:val="26"/>
              </w:rPr>
              <w:t>Địa chỉ đất: {SĐ.Địa chỉ đất}</w:t>
            </w:r>
          </w:p>
          <w:p w:rsidR="007738C3" w:rsidRPr="00B63AC2" w:rsidRDefault="007738C3" w:rsidP="007738C3">
            <w:pPr>
              <w:spacing w:line="276" w:lineRule="auto"/>
              <w:ind w:firstLine="592"/>
              <w:contextualSpacing/>
              <w:jc w:val="both"/>
              <w:rPr>
                <w:rFonts w:eastAsia="Calibri"/>
                <w:sz w:val="26"/>
                <w:szCs w:val="26"/>
                <w:lang w:val="en-GB"/>
              </w:rPr>
            </w:pPr>
            <w:r w:rsidRPr="00B63AC2">
              <w:rPr>
                <w:rFonts w:eastAsia="Calibri"/>
                <w:sz w:val="26"/>
                <w:szCs w:val="26"/>
                <w:lang w:val="en-GB"/>
              </w:rPr>
              <w:t xml:space="preserve">+) </w:t>
            </w:r>
            <w:r w:rsidRPr="00B63AC2">
              <w:rPr>
                <w:rFonts w:eastAsia="Calibri"/>
                <w:sz w:val="26"/>
                <w:szCs w:val="26"/>
              </w:rPr>
              <w:t xml:space="preserve">Tài sản gắn liền với đất trên Giấy chứng nhận QSD đất: </w:t>
            </w:r>
            <w:r w:rsidRPr="00B63AC2">
              <w:rPr>
                <w:rFonts w:eastAsia="Calibri"/>
                <w:sz w:val="26"/>
                <w:szCs w:val="26"/>
                <w:lang w:val="en-GB"/>
              </w:rPr>
              <w:t>{SĐ.Loại nhà ở}, cấp nhà ở: {SĐ.Cấp nhà ở}, số tầng: {SĐ.Số tầng}</w:t>
            </w:r>
            <w:r w:rsidRPr="00B63AC2">
              <w:rPr>
                <w:rFonts w:eastAsia="Calibri"/>
                <w:sz w:val="26"/>
                <w:szCs w:val="26"/>
              </w:rPr>
              <w:t>. Diện tích xây dựng: {SĐ.Diện tích XD} m</w:t>
            </w:r>
            <w:r w:rsidRPr="00B63AC2">
              <w:rPr>
                <w:rFonts w:eastAsia="Calibri"/>
                <w:sz w:val="26"/>
                <w:szCs w:val="26"/>
                <w:vertAlign w:val="superscript"/>
              </w:rPr>
              <w:t>2</w:t>
            </w:r>
            <w:r w:rsidRPr="00B63AC2">
              <w:rPr>
                <w:rFonts w:eastAsia="Calibri"/>
                <w:sz w:val="26"/>
                <w:szCs w:val="26"/>
              </w:rPr>
              <w:t>, Diện tích sàn: {SĐ.Diện tích sàn} m</w:t>
            </w:r>
            <w:r w:rsidRPr="00B63AC2">
              <w:rPr>
                <w:rFonts w:eastAsia="Calibri"/>
                <w:sz w:val="26"/>
                <w:szCs w:val="26"/>
                <w:vertAlign w:val="superscript"/>
              </w:rPr>
              <w:t>2</w:t>
            </w:r>
            <w:r w:rsidRPr="00B63AC2">
              <w:rPr>
                <w:rFonts w:eastAsia="Calibri"/>
                <w:sz w:val="26"/>
                <w:szCs w:val="26"/>
              </w:rPr>
              <w:t xml:space="preserve">. </w:t>
            </w:r>
            <w:r w:rsidRPr="00B63AC2">
              <w:rPr>
                <w:rFonts w:eastAsia="Calibri"/>
                <w:sz w:val="26"/>
                <w:szCs w:val="26"/>
                <w:lang w:val="en-GB"/>
              </w:rPr>
              <w:t>Công trình xây dựng khác: {SĐ.Công trình xây dựng khác}</w:t>
            </w:r>
          </w:p>
          <w:p w:rsidR="00B63AC2" w:rsidRDefault="007738C3" w:rsidP="007738C3">
            <w:pPr>
              <w:spacing w:line="276" w:lineRule="auto"/>
              <w:ind w:firstLine="592"/>
              <w:contextualSpacing/>
              <w:jc w:val="both"/>
              <w:rPr>
                <w:rFonts w:eastAsia="Calibri"/>
                <w:sz w:val="26"/>
                <w:szCs w:val="26"/>
              </w:rPr>
            </w:pPr>
            <w:r w:rsidRPr="00B63AC2">
              <w:rPr>
                <w:rFonts w:eastAsia="Calibri"/>
                <w:sz w:val="26"/>
                <w:szCs w:val="26"/>
                <w:lang w:val="en-GB"/>
              </w:rPr>
              <w:t xml:space="preserve">+) </w:t>
            </w:r>
            <w:r w:rsidRPr="00B63AC2">
              <w:rPr>
                <w:rFonts w:eastAsia="Calibri"/>
                <w:sz w:val="26"/>
                <w:szCs w:val="26"/>
              </w:rPr>
              <w:t xml:space="preserve">Tài sản gắn liền với đất thực tế: </w:t>
            </w:r>
            <w:r w:rsidR="00B63AC2" w:rsidRPr="00B63AC2">
              <w:rPr>
                <w:rFonts w:eastAsia="Calibri"/>
                <w:sz w:val="26"/>
                <w:szCs w:val="26"/>
                <w:highlight w:val="yellow"/>
              </w:rPr>
              <w:t>(Lưu ý mô tả đúng theo thực tế)</w:t>
            </w:r>
          </w:p>
          <w:p w:rsidR="007738C3" w:rsidRPr="00B63AC2" w:rsidRDefault="00B63AC2" w:rsidP="007738C3">
            <w:pPr>
              <w:spacing w:line="276" w:lineRule="auto"/>
              <w:ind w:firstLine="592"/>
              <w:contextualSpacing/>
              <w:jc w:val="both"/>
              <w:rPr>
                <w:rFonts w:eastAsia="Calibri"/>
                <w:sz w:val="26"/>
                <w:szCs w:val="26"/>
              </w:rPr>
            </w:pPr>
            <w:r w:rsidRPr="00B63AC2">
              <w:rPr>
                <w:rFonts w:eastAsia="Calibri"/>
                <w:sz w:val="26"/>
                <w:szCs w:val="26"/>
                <w:lang w:val="en-GB"/>
              </w:rPr>
              <w:t>{SĐ.Loại nhà ở}, cấp nhà ở: {SĐ.Cấp nhà ở}, số tầng: {SĐ.Số tầng}</w:t>
            </w:r>
            <w:r w:rsidRPr="00B63AC2">
              <w:rPr>
                <w:rFonts w:eastAsia="Calibri"/>
                <w:sz w:val="26"/>
                <w:szCs w:val="26"/>
              </w:rPr>
              <w:t>. Diện tích xây dựng: {SĐ.Diện tích XD} m</w:t>
            </w:r>
            <w:r w:rsidRPr="00B63AC2">
              <w:rPr>
                <w:rFonts w:eastAsia="Calibri"/>
                <w:sz w:val="26"/>
                <w:szCs w:val="26"/>
                <w:vertAlign w:val="superscript"/>
              </w:rPr>
              <w:t>2</w:t>
            </w:r>
            <w:r w:rsidRPr="00B63AC2">
              <w:rPr>
                <w:rFonts w:eastAsia="Calibri"/>
                <w:sz w:val="26"/>
                <w:szCs w:val="26"/>
              </w:rPr>
              <w:t>, Diện tích sàn: {SĐ.Diện tích sàn} m</w:t>
            </w:r>
            <w:r w:rsidRPr="00B63AC2">
              <w:rPr>
                <w:rFonts w:eastAsia="Calibri"/>
                <w:sz w:val="26"/>
                <w:szCs w:val="26"/>
                <w:vertAlign w:val="superscript"/>
              </w:rPr>
              <w:t>2</w:t>
            </w:r>
            <w:r w:rsidRPr="00B63AC2">
              <w:rPr>
                <w:rFonts w:eastAsia="Calibri"/>
                <w:sz w:val="26"/>
                <w:szCs w:val="26"/>
              </w:rPr>
              <w:t xml:space="preserve">. </w:t>
            </w:r>
            <w:r w:rsidRPr="00B63AC2">
              <w:rPr>
                <w:rFonts w:eastAsia="Calibri"/>
                <w:sz w:val="26"/>
                <w:szCs w:val="26"/>
                <w:lang w:val="en-GB"/>
              </w:rPr>
              <w:t>Công trình xây dựng khác: {SĐ.Công trình xây dựng khác}</w:t>
            </w:r>
          </w:p>
          <w:p w:rsidR="007738C3" w:rsidRPr="00B63AC2" w:rsidRDefault="007738C3" w:rsidP="007738C3">
            <w:pPr>
              <w:spacing w:line="276" w:lineRule="auto"/>
              <w:ind w:firstLine="592"/>
              <w:contextualSpacing/>
              <w:jc w:val="both"/>
              <w:rPr>
                <w:rFonts w:eastAsia="Calibri"/>
                <w:sz w:val="26"/>
                <w:szCs w:val="26"/>
              </w:rPr>
            </w:pPr>
            <w:r w:rsidRPr="00B63AC2">
              <w:rPr>
                <w:rFonts w:eastAsia="Calibri"/>
                <w:sz w:val="26"/>
                <w:szCs w:val="26"/>
                <w:lang w:val="en-GB"/>
              </w:rPr>
              <w:t>+) Khả năng quản lý, xử lý tài sản, chuyển nhượng: Có khả năng</w:t>
            </w:r>
          </w:p>
        </w:tc>
      </w:tr>
      <w:tr w:rsidR="00B63AC2" w:rsidRPr="00B63AC2" w:rsidTr="00B63AC2">
        <w:tc>
          <w:tcPr>
            <w:tcW w:w="312" w:type="pct"/>
            <w:shd w:val="clear" w:color="auto" w:fill="auto"/>
            <w:vAlign w:val="center"/>
          </w:tcPr>
          <w:p w:rsidR="007738C3" w:rsidRPr="00B63AC2" w:rsidRDefault="007738C3" w:rsidP="007738C3">
            <w:pPr>
              <w:spacing w:before="60" w:after="60"/>
              <w:contextualSpacing/>
              <w:jc w:val="center"/>
              <w:rPr>
                <w:rFonts w:eastAsia="Calibri"/>
                <w:color w:val="FFFFFF" w:themeColor="background1"/>
                <w:sz w:val="20"/>
                <w:szCs w:val="20"/>
              </w:rPr>
            </w:pPr>
          </w:p>
        </w:tc>
        <w:tc>
          <w:tcPr>
            <w:tcW w:w="4688" w:type="pct"/>
            <w:shd w:val="clear" w:color="auto" w:fill="FFFFFF"/>
            <w:vAlign w:val="center"/>
          </w:tcPr>
          <w:p w:rsidR="007738C3" w:rsidRPr="00B63AC2" w:rsidRDefault="007738C3" w:rsidP="007738C3">
            <w:pPr>
              <w:spacing w:before="60" w:line="276" w:lineRule="auto"/>
              <w:ind w:firstLine="592"/>
              <w:contextualSpacing/>
              <w:jc w:val="both"/>
              <w:rPr>
                <w:rFonts w:eastAsia="Calibri"/>
                <w:b/>
                <w:sz w:val="26"/>
                <w:szCs w:val="26"/>
                <w:lang w:val="en-GB"/>
              </w:rPr>
            </w:pPr>
            <w:r w:rsidRPr="00B63AC2">
              <w:rPr>
                <w:rFonts w:eastAsia="Calibri"/>
                <w:sz w:val="26"/>
                <w:szCs w:val="26"/>
              </w:rPr>
              <w:t xml:space="preserve">* Động sản: </w:t>
            </w:r>
            <w:bookmarkStart w:id="0" w:name="_GoBack"/>
            <w:r w:rsidRPr="00B63AC2">
              <w:rPr>
                <w:rFonts w:eastAsia="Calibri"/>
                <w:color w:val="FFFFFF" w:themeColor="background1"/>
                <w:sz w:val="26"/>
                <w:szCs w:val="26"/>
              </w:rPr>
              <w:t>{ĐS.STT}</w:t>
            </w:r>
            <w:bookmarkEnd w:id="0"/>
          </w:p>
        </w:tc>
      </w:tr>
      <w:tr w:rsidR="00B63AC2" w:rsidRPr="00B63AC2" w:rsidTr="00B63AC2">
        <w:tc>
          <w:tcPr>
            <w:tcW w:w="312" w:type="pct"/>
            <w:shd w:val="clear" w:color="auto" w:fill="auto"/>
            <w:vAlign w:val="center"/>
          </w:tcPr>
          <w:p w:rsidR="007738C3" w:rsidRPr="00B63AC2" w:rsidRDefault="007738C3" w:rsidP="007738C3">
            <w:pPr>
              <w:spacing w:before="60" w:after="60"/>
              <w:contextualSpacing/>
              <w:jc w:val="center"/>
              <w:rPr>
                <w:rFonts w:eastAsia="Calibri"/>
                <w:color w:val="FFFFFF" w:themeColor="background1"/>
                <w:sz w:val="20"/>
                <w:szCs w:val="20"/>
              </w:rPr>
            </w:pPr>
            <w:r w:rsidRPr="00B63AC2">
              <w:rPr>
                <w:rFonts w:eastAsia="Calibri"/>
                <w:color w:val="FFFFFF" w:themeColor="background1"/>
                <w:sz w:val="20"/>
                <w:szCs w:val="20"/>
              </w:rPr>
              <w:t>{ĐS.STT}</w:t>
            </w:r>
          </w:p>
        </w:tc>
        <w:tc>
          <w:tcPr>
            <w:tcW w:w="4688" w:type="pct"/>
            <w:shd w:val="clear" w:color="auto" w:fill="FFFFFF"/>
            <w:vAlign w:val="center"/>
          </w:tcPr>
          <w:p w:rsidR="007738C3" w:rsidRPr="00B63AC2" w:rsidRDefault="007738C3" w:rsidP="007738C3">
            <w:pPr>
              <w:spacing w:before="60" w:line="276" w:lineRule="auto"/>
              <w:ind w:firstLine="592"/>
              <w:contextualSpacing/>
              <w:jc w:val="both"/>
              <w:rPr>
                <w:rFonts w:eastAsia="Calibri"/>
                <w:sz w:val="26"/>
                <w:szCs w:val="26"/>
                <w:lang w:val="en-GB"/>
              </w:rPr>
            </w:pPr>
            <w:r w:rsidRPr="00B63AC2">
              <w:rPr>
                <w:rFonts w:eastAsia="Calibri"/>
                <w:b/>
                <w:sz w:val="26"/>
                <w:szCs w:val="26"/>
                <w:lang w:val="en-GB"/>
              </w:rPr>
              <w:t>- Tài sản bảo đảm thứ {ĐS.STT}</w:t>
            </w:r>
            <w:r w:rsidRPr="00B63AC2">
              <w:rPr>
                <w:rFonts w:eastAsia="Calibri"/>
                <w:sz w:val="26"/>
                <w:szCs w:val="26"/>
                <w:lang w:val="en-GB"/>
              </w:rPr>
              <w:t>: [</w:t>
            </w:r>
            <w:r w:rsidRPr="00B63AC2">
              <w:rPr>
                <w:rFonts w:eastAsia="Calibri"/>
                <w:sz w:val="26"/>
                <w:szCs w:val="26"/>
              </w:rPr>
              <w:t>ĐS.</w:t>
            </w:r>
            <w:r w:rsidRPr="00B63AC2">
              <w:rPr>
                <w:rFonts w:eastAsia="Calibri"/>
                <w:sz w:val="26"/>
                <w:szCs w:val="26"/>
                <w:lang w:val="en-GB"/>
              </w:rPr>
              <w:t>Tên TSBĐ]</w:t>
            </w:r>
          </w:p>
          <w:p w:rsidR="007738C3" w:rsidRPr="00B63AC2" w:rsidRDefault="007738C3" w:rsidP="007738C3">
            <w:pPr>
              <w:spacing w:line="276" w:lineRule="auto"/>
              <w:ind w:firstLine="592"/>
              <w:contextualSpacing/>
              <w:jc w:val="both"/>
              <w:rPr>
                <w:rFonts w:eastAsia="Calibri"/>
                <w:sz w:val="26"/>
                <w:szCs w:val="26"/>
                <w:lang w:val="en-GB"/>
              </w:rPr>
            </w:pPr>
            <w:r w:rsidRPr="00B63AC2">
              <w:rPr>
                <w:rFonts w:eastAsia="Calibri"/>
                <w:sz w:val="26"/>
                <w:szCs w:val="26"/>
                <w:lang w:val="en-GB"/>
              </w:rPr>
              <w:t>+) Tính pháp lý của TSBĐ: Giấy đăng ký phương tiện giao thông số {ĐS.Giấy đăng ký số} do {ĐS.Cơ quan cấp} cấp ngày {ĐS.Cấp ngày}</w:t>
            </w:r>
          </w:p>
          <w:p w:rsidR="007738C3" w:rsidRPr="00B63AC2" w:rsidRDefault="007738C3" w:rsidP="007738C3">
            <w:pPr>
              <w:spacing w:line="276" w:lineRule="auto"/>
              <w:ind w:firstLine="592"/>
              <w:contextualSpacing/>
              <w:jc w:val="both"/>
              <w:rPr>
                <w:rFonts w:eastAsia="Calibri"/>
                <w:sz w:val="26"/>
                <w:szCs w:val="26"/>
              </w:rPr>
            </w:pPr>
            <w:r w:rsidRPr="00B63AC2">
              <w:rPr>
                <w:rFonts w:eastAsia="Calibri"/>
                <w:sz w:val="26"/>
                <w:szCs w:val="26"/>
                <w:lang w:val="en-GB"/>
              </w:rPr>
              <w:t xml:space="preserve">+) </w:t>
            </w:r>
            <w:r w:rsidRPr="00B63AC2">
              <w:rPr>
                <w:rFonts w:eastAsia="Calibri"/>
                <w:sz w:val="26"/>
                <w:szCs w:val="26"/>
              </w:rPr>
              <w:t>Hình thức bảo đảm: Thế chấp</w:t>
            </w:r>
          </w:p>
          <w:p w:rsidR="007738C3" w:rsidRPr="00B63AC2" w:rsidRDefault="007738C3" w:rsidP="007738C3">
            <w:pPr>
              <w:spacing w:line="276" w:lineRule="auto"/>
              <w:ind w:firstLine="592"/>
              <w:contextualSpacing/>
              <w:jc w:val="both"/>
              <w:rPr>
                <w:rFonts w:eastAsia="Calibri"/>
                <w:sz w:val="26"/>
                <w:szCs w:val="26"/>
                <w:lang w:val="en-GB"/>
              </w:rPr>
            </w:pPr>
            <w:r w:rsidRPr="00B63AC2">
              <w:rPr>
                <w:rFonts w:eastAsia="Calibri"/>
                <w:sz w:val="26"/>
                <w:szCs w:val="26"/>
                <w:lang w:val="en-GB"/>
              </w:rPr>
              <w:t>+) Loại tài sản: Động sản</w:t>
            </w:r>
          </w:p>
          <w:p w:rsidR="007738C3" w:rsidRPr="00B63AC2" w:rsidRDefault="007738C3" w:rsidP="007738C3">
            <w:pPr>
              <w:spacing w:line="276" w:lineRule="auto"/>
              <w:ind w:firstLine="592"/>
              <w:contextualSpacing/>
              <w:jc w:val="both"/>
              <w:rPr>
                <w:rFonts w:eastAsia="Calibri"/>
                <w:sz w:val="26"/>
                <w:szCs w:val="26"/>
                <w:lang w:val="en-GB"/>
              </w:rPr>
            </w:pPr>
            <w:r w:rsidRPr="00B63AC2">
              <w:rPr>
                <w:rFonts w:eastAsia="Calibri"/>
                <w:sz w:val="26"/>
                <w:szCs w:val="26"/>
                <w:lang w:val="en-GB"/>
              </w:rPr>
              <w:t xml:space="preserve">+) Giá trị tài sản theo biên bản định giá: </w:t>
            </w:r>
            <w:r w:rsidRPr="00B63AC2">
              <w:rPr>
                <w:rFonts w:eastAsia="Calibri"/>
                <w:b/>
                <w:sz w:val="26"/>
                <w:szCs w:val="26"/>
                <w:lang w:val="en-GB"/>
              </w:rPr>
              <w:t>{ĐS.Giá trị tài sản}</w:t>
            </w:r>
            <w:r w:rsidRPr="00B63AC2">
              <w:rPr>
                <w:rFonts w:eastAsia="Calibri"/>
                <w:sz w:val="26"/>
                <w:szCs w:val="26"/>
                <w:lang w:val="en-GB"/>
              </w:rPr>
              <w:t xml:space="preserve"> đồng</w:t>
            </w:r>
          </w:p>
          <w:p w:rsidR="007738C3" w:rsidRPr="00B63AC2" w:rsidRDefault="007738C3" w:rsidP="007738C3">
            <w:pPr>
              <w:spacing w:line="276" w:lineRule="auto"/>
              <w:ind w:firstLine="592"/>
              <w:contextualSpacing/>
              <w:jc w:val="both"/>
              <w:rPr>
                <w:rFonts w:eastAsia="Calibri"/>
                <w:sz w:val="26"/>
                <w:szCs w:val="26"/>
                <w:lang w:val="en-GB"/>
              </w:rPr>
            </w:pPr>
            <w:r w:rsidRPr="00B63AC2">
              <w:rPr>
                <w:rFonts w:eastAsia="Calibri"/>
                <w:sz w:val="26"/>
                <w:szCs w:val="26"/>
                <w:lang w:val="en-GB"/>
              </w:rPr>
              <w:t xml:space="preserve">+) Phạm vi bảo đảm: </w:t>
            </w:r>
            <w:r w:rsidRPr="00B63AC2">
              <w:rPr>
                <w:rFonts w:eastAsia="Calibri"/>
                <w:b/>
                <w:sz w:val="26"/>
                <w:szCs w:val="26"/>
                <w:lang w:val="en-GB"/>
              </w:rPr>
              <w:t xml:space="preserve">{ĐS.Nghĩa vụ bảo đảm} </w:t>
            </w:r>
            <w:r w:rsidRPr="00B63AC2">
              <w:rPr>
                <w:rFonts w:eastAsia="Calibri"/>
                <w:sz w:val="26"/>
                <w:szCs w:val="26"/>
                <w:lang w:val="en-GB"/>
              </w:rPr>
              <w:t>đồng</w:t>
            </w:r>
          </w:p>
          <w:p w:rsidR="007738C3" w:rsidRPr="00B63AC2" w:rsidRDefault="007738C3" w:rsidP="007738C3">
            <w:pPr>
              <w:spacing w:line="276" w:lineRule="auto"/>
              <w:ind w:firstLine="592"/>
              <w:contextualSpacing/>
              <w:jc w:val="both"/>
              <w:rPr>
                <w:rFonts w:eastAsia="Calibri"/>
                <w:sz w:val="26"/>
                <w:szCs w:val="26"/>
                <w:lang w:val="en-GB"/>
              </w:rPr>
            </w:pPr>
            <w:r w:rsidRPr="00B63AC2">
              <w:rPr>
                <w:rFonts w:eastAsia="Calibri"/>
                <w:sz w:val="26"/>
                <w:szCs w:val="26"/>
                <w:lang w:val="en-GB"/>
              </w:rPr>
              <w:t>+) Đặc điểm: Nhãn hiệu {ĐS.Nhãn hiệu}, số chỗ ngồi: {ĐS.Số chỗ ngồi}, sản xuất năm {ĐS.Năm sản xuất}. Số máy {ĐS.Số máy}, số khung {ĐS.Số khung}</w:t>
            </w:r>
          </w:p>
          <w:p w:rsidR="007738C3" w:rsidRPr="00B63AC2" w:rsidRDefault="007738C3" w:rsidP="007738C3">
            <w:pPr>
              <w:spacing w:line="276" w:lineRule="auto"/>
              <w:ind w:firstLine="592"/>
              <w:contextualSpacing/>
              <w:jc w:val="both"/>
              <w:rPr>
                <w:rFonts w:eastAsia="Calibri"/>
                <w:sz w:val="26"/>
                <w:szCs w:val="26"/>
              </w:rPr>
            </w:pPr>
            <w:r w:rsidRPr="00B63AC2">
              <w:rPr>
                <w:rFonts w:eastAsia="Calibri"/>
                <w:sz w:val="26"/>
                <w:szCs w:val="26"/>
                <w:lang w:val="en-GB"/>
              </w:rPr>
              <w:t>+) Khả năng quản lý, xử lý tài sản, chuyển nhượng: Có khả năng</w:t>
            </w:r>
          </w:p>
        </w:tc>
      </w:tr>
      <w:tr w:rsidR="00B63AC2" w:rsidRPr="00B63AC2" w:rsidTr="00B63AC2">
        <w:trPr>
          <w:trHeight w:val="70"/>
        </w:trPr>
        <w:tc>
          <w:tcPr>
            <w:tcW w:w="312" w:type="pct"/>
            <w:shd w:val="clear" w:color="auto" w:fill="auto"/>
            <w:vAlign w:val="center"/>
          </w:tcPr>
          <w:p w:rsidR="007738C3" w:rsidRPr="00B63AC2" w:rsidRDefault="007738C3" w:rsidP="007738C3">
            <w:pPr>
              <w:spacing w:before="60" w:after="60"/>
              <w:contextualSpacing/>
              <w:jc w:val="center"/>
              <w:rPr>
                <w:rFonts w:eastAsia="Calibri"/>
                <w:color w:val="FFFFFF" w:themeColor="background1"/>
                <w:sz w:val="20"/>
                <w:szCs w:val="20"/>
              </w:rPr>
            </w:pPr>
          </w:p>
        </w:tc>
        <w:tc>
          <w:tcPr>
            <w:tcW w:w="4688" w:type="pct"/>
            <w:shd w:val="clear" w:color="auto" w:fill="FFFFFF"/>
          </w:tcPr>
          <w:p w:rsidR="007738C3" w:rsidRPr="00B63AC2" w:rsidRDefault="007738C3" w:rsidP="0095108C">
            <w:pPr>
              <w:spacing w:line="276" w:lineRule="auto"/>
              <w:ind w:firstLine="592"/>
              <w:rPr>
                <w:sz w:val="26"/>
                <w:szCs w:val="26"/>
                <w:lang w:val="pt-BR"/>
              </w:rPr>
            </w:pPr>
            <w:r w:rsidRPr="00B63AC2">
              <w:rPr>
                <w:sz w:val="26"/>
                <w:szCs w:val="26"/>
                <w:lang w:val="pt-BR"/>
              </w:rPr>
              <w:t>- Tổng giá trị tài sản bảo đảm:</w:t>
            </w:r>
            <w:r w:rsidRPr="00B63AC2">
              <w:rPr>
                <w:b/>
                <w:sz w:val="26"/>
                <w:szCs w:val="26"/>
                <w:lang w:val="pt-BR"/>
              </w:rPr>
              <w:t xml:space="preserve"> </w:t>
            </w:r>
            <w:r w:rsidR="0095108C" w:rsidRPr="00B63AC2">
              <w:rPr>
                <w:rFonts w:eastAsia="Calibri"/>
                <w:b/>
                <w:sz w:val="26"/>
              </w:rPr>
              <w:t>{HĐTD.Tổng giá trị TSBĐ}</w:t>
            </w:r>
            <w:r w:rsidR="0095108C" w:rsidRPr="00B63AC2">
              <w:rPr>
                <w:rFonts w:eastAsia="Calibri"/>
                <w:sz w:val="26"/>
              </w:rPr>
              <w:t xml:space="preserve"> đồng</w:t>
            </w:r>
          </w:p>
        </w:tc>
      </w:tr>
      <w:tr w:rsidR="00B63AC2" w:rsidRPr="00B63AC2" w:rsidTr="00B63AC2">
        <w:tc>
          <w:tcPr>
            <w:tcW w:w="312" w:type="pct"/>
            <w:shd w:val="clear" w:color="auto" w:fill="auto"/>
            <w:vAlign w:val="center"/>
          </w:tcPr>
          <w:p w:rsidR="007738C3" w:rsidRPr="00B63AC2" w:rsidRDefault="007738C3" w:rsidP="007738C3">
            <w:pPr>
              <w:spacing w:before="60" w:after="60"/>
              <w:contextualSpacing/>
              <w:jc w:val="center"/>
              <w:rPr>
                <w:rFonts w:eastAsia="Calibri"/>
                <w:color w:val="FFFFFF" w:themeColor="background1"/>
                <w:sz w:val="20"/>
                <w:szCs w:val="20"/>
              </w:rPr>
            </w:pPr>
          </w:p>
        </w:tc>
        <w:tc>
          <w:tcPr>
            <w:tcW w:w="4688" w:type="pct"/>
            <w:shd w:val="clear" w:color="auto" w:fill="FFFFFF"/>
          </w:tcPr>
          <w:p w:rsidR="007738C3" w:rsidRPr="00B63AC2" w:rsidRDefault="007738C3" w:rsidP="0095108C">
            <w:pPr>
              <w:spacing w:line="276" w:lineRule="auto"/>
              <w:ind w:firstLine="592"/>
              <w:rPr>
                <w:sz w:val="26"/>
                <w:szCs w:val="26"/>
                <w:lang w:val="pt-BR"/>
              </w:rPr>
            </w:pPr>
            <w:r w:rsidRPr="00B63AC2">
              <w:rPr>
                <w:sz w:val="26"/>
                <w:szCs w:val="26"/>
                <w:lang w:val="pt-BR"/>
              </w:rPr>
              <w:t>- Tổng phạm vi nghĩa vụ được bảo đảm:</w:t>
            </w:r>
            <w:r w:rsidRPr="00B63AC2">
              <w:rPr>
                <w:b/>
                <w:sz w:val="26"/>
                <w:szCs w:val="26"/>
                <w:lang w:val="pt-BR"/>
              </w:rPr>
              <w:t xml:space="preserve"> [</w:t>
            </w:r>
            <w:r w:rsidR="0095108C" w:rsidRPr="00B63AC2">
              <w:rPr>
                <w:rFonts w:eastAsia="Calibri"/>
                <w:b/>
                <w:bCs/>
                <w:sz w:val="26"/>
                <w:lang w:val="fr-FR"/>
              </w:rPr>
              <w:t>HĐTD.Tổng nghĩa vụ bảo đảm</w:t>
            </w:r>
            <w:r w:rsidRPr="00B63AC2">
              <w:rPr>
                <w:b/>
                <w:sz w:val="26"/>
                <w:szCs w:val="26"/>
                <w:lang w:val="pt-BR"/>
              </w:rPr>
              <w:t xml:space="preserve">] </w:t>
            </w:r>
            <w:r w:rsidR="0095108C" w:rsidRPr="00B63AC2">
              <w:rPr>
                <w:sz w:val="26"/>
                <w:szCs w:val="26"/>
                <w:lang w:val="pt-BR"/>
              </w:rPr>
              <w:t>đồng</w:t>
            </w:r>
          </w:p>
        </w:tc>
      </w:tr>
    </w:tbl>
    <w:p w:rsidR="00B0768A" w:rsidRPr="002B74E4" w:rsidRDefault="00B0768A" w:rsidP="007C0F88">
      <w:pPr>
        <w:spacing w:line="276" w:lineRule="auto"/>
        <w:ind w:firstLine="567"/>
        <w:jc w:val="both"/>
        <w:rPr>
          <w:b/>
          <w:bCs/>
          <w:sz w:val="26"/>
        </w:rPr>
      </w:pPr>
      <w:r w:rsidRPr="002B74E4">
        <w:rPr>
          <w:b/>
          <w:bCs/>
          <w:sz w:val="26"/>
        </w:rPr>
        <w:t>4. Đề xuất:</w:t>
      </w:r>
    </w:p>
    <w:p w:rsidR="00B0768A" w:rsidRPr="00F55CC5" w:rsidRDefault="000B4106" w:rsidP="007C0F88">
      <w:pPr>
        <w:spacing w:line="276" w:lineRule="auto"/>
        <w:ind w:firstLine="567"/>
        <w:jc w:val="both"/>
        <w:rPr>
          <w:sz w:val="26"/>
        </w:rPr>
      </w:pPr>
      <w:r w:rsidRPr="000B4106">
        <w:rPr>
          <w:sz w:val="26"/>
        </w:rPr>
        <w:t>Chi nhánh đã thẩm định, khoản vay đủ điều kiện cho vay theo quy định và đồng ý cho vay, kính trình</w:t>
      </w:r>
      <w:r w:rsidR="00B0768A" w:rsidRPr="00F55CC5">
        <w:rPr>
          <w:sz w:val="26"/>
        </w:rPr>
        <w:t xml:space="preserve"> </w:t>
      </w:r>
      <w:r>
        <w:rPr>
          <w:sz w:val="26"/>
        </w:rPr>
        <w:t>{HĐTD.Tên cấp phê duyệt vượt TQ}</w:t>
      </w:r>
      <w:r w:rsidR="005667D2">
        <w:rPr>
          <w:sz w:val="26"/>
        </w:rPr>
        <w:t xml:space="preserve"> </w:t>
      </w:r>
      <w:r w:rsidR="00B0768A" w:rsidRPr="00F55CC5">
        <w:rPr>
          <w:sz w:val="26"/>
        </w:rPr>
        <w:t>phê duyệt:</w:t>
      </w:r>
    </w:p>
    <w:p w:rsidR="009E00CF" w:rsidRPr="00F55CC5" w:rsidRDefault="009E00CF" w:rsidP="007C0F88">
      <w:pPr>
        <w:spacing w:line="276" w:lineRule="auto"/>
        <w:ind w:firstLine="567"/>
        <w:jc w:val="both"/>
        <w:rPr>
          <w:sz w:val="26"/>
        </w:rPr>
      </w:pPr>
      <w:r w:rsidRPr="00F55CC5">
        <w:rPr>
          <w:sz w:val="26"/>
        </w:rPr>
        <w:t>- Số tiền cho vay</w:t>
      </w:r>
      <w:r w:rsidR="002B74E4">
        <w:rPr>
          <w:sz w:val="26"/>
        </w:rPr>
        <w:t xml:space="preserve">: </w:t>
      </w:r>
      <w:r>
        <w:rPr>
          <w:sz w:val="26"/>
        </w:rPr>
        <w:t>{HĐTD.Số tiền vay}</w:t>
      </w:r>
      <w:r w:rsidR="002B74E4">
        <w:rPr>
          <w:sz w:val="26"/>
        </w:rPr>
        <w:t xml:space="preserve"> đồng (</w:t>
      </w:r>
      <w:r>
        <w:rPr>
          <w:sz w:val="26"/>
        </w:rPr>
        <w:t>{HĐTD.Bằng chữ}</w:t>
      </w:r>
      <w:r w:rsidR="002B74E4">
        <w:rPr>
          <w:sz w:val="26"/>
        </w:rPr>
        <w:t>)</w:t>
      </w:r>
    </w:p>
    <w:p w:rsidR="00B0768A" w:rsidRPr="000023A7" w:rsidRDefault="00B0768A" w:rsidP="007C0F88">
      <w:pPr>
        <w:spacing w:line="276" w:lineRule="auto"/>
        <w:ind w:firstLine="567"/>
        <w:jc w:val="both"/>
        <w:rPr>
          <w:sz w:val="26"/>
        </w:rPr>
      </w:pPr>
      <w:r w:rsidRPr="000023A7">
        <w:rPr>
          <w:sz w:val="26"/>
        </w:rPr>
        <w:t>- Nguồn vốn cho vay:</w:t>
      </w:r>
      <w:r w:rsidR="002B74E4" w:rsidRPr="000023A7">
        <w:rPr>
          <w:sz w:val="26"/>
        </w:rPr>
        <w:t xml:space="preserve"> Vốn kinh doanh</w:t>
      </w:r>
    </w:p>
    <w:p w:rsidR="007C0F88" w:rsidRDefault="00B0768A" w:rsidP="007C0F88">
      <w:pPr>
        <w:spacing w:line="276" w:lineRule="auto"/>
        <w:ind w:firstLine="567"/>
        <w:jc w:val="both"/>
        <w:rPr>
          <w:sz w:val="26"/>
        </w:rPr>
      </w:pPr>
      <w:r w:rsidRPr="00F55CC5">
        <w:rPr>
          <w:sz w:val="26"/>
        </w:rPr>
        <w:t>-</w:t>
      </w:r>
      <w:r w:rsidR="004F05E2" w:rsidRPr="00F55CC5">
        <w:rPr>
          <w:sz w:val="26"/>
        </w:rPr>
        <w:t xml:space="preserve"> </w:t>
      </w:r>
      <w:r w:rsidRPr="00F55CC5">
        <w:rPr>
          <w:sz w:val="26"/>
        </w:rPr>
        <w:t>Lãi suất:</w:t>
      </w:r>
      <w:r w:rsidR="002B74E4">
        <w:rPr>
          <w:sz w:val="26"/>
        </w:rPr>
        <w:t xml:space="preserve"> </w:t>
      </w:r>
      <w:r>
        <w:rPr>
          <w:sz w:val="26"/>
        </w:rPr>
        <w:t>{HĐTD.Lãi suất vay}</w:t>
      </w:r>
      <w:r w:rsidRPr="00F55CC5">
        <w:rPr>
          <w:sz w:val="26"/>
        </w:rPr>
        <w:t>%năm</w:t>
      </w:r>
      <w:r w:rsidR="002B74E4">
        <w:rPr>
          <w:sz w:val="26"/>
        </w:rPr>
        <w:t xml:space="preserve">; </w:t>
      </w:r>
    </w:p>
    <w:p w:rsidR="007C0F88" w:rsidRDefault="007C0F88" w:rsidP="007C0F88">
      <w:pPr>
        <w:spacing w:line="276" w:lineRule="auto"/>
        <w:ind w:firstLine="567"/>
        <w:jc w:val="both"/>
        <w:rPr>
          <w:sz w:val="26"/>
        </w:rPr>
      </w:pPr>
      <w:r>
        <w:rPr>
          <w:sz w:val="26"/>
        </w:rPr>
        <w:t xml:space="preserve">- </w:t>
      </w:r>
      <w:r w:rsidR="00B52163" w:rsidRPr="00B52163">
        <w:rPr>
          <w:sz w:val="26"/>
        </w:rPr>
        <w:t xml:space="preserve">Lãi suất quá hạn: </w:t>
      </w:r>
      <w:r>
        <w:rPr>
          <w:sz w:val="26"/>
        </w:rPr>
        <w:t>{HĐTD.Lãi suất quá hạn}</w:t>
      </w:r>
      <w:r w:rsidR="00B52163" w:rsidRPr="00B52163">
        <w:rPr>
          <w:sz w:val="26"/>
        </w:rPr>
        <w:t>; Lãi chậ</w:t>
      </w:r>
      <w:r>
        <w:rPr>
          <w:sz w:val="26"/>
        </w:rPr>
        <w:t>m trả lãi: {HĐTD.Lãi suất chậm trả}</w:t>
      </w:r>
    </w:p>
    <w:p w:rsidR="00B0768A" w:rsidRPr="00F55CC5" w:rsidRDefault="00B0768A" w:rsidP="007C0F88">
      <w:pPr>
        <w:spacing w:line="276" w:lineRule="auto"/>
        <w:ind w:firstLine="567"/>
        <w:jc w:val="both"/>
        <w:rPr>
          <w:sz w:val="26"/>
        </w:rPr>
      </w:pPr>
      <w:r w:rsidRPr="00F55CC5">
        <w:rPr>
          <w:sz w:val="26"/>
        </w:rPr>
        <w:t xml:space="preserve">- Bảo đảm tiền vay: </w:t>
      </w:r>
      <w:r w:rsidR="007C0F88">
        <w:rPr>
          <w:sz w:val="26"/>
        </w:rPr>
        <w:t xml:space="preserve">Bảo đảm </w:t>
      </w:r>
      <w:r>
        <w:rPr>
          <w:sz w:val="26"/>
        </w:rPr>
        <w:t>{HĐTD.Tỷ lệ % bảo đảm}</w:t>
      </w:r>
      <w:r w:rsidR="007C0F88">
        <w:rPr>
          <w:sz w:val="26"/>
        </w:rPr>
        <w:t>% khoản vay</w:t>
      </w:r>
    </w:p>
    <w:p w:rsidR="00B0768A" w:rsidRPr="00F55CC5" w:rsidRDefault="000B4106" w:rsidP="007C0F88">
      <w:pPr>
        <w:spacing w:line="276" w:lineRule="auto"/>
        <w:ind w:firstLine="567"/>
        <w:jc w:val="both"/>
        <w:rPr>
          <w:sz w:val="26"/>
        </w:rPr>
      </w:pPr>
      <w:r w:rsidRPr="000B4106">
        <w:rPr>
          <w:sz w:val="26"/>
        </w:rPr>
        <w:lastRenderedPageBreak/>
        <w:t xml:space="preserve">Chi nhánh cam thực hiện đầy đủ, đúng các quy định của Agribank về cho vay, bảo đảm tiền vay, kiểm tra, giám sát, theo dõi đôn đốc xử lý nợ vay theo quy định hiện hành, chịu trách nhiệm trước Pháp luật, </w:t>
      </w:r>
      <w:r w:rsidR="00481DEC" w:rsidRPr="00481DEC">
        <w:rPr>
          <w:sz w:val="26"/>
        </w:rPr>
        <w:t>{HĐTD.Tên cấp phê duyệt vượt TQ}</w:t>
      </w:r>
      <w:r w:rsidR="00481DEC">
        <w:rPr>
          <w:sz w:val="26"/>
        </w:rPr>
        <w:t xml:space="preserve"> </w:t>
      </w:r>
      <w:r w:rsidRPr="000B4106">
        <w:rPr>
          <w:sz w:val="26"/>
        </w:rPr>
        <w:t>về các quyết định của mình</w:t>
      </w:r>
      <w:r w:rsidR="00B0768A" w:rsidRPr="00F55CC5">
        <w:rPr>
          <w:sz w:val="26"/>
        </w:rPr>
        <w:t>.</w:t>
      </w:r>
    </w:p>
    <w:p w:rsidR="00B0768A" w:rsidRDefault="00B0768A" w:rsidP="007C0F88">
      <w:pPr>
        <w:spacing w:line="276" w:lineRule="auto"/>
        <w:jc w:val="center"/>
        <w:rPr>
          <w:sz w:val="26"/>
        </w:rPr>
      </w:pPr>
      <w:r w:rsidRPr="00F55CC5">
        <w:rPr>
          <w:sz w:val="26"/>
        </w:rPr>
        <w:t>Kính trình!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5069"/>
      </w:tblGrid>
      <w:tr w:rsidR="002B74E4" w:rsidTr="00B02A67">
        <w:trPr>
          <w:trHeight w:val="1008"/>
        </w:trPr>
        <w:tc>
          <w:tcPr>
            <w:tcW w:w="2352" w:type="pct"/>
          </w:tcPr>
          <w:p w:rsidR="002B74E4" w:rsidRPr="00B02A67" w:rsidRDefault="002B74E4" w:rsidP="00B02A67">
            <w:pPr>
              <w:spacing w:line="400" w:lineRule="exact"/>
              <w:rPr>
                <w:b/>
                <w:i/>
                <w:sz w:val="24"/>
              </w:rPr>
            </w:pPr>
            <w:r w:rsidRPr="00B02A67">
              <w:rPr>
                <w:b/>
                <w:i/>
                <w:sz w:val="24"/>
              </w:rPr>
              <w:t>Nơi nhận:</w:t>
            </w:r>
          </w:p>
          <w:p w:rsidR="002B74E4" w:rsidRDefault="002B74E4" w:rsidP="00B02A67">
            <w:pPr>
              <w:rPr>
                <w:sz w:val="24"/>
              </w:rPr>
            </w:pPr>
            <w:r w:rsidRPr="002B74E4">
              <w:rPr>
                <w:sz w:val="24"/>
              </w:rPr>
              <w:t>- Như</w:t>
            </w:r>
            <w:r w:rsidR="00B02A67">
              <w:rPr>
                <w:sz w:val="24"/>
              </w:rPr>
              <w:t xml:space="preserve"> </w:t>
            </w:r>
            <w:r w:rsidR="00144F93">
              <w:rPr>
                <w:sz w:val="24"/>
              </w:rPr>
              <w:t>trên</w:t>
            </w:r>
            <w:r w:rsidRPr="002B74E4">
              <w:rPr>
                <w:sz w:val="24"/>
              </w:rPr>
              <w:t>;</w:t>
            </w:r>
          </w:p>
          <w:p w:rsidR="001E17EB" w:rsidRPr="002B74E4" w:rsidRDefault="001E17EB" w:rsidP="00B02A67">
            <w:pPr>
              <w:rPr>
                <w:sz w:val="24"/>
              </w:rPr>
            </w:pPr>
            <w:r>
              <w:rPr>
                <w:sz w:val="24"/>
              </w:rPr>
              <w:t>- Ban ...... ;</w:t>
            </w:r>
          </w:p>
          <w:p w:rsidR="002B74E4" w:rsidRDefault="002B74E4" w:rsidP="00B02A67">
            <w:pPr>
              <w:rPr>
                <w:sz w:val="26"/>
              </w:rPr>
            </w:pPr>
            <w:r w:rsidRPr="002B74E4">
              <w:rPr>
                <w:sz w:val="24"/>
              </w:rPr>
              <w:t>- Lưu VT.</w:t>
            </w:r>
          </w:p>
        </w:tc>
        <w:tc>
          <w:tcPr>
            <w:tcW w:w="2648" w:type="pct"/>
          </w:tcPr>
          <w:p w:rsidR="002B74E4" w:rsidRPr="002B74E4" w:rsidRDefault="002B74E4" w:rsidP="002B74E4">
            <w:pPr>
              <w:spacing w:before="60"/>
              <w:jc w:val="center"/>
              <w:rPr>
                <w:b/>
                <w:sz w:val="26"/>
              </w:rPr>
            </w:pPr>
            <w:r w:rsidRPr="002B74E4">
              <w:rPr>
                <w:b/>
                <w:sz w:val="26"/>
              </w:rPr>
              <w:t>GIÁM ĐỐC</w:t>
            </w:r>
          </w:p>
          <w:p w:rsidR="002B74E4" w:rsidRPr="002B74E4" w:rsidRDefault="002B74E4" w:rsidP="002B74E4">
            <w:pPr>
              <w:jc w:val="center"/>
              <w:rPr>
                <w:i/>
                <w:sz w:val="26"/>
              </w:rPr>
            </w:pPr>
            <w:r w:rsidRPr="002B74E4">
              <w:rPr>
                <w:i/>
                <w:sz w:val="24"/>
              </w:rPr>
              <w:t>(Ký tên, đóng dấu)</w:t>
            </w:r>
          </w:p>
        </w:tc>
      </w:tr>
    </w:tbl>
    <w:p w:rsidR="00B0768A" w:rsidRPr="00F55CC5" w:rsidRDefault="00B0768A" w:rsidP="0033011F">
      <w:pPr>
        <w:rPr>
          <w:sz w:val="26"/>
        </w:rPr>
      </w:pPr>
    </w:p>
    <w:sectPr w:rsidR="00B0768A" w:rsidRPr="00F55CC5" w:rsidSect="000B4106">
      <w:headerReference w:type="default" r:id="rId8"/>
      <w:footerReference w:type="default" r:id="rId9"/>
      <w:headerReference w:type="first" r:id="rId10"/>
      <w:pgSz w:w="11907" w:h="16840" w:code="9"/>
      <w:pgMar w:top="1134" w:right="1134"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178B" w:rsidRDefault="00F9178B">
      <w:r>
        <w:separator/>
      </w:r>
    </w:p>
  </w:endnote>
  <w:endnote w:type="continuationSeparator" w:id="0">
    <w:p w:rsidR="00F9178B" w:rsidRDefault="00F91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526" w:rsidRPr="005667D2" w:rsidRDefault="005A4526" w:rsidP="005667D2">
    <w:pPr>
      <w:pStyle w:val="Footer"/>
      <w:tabs>
        <w:tab w:val="clear" w:pos="4320"/>
        <w:tab w:val="clear" w:pos="86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178B" w:rsidRDefault="00F9178B">
      <w:r>
        <w:separator/>
      </w:r>
    </w:p>
  </w:footnote>
  <w:footnote w:type="continuationSeparator" w:id="0">
    <w:p w:rsidR="00F9178B" w:rsidRDefault="00F917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59834"/>
      <w:docPartObj>
        <w:docPartGallery w:val="Page Numbers (Top of Page)"/>
        <w:docPartUnique/>
      </w:docPartObj>
    </w:sdtPr>
    <w:sdtEndPr>
      <w:rPr>
        <w:noProof/>
        <w:sz w:val="26"/>
      </w:rPr>
    </w:sdtEndPr>
    <w:sdtContent>
      <w:p w:rsidR="005667D2" w:rsidRPr="005667D2" w:rsidRDefault="005667D2" w:rsidP="005667D2">
        <w:pPr>
          <w:pStyle w:val="Header"/>
          <w:jc w:val="center"/>
          <w:rPr>
            <w:sz w:val="26"/>
          </w:rPr>
        </w:pPr>
        <w:r w:rsidRPr="005667D2">
          <w:rPr>
            <w:sz w:val="26"/>
          </w:rPr>
          <w:fldChar w:fldCharType="begin"/>
        </w:r>
        <w:r w:rsidRPr="005667D2">
          <w:rPr>
            <w:sz w:val="26"/>
          </w:rPr>
          <w:instrText xml:space="preserve"> PAGE   \* MERGEFORMAT </w:instrText>
        </w:r>
        <w:r w:rsidRPr="005667D2">
          <w:rPr>
            <w:sz w:val="26"/>
          </w:rPr>
          <w:fldChar w:fldCharType="separate"/>
        </w:r>
        <w:r w:rsidR="00B63AC2">
          <w:rPr>
            <w:noProof/>
            <w:sz w:val="26"/>
          </w:rPr>
          <w:t>3</w:t>
        </w:r>
        <w:r w:rsidRPr="005667D2">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4106" w:rsidRPr="000B4106" w:rsidRDefault="000B4106" w:rsidP="000B4106">
    <w:pPr>
      <w:pStyle w:val="Header"/>
      <w:tabs>
        <w:tab w:val="clear" w:pos="4513"/>
        <w:tab w:val="clear" w:pos="9026"/>
      </w:tabs>
      <w:jc w:val="right"/>
      <w:rPr>
        <w:b/>
        <w:sz w:val="24"/>
        <w:szCs w:val="26"/>
      </w:rPr>
    </w:pPr>
    <w:r>
      <w:rPr>
        <w:b/>
        <w:sz w:val="24"/>
        <w:szCs w:val="26"/>
      </w:rPr>
      <w:t>Mẫu số</w:t>
    </w:r>
    <w:r w:rsidRPr="00F26311">
      <w:rPr>
        <w:b/>
        <w:sz w:val="24"/>
        <w:szCs w:val="26"/>
      </w:rPr>
      <w:t xml:space="preserve"> 0</w:t>
    </w:r>
    <w:r w:rsidR="00481DEC">
      <w:rPr>
        <w:b/>
        <w:sz w:val="24"/>
        <w:szCs w:val="26"/>
      </w:rPr>
      <w:t>4</w:t>
    </w:r>
    <w:r w:rsidRPr="00F26311">
      <w:rPr>
        <w:b/>
        <w:sz w:val="24"/>
        <w:szCs w:val="26"/>
      </w:rPr>
      <w:t>/TTr-CN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33465"/>
    <w:multiLevelType w:val="hybridMultilevel"/>
    <w:tmpl w:val="5930087C"/>
    <w:lvl w:ilvl="0" w:tplc="318C333E">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
    <w:nsid w:val="311948E2"/>
    <w:multiLevelType w:val="hybridMultilevel"/>
    <w:tmpl w:val="3CCA70EC"/>
    <w:lvl w:ilvl="0" w:tplc="5768B27E">
      <w:start w:val="3"/>
      <w:numFmt w:val="bullet"/>
      <w:lvlText w:val="-"/>
      <w:lvlJc w:val="left"/>
      <w:pPr>
        <w:ind w:left="1800" w:hanging="360"/>
      </w:pPr>
      <w:rPr>
        <w:rFonts w:ascii="Times New Roman" w:eastAsia="Times New Roman" w:hAnsi="Times New Roman" w:hint="default"/>
        <w:b/>
        <w:bCs/>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
    <w:nsid w:val="357F7B32"/>
    <w:multiLevelType w:val="hybridMultilevel"/>
    <w:tmpl w:val="F8A21E14"/>
    <w:lvl w:ilvl="0" w:tplc="59F47E8A">
      <w:numFmt w:val="bullet"/>
      <w:lvlText w:val="-"/>
      <w:lvlJc w:val="left"/>
      <w:pPr>
        <w:ind w:left="3240" w:hanging="360"/>
      </w:pPr>
      <w:rPr>
        <w:rFonts w:ascii="Times New Roman" w:eastAsia="Times New Roman" w:hAnsi="Times New Roman" w:hint="default"/>
        <w:b/>
        <w:bCs/>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cs="Wingdings" w:hint="default"/>
      </w:rPr>
    </w:lvl>
    <w:lvl w:ilvl="3" w:tplc="04090001">
      <w:start w:val="1"/>
      <w:numFmt w:val="bullet"/>
      <w:lvlText w:val=""/>
      <w:lvlJc w:val="left"/>
      <w:pPr>
        <w:ind w:left="5400" w:hanging="360"/>
      </w:pPr>
      <w:rPr>
        <w:rFonts w:ascii="Symbol" w:hAnsi="Symbol" w:cs="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cs="Wingdings" w:hint="default"/>
      </w:rPr>
    </w:lvl>
    <w:lvl w:ilvl="6" w:tplc="04090001">
      <w:start w:val="1"/>
      <w:numFmt w:val="bullet"/>
      <w:lvlText w:val=""/>
      <w:lvlJc w:val="left"/>
      <w:pPr>
        <w:ind w:left="7560" w:hanging="360"/>
      </w:pPr>
      <w:rPr>
        <w:rFonts w:ascii="Symbol" w:hAnsi="Symbol" w:cs="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cs="Wingdings" w:hint="default"/>
      </w:rPr>
    </w:lvl>
  </w:abstractNum>
  <w:abstractNum w:abstractNumId="3">
    <w:nsid w:val="45783DC5"/>
    <w:multiLevelType w:val="hybridMultilevel"/>
    <w:tmpl w:val="0798B7F8"/>
    <w:lvl w:ilvl="0" w:tplc="CE2AD620">
      <w:start w:val="5"/>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45E35083"/>
    <w:multiLevelType w:val="hybridMultilevel"/>
    <w:tmpl w:val="68AAC402"/>
    <w:lvl w:ilvl="0" w:tplc="0409000F">
      <w:start w:val="1"/>
      <w:numFmt w:val="decimal"/>
      <w:lvlText w:val="%1."/>
      <w:lvlJc w:val="left"/>
      <w:pPr>
        <w:tabs>
          <w:tab w:val="num" w:pos="500"/>
        </w:tabs>
        <w:ind w:left="500" w:hanging="360"/>
      </w:pPr>
    </w:lvl>
    <w:lvl w:ilvl="1" w:tplc="39863AF6">
      <w:start w:val="1"/>
      <w:numFmt w:val="bullet"/>
      <w:lvlText w:val="-"/>
      <w:lvlJc w:val="left"/>
      <w:pPr>
        <w:tabs>
          <w:tab w:val="num" w:pos="500"/>
        </w:tabs>
        <w:ind w:left="500" w:hanging="360"/>
      </w:pPr>
      <w:rPr>
        <w:rFonts w:ascii=".VnTime" w:hAnsi=".VnTime" w:cs=".VnTime" w:hint="default"/>
      </w:rPr>
    </w:lvl>
    <w:lvl w:ilvl="2" w:tplc="0409001B">
      <w:start w:val="1"/>
      <w:numFmt w:val="lowerRoman"/>
      <w:lvlText w:val="%3."/>
      <w:lvlJc w:val="right"/>
      <w:pPr>
        <w:tabs>
          <w:tab w:val="num" w:pos="1940"/>
        </w:tabs>
        <w:ind w:left="1940" w:hanging="180"/>
      </w:pPr>
    </w:lvl>
    <w:lvl w:ilvl="3" w:tplc="0409000F">
      <w:start w:val="1"/>
      <w:numFmt w:val="decimal"/>
      <w:lvlText w:val="%4."/>
      <w:lvlJc w:val="left"/>
      <w:pPr>
        <w:tabs>
          <w:tab w:val="num" w:pos="2660"/>
        </w:tabs>
        <w:ind w:left="2660" w:hanging="360"/>
      </w:pPr>
    </w:lvl>
    <w:lvl w:ilvl="4" w:tplc="04090019">
      <w:start w:val="1"/>
      <w:numFmt w:val="decimal"/>
      <w:lvlText w:val="%5."/>
      <w:lvlJc w:val="left"/>
      <w:pPr>
        <w:tabs>
          <w:tab w:val="num" w:pos="3740"/>
        </w:tabs>
        <w:ind w:left="3740" w:hanging="360"/>
      </w:pPr>
    </w:lvl>
    <w:lvl w:ilvl="5" w:tplc="0409001B">
      <w:start w:val="1"/>
      <w:numFmt w:val="decimal"/>
      <w:lvlText w:val="%6."/>
      <w:lvlJc w:val="left"/>
      <w:pPr>
        <w:tabs>
          <w:tab w:val="num" w:pos="4460"/>
        </w:tabs>
        <w:ind w:left="4460" w:hanging="360"/>
      </w:pPr>
    </w:lvl>
    <w:lvl w:ilvl="6" w:tplc="0409000F">
      <w:start w:val="1"/>
      <w:numFmt w:val="decimal"/>
      <w:lvlText w:val="%7."/>
      <w:lvlJc w:val="left"/>
      <w:pPr>
        <w:tabs>
          <w:tab w:val="num" w:pos="5180"/>
        </w:tabs>
        <w:ind w:left="5180" w:hanging="360"/>
      </w:pPr>
    </w:lvl>
    <w:lvl w:ilvl="7" w:tplc="04090019">
      <w:start w:val="1"/>
      <w:numFmt w:val="decimal"/>
      <w:lvlText w:val="%8."/>
      <w:lvlJc w:val="left"/>
      <w:pPr>
        <w:tabs>
          <w:tab w:val="num" w:pos="5900"/>
        </w:tabs>
        <w:ind w:left="5900" w:hanging="360"/>
      </w:pPr>
    </w:lvl>
    <w:lvl w:ilvl="8" w:tplc="0409001B">
      <w:start w:val="1"/>
      <w:numFmt w:val="decimal"/>
      <w:lvlText w:val="%9."/>
      <w:lvlJc w:val="left"/>
      <w:pPr>
        <w:tabs>
          <w:tab w:val="num" w:pos="6620"/>
        </w:tabs>
        <w:ind w:left="6620" w:hanging="36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313C"/>
    <w:rsid w:val="000023A7"/>
    <w:rsid w:val="00005483"/>
    <w:rsid w:val="000106F0"/>
    <w:rsid w:val="00011656"/>
    <w:rsid w:val="000437AF"/>
    <w:rsid w:val="00045D8C"/>
    <w:rsid w:val="0007228F"/>
    <w:rsid w:val="000862A6"/>
    <w:rsid w:val="00097291"/>
    <w:rsid w:val="000B4106"/>
    <w:rsid w:val="000B44BE"/>
    <w:rsid w:val="000B4797"/>
    <w:rsid w:val="000D03FF"/>
    <w:rsid w:val="000D1D71"/>
    <w:rsid w:val="000D5186"/>
    <w:rsid w:val="000E0A28"/>
    <w:rsid w:val="000E1120"/>
    <w:rsid w:val="000F752B"/>
    <w:rsid w:val="00102D11"/>
    <w:rsid w:val="001108C8"/>
    <w:rsid w:val="00117DEB"/>
    <w:rsid w:val="00144F93"/>
    <w:rsid w:val="001473FF"/>
    <w:rsid w:val="0014766D"/>
    <w:rsid w:val="001821C9"/>
    <w:rsid w:val="0019235B"/>
    <w:rsid w:val="00195A62"/>
    <w:rsid w:val="001A58BC"/>
    <w:rsid w:val="001C12BD"/>
    <w:rsid w:val="001C66FD"/>
    <w:rsid w:val="001E17EB"/>
    <w:rsid w:val="001F12DE"/>
    <w:rsid w:val="00202EBF"/>
    <w:rsid w:val="002171C6"/>
    <w:rsid w:val="00230FA7"/>
    <w:rsid w:val="002348D5"/>
    <w:rsid w:val="00264CB6"/>
    <w:rsid w:val="002842DF"/>
    <w:rsid w:val="002A14A2"/>
    <w:rsid w:val="002B47D8"/>
    <w:rsid w:val="002B74E4"/>
    <w:rsid w:val="002D17AC"/>
    <w:rsid w:val="003246CA"/>
    <w:rsid w:val="0033011F"/>
    <w:rsid w:val="0033565B"/>
    <w:rsid w:val="00360AC6"/>
    <w:rsid w:val="00383374"/>
    <w:rsid w:val="0039672D"/>
    <w:rsid w:val="003A3BDC"/>
    <w:rsid w:val="003B4C10"/>
    <w:rsid w:val="003B5DB1"/>
    <w:rsid w:val="003E0EF0"/>
    <w:rsid w:val="004017A8"/>
    <w:rsid w:val="00401A1A"/>
    <w:rsid w:val="004156FC"/>
    <w:rsid w:val="004216D6"/>
    <w:rsid w:val="00453767"/>
    <w:rsid w:val="00454D5C"/>
    <w:rsid w:val="0045690C"/>
    <w:rsid w:val="00456E8E"/>
    <w:rsid w:val="00457EF1"/>
    <w:rsid w:val="0046035C"/>
    <w:rsid w:val="00475420"/>
    <w:rsid w:val="00481381"/>
    <w:rsid w:val="00481DEC"/>
    <w:rsid w:val="0049447A"/>
    <w:rsid w:val="00494A2D"/>
    <w:rsid w:val="004D469B"/>
    <w:rsid w:val="004E235F"/>
    <w:rsid w:val="004E4527"/>
    <w:rsid w:val="004F05E2"/>
    <w:rsid w:val="004F47BB"/>
    <w:rsid w:val="00514EA8"/>
    <w:rsid w:val="0051667F"/>
    <w:rsid w:val="005303C6"/>
    <w:rsid w:val="00530F7C"/>
    <w:rsid w:val="00532236"/>
    <w:rsid w:val="00540B5C"/>
    <w:rsid w:val="00543918"/>
    <w:rsid w:val="00545069"/>
    <w:rsid w:val="0055636B"/>
    <w:rsid w:val="005667D2"/>
    <w:rsid w:val="00576643"/>
    <w:rsid w:val="005A20A9"/>
    <w:rsid w:val="005A4526"/>
    <w:rsid w:val="005B195C"/>
    <w:rsid w:val="005C0A9C"/>
    <w:rsid w:val="005C5950"/>
    <w:rsid w:val="005D313C"/>
    <w:rsid w:val="005D5713"/>
    <w:rsid w:val="005E362F"/>
    <w:rsid w:val="005F4EAC"/>
    <w:rsid w:val="005F5FC6"/>
    <w:rsid w:val="00631FD3"/>
    <w:rsid w:val="006459C5"/>
    <w:rsid w:val="00653EA3"/>
    <w:rsid w:val="00654180"/>
    <w:rsid w:val="006548C0"/>
    <w:rsid w:val="00663985"/>
    <w:rsid w:val="0069018A"/>
    <w:rsid w:val="0069370E"/>
    <w:rsid w:val="00700EB4"/>
    <w:rsid w:val="00710C45"/>
    <w:rsid w:val="00721E5B"/>
    <w:rsid w:val="00751CD3"/>
    <w:rsid w:val="0076138F"/>
    <w:rsid w:val="007616C1"/>
    <w:rsid w:val="007635EC"/>
    <w:rsid w:val="00766EFF"/>
    <w:rsid w:val="007738C3"/>
    <w:rsid w:val="007A0251"/>
    <w:rsid w:val="007A1E7D"/>
    <w:rsid w:val="007B4D8D"/>
    <w:rsid w:val="007C0F88"/>
    <w:rsid w:val="007C376E"/>
    <w:rsid w:val="007D0678"/>
    <w:rsid w:val="007E0FC9"/>
    <w:rsid w:val="007F0721"/>
    <w:rsid w:val="00802B5D"/>
    <w:rsid w:val="00804069"/>
    <w:rsid w:val="00805BCB"/>
    <w:rsid w:val="008216D4"/>
    <w:rsid w:val="00827D40"/>
    <w:rsid w:val="008501E6"/>
    <w:rsid w:val="00877C33"/>
    <w:rsid w:val="008B0EBC"/>
    <w:rsid w:val="008B321F"/>
    <w:rsid w:val="0090006C"/>
    <w:rsid w:val="00901242"/>
    <w:rsid w:val="00907BB8"/>
    <w:rsid w:val="009141DB"/>
    <w:rsid w:val="00924834"/>
    <w:rsid w:val="00934317"/>
    <w:rsid w:val="00935043"/>
    <w:rsid w:val="0095108C"/>
    <w:rsid w:val="00955522"/>
    <w:rsid w:val="00973020"/>
    <w:rsid w:val="00980E0F"/>
    <w:rsid w:val="00983C92"/>
    <w:rsid w:val="00990BD1"/>
    <w:rsid w:val="009C455D"/>
    <w:rsid w:val="009C782D"/>
    <w:rsid w:val="009D4765"/>
    <w:rsid w:val="009E00CF"/>
    <w:rsid w:val="009E38EC"/>
    <w:rsid w:val="009F0C0D"/>
    <w:rsid w:val="00A230F7"/>
    <w:rsid w:val="00A63D4C"/>
    <w:rsid w:val="00A640D9"/>
    <w:rsid w:val="00A94659"/>
    <w:rsid w:val="00AA0E26"/>
    <w:rsid w:val="00AC1152"/>
    <w:rsid w:val="00AE2934"/>
    <w:rsid w:val="00AE5BF9"/>
    <w:rsid w:val="00B02A67"/>
    <w:rsid w:val="00B0768A"/>
    <w:rsid w:val="00B3292E"/>
    <w:rsid w:val="00B37528"/>
    <w:rsid w:val="00B40C7A"/>
    <w:rsid w:val="00B455BD"/>
    <w:rsid w:val="00B45EE2"/>
    <w:rsid w:val="00B52163"/>
    <w:rsid w:val="00B5495A"/>
    <w:rsid w:val="00B56B24"/>
    <w:rsid w:val="00B63429"/>
    <w:rsid w:val="00B63AC2"/>
    <w:rsid w:val="00B66B71"/>
    <w:rsid w:val="00B74A22"/>
    <w:rsid w:val="00B81E7F"/>
    <w:rsid w:val="00B830CA"/>
    <w:rsid w:val="00B87604"/>
    <w:rsid w:val="00B91B2E"/>
    <w:rsid w:val="00BA64EA"/>
    <w:rsid w:val="00BB2C9D"/>
    <w:rsid w:val="00BC09E6"/>
    <w:rsid w:val="00BD3296"/>
    <w:rsid w:val="00C07258"/>
    <w:rsid w:val="00C24C93"/>
    <w:rsid w:val="00C363BE"/>
    <w:rsid w:val="00C60BEF"/>
    <w:rsid w:val="00C80799"/>
    <w:rsid w:val="00C84460"/>
    <w:rsid w:val="00C93BEC"/>
    <w:rsid w:val="00CA675E"/>
    <w:rsid w:val="00CB3BF6"/>
    <w:rsid w:val="00CC5AC5"/>
    <w:rsid w:val="00CD7C62"/>
    <w:rsid w:val="00CE4F3A"/>
    <w:rsid w:val="00D147C0"/>
    <w:rsid w:val="00D155D5"/>
    <w:rsid w:val="00D209E3"/>
    <w:rsid w:val="00D21887"/>
    <w:rsid w:val="00D224C1"/>
    <w:rsid w:val="00D417B9"/>
    <w:rsid w:val="00D43F29"/>
    <w:rsid w:val="00D67B7E"/>
    <w:rsid w:val="00D76F9B"/>
    <w:rsid w:val="00D85697"/>
    <w:rsid w:val="00DA08CF"/>
    <w:rsid w:val="00DB2879"/>
    <w:rsid w:val="00DD2004"/>
    <w:rsid w:val="00DF4EBB"/>
    <w:rsid w:val="00E01189"/>
    <w:rsid w:val="00E02A83"/>
    <w:rsid w:val="00E17A72"/>
    <w:rsid w:val="00E37D39"/>
    <w:rsid w:val="00E54E65"/>
    <w:rsid w:val="00E73F08"/>
    <w:rsid w:val="00E7658E"/>
    <w:rsid w:val="00E8235E"/>
    <w:rsid w:val="00E879EA"/>
    <w:rsid w:val="00E942A3"/>
    <w:rsid w:val="00E968B1"/>
    <w:rsid w:val="00EB40E7"/>
    <w:rsid w:val="00EB5B31"/>
    <w:rsid w:val="00EB7087"/>
    <w:rsid w:val="00EC44B6"/>
    <w:rsid w:val="00EE6A37"/>
    <w:rsid w:val="00F05340"/>
    <w:rsid w:val="00F26311"/>
    <w:rsid w:val="00F400C3"/>
    <w:rsid w:val="00F5082D"/>
    <w:rsid w:val="00F52B1C"/>
    <w:rsid w:val="00F55CC5"/>
    <w:rsid w:val="00F62E7C"/>
    <w:rsid w:val="00F66A9E"/>
    <w:rsid w:val="00F830C2"/>
    <w:rsid w:val="00F85A7C"/>
    <w:rsid w:val="00F9178B"/>
    <w:rsid w:val="00F957EF"/>
    <w:rsid w:val="00F95B73"/>
    <w:rsid w:val="00FB4EE4"/>
    <w:rsid w:val="00FB6CAF"/>
    <w:rsid w:val="00FD705A"/>
    <w:rsid w:val="00FE6A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nhideWhenUsed="0"/>
    <w:lsdException w:name="caption" w:locked="1" w:uiPriority="0" w:qFormat="1"/>
    <w:lsdException w:name="page number"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13C"/>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Footer">
    <w:name w:val="footer"/>
    <w:basedOn w:val="Normal"/>
    <w:link w:val="FooterChar"/>
    <w:uiPriority w:val="99"/>
    <w:rsid w:val="005D313C"/>
    <w:pPr>
      <w:tabs>
        <w:tab w:val="center" w:pos="4320"/>
        <w:tab w:val="right" w:pos="8640"/>
      </w:tabs>
    </w:pPr>
    <w:rPr>
      <w:rFonts w:ascii=".VnTime" w:eastAsia="Calibri" w:hAnsi=".VnTime" w:cs=".VnTime"/>
      <w:sz w:val="20"/>
      <w:szCs w:val="20"/>
      <w:lang w:val="vi-VN" w:eastAsia="vi-VN"/>
    </w:rPr>
  </w:style>
  <w:style w:type="character" w:customStyle="1" w:styleId="FooterChar">
    <w:name w:val="Footer Char"/>
    <w:link w:val="Footer"/>
    <w:uiPriority w:val="99"/>
    <w:locked/>
    <w:rsid w:val="005D313C"/>
    <w:rPr>
      <w:rFonts w:ascii=".VnTime" w:hAnsi=".VnTime" w:cs=".VnTime"/>
      <w:sz w:val="20"/>
      <w:szCs w:val="20"/>
    </w:rPr>
  </w:style>
  <w:style w:type="character" w:styleId="PageNumber">
    <w:name w:val="page number"/>
    <w:basedOn w:val="DefaultParagraphFont"/>
    <w:uiPriority w:val="99"/>
    <w:rsid w:val="005D313C"/>
  </w:style>
  <w:style w:type="paragraph" w:styleId="ListParagraph">
    <w:name w:val="List Paragraph"/>
    <w:basedOn w:val="Normal"/>
    <w:uiPriority w:val="99"/>
    <w:qFormat/>
    <w:rsid w:val="000D5186"/>
    <w:pPr>
      <w:ind w:left="720"/>
    </w:pPr>
  </w:style>
  <w:style w:type="paragraph" w:styleId="BalloonText">
    <w:name w:val="Balloon Text"/>
    <w:basedOn w:val="Normal"/>
    <w:link w:val="BalloonTextChar"/>
    <w:uiPriority w:val="99"/>
    <w:semiHidden/>
    <w:rsid w:val="0051667F"/>
    <w:rPr>
      <w:rFonts w:ascii="Tahoma" w:eastAsia="Calibri" w:hAnsi="Tahoma" w:cs="Tahoma"/>
      <w:sz w:val="16"/>
      <w:szCs w:val="16"/>
      <w:lang w:val="vi-VN" w:eastAsia="vi-VN"/>
    </w:rPr>
  </w:style>
  <w:style w:type="character" w:customStyle="1" w:styleId="BalloonTextChar">
    <w:name w:val="Balloon Text Char"/>
    <w:link w:val="BalloonText"/>
    <w:uiPriority w:val="99"/>
    <w:semiHidden/>
    <w:locked/>
    <w:rsid w:val="0051667F"/>
    <w:rPr>
      <w:rFonts w:ascii="Tahoma" w:hAnsi="Tahoma" w:cs="Tahoma"/>
      <w:sz w:val="16"/>
      <w:szCs w:val="16"/>
    </w:rPr>
  </w:style>
  <w:style w:type="table" w:styleId="TableGrid">
    <w:name w:val="Table Grid"/>
    <w:basedOn w:val="TableNormal"/>
    <w:uiPriority w:val="59"/>
    <w:locked/>
    <w:rsid w:val="00F55CC5"/>
    <w:rPr>
      <w:rFonts w:ascii="Times New Roman" w:eastAsiaTheme="minorHAnsi" w:hAnsi="Times New Roman" w:cstheme="minorBidi"/>
      <w:sz w:val="28"/>
      <w:szCs w:val="22"/>
      <w:lang w:val="en-US"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hidden/>
    </w:trPr>
  </w:style>
  <w:style w:type="paragraph" w:styleId="Header">
    <w:name w:val="header"/>
    <w:basedOn w:val="Normal"/>
    <w:link w:val="HeaderChar"/>
    <w:uiPriority w:val="99"/>
    <w:unhideWhenUsed/>
    <w:rsid w:val="002B74E4"/>
    <w:pPr>
      <w:tabs>
        <w:tab w:val="center" w:pos="4513"/>
        <w:tab w:val="right" w:pos="9026"/>
      </w:tabs>
    </w:pPr>
  </w:style>
  <w:style w:type="character" w:customStyle="1" w:styleId="HeaderChar">
    <w:name w:val="Header Char"/>
    <w:basedOn w:val="DefaultParagraphFont"/>
    <w:link w:val="Header"/>
    <w:uiPriority w:val="99"/>
    <w:rsid w:val="002B74E4"/>
    <w:rPr>
      <w:rFonts w:ascii="Times New Roman" w:eastAsia="Times New Roman" w:hAnsi="Times New Roman"/>
      <w:sz w:val="28"/>
      <w:szCs w:val="28"/>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nhideWhenUsed="0"/>
    <w:lsdException w:name="caption" w:locked="1" w:uiPriority="0" w:qFormat="1"/>
    <w:lsdException w:name="page number"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13C"/>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Footer">
    <w:name w:val="footer"/>
    <w:basedOn w:val="Normal"/>
    <w:link w:val="FooterChar"/>
    <w:uiPriority w:val="99"/>
    <w:rsid w:val="005D313C"/>
    <w:pPr>
      <w:tabs>
        <w:tab w:val="center" w:pos="4320"/>
        <w:tab w:val="right" w:pos="8640"/>
      </w:tabs>
    </w:pPr>
    <w:rPr>
      <w:rFonts w:ascii=".VnTime" w:eastAsia="Calibri" w:hAnsi=".VnTime" w:cs=".VnTime"/>
      <w:sz w:val="20"/>
      <w:szCs w:val="20"/>
      <w:lang w:val="vi-VN" w:eastAsia="vi-VN"/>
    </w:rPr>
  </w:style>
  <w:style w:type="character" w:customStyle="1" w:styleId="FooterChar">
    <w:name w:val="Footer Char"/>
    <w:link w:val="Footer"/>
    <w:uiPriority w:val="99"/>
    <w:locked/>
    <w:rsid w:val="005D313C"/>
    <w:rPr>
      <w:rFonts w:ascii=".VnTime" w:hAnsi=".VnTime" w:cs=".VnTime"/>
      <w:sz w:val="20"/>
      <w:szCs w:val="20"/>
    </w:rPr>
  </w:style>
  <w:style w:type="character" w:styleId="PageNumber">
    <w:name w:val="page number"/>
    <w:basedOn w:val="DefaultParagraphFont"/>
    <w:uiPriority w:val="99"/>
    <w:rsid w:val="005D313C"/>
  </w:style>
  <w:style w:type="paragraph" w:styleId="ListParagraph">
    <w:name w:val="List Paragraph"/>
    <w:basedOn w:val="Normal"/>
    <w:uiPriority w:val="99"/>
    <w:qFormat/>
    <w:rsid w:val="000D5186"/>
    <w:pPr>
      <w:ind w:left="720"/>
    </w:pPr>
  </w:style>
  <w:style w:type="paragraph" w:styleId="BalloonText">
    <w:name w:val="Balloon Text"/>
    <w:basedOn w:val="Normal"/>
    <w:link w:val="BalloonTextChar"/>
    <w:uiPriority w:val="99"/>
    <w:semiHidden/>
    <w:rsid w:val="0051667F"/>
    <w:rPr>
      <w:rFonts w:ascii="Tahoma" w:eastAsia="Calibri" w:hAnsi="Tahoma" w:cs="Tahoma"/>
      <w:sz w:val="16"/>
      <w:szCs w:val="16"/>
      <w:lang w:val="vi-VN" w:eastAsia="vi-VN"/>
    </w:rPr>
  </w:style>
  <w:style w:type="character" w:customStyle="1" w:styleId="BalloonTextChar">
    <w:name w:val="Balloon Text Char"/>
    <w:link w:val="BalloonText"/>
    <w:uiPriority w:val="99"/>
    <w:semiHidden/>
    <w:locked/>
    <w:rsid w:val="0051667F"/>
    <w:rPr>
      <w:rFonts w:ascii="Tahoma" w:hAnsi="Tahoma" w:cs="Tahoma"/>
      <w:sz w:val="16"/>
      <w:szCs w:val="16"/>
    </w:rPr>
  </w:style>
  <w:style w:type="table" w:styleId="TableGrid">
    <w:name w:val="Table Grid"/>
    <w:basedOn w:val="TableNormal"/>
    <w:uiPriority w:val="59"/>
    <w:locked/>
    <w:rsid w:val="00F55CC5"/>
    <w:rPr>
      <w:rFonts w:ascii="Times New Roman" w:eastAsiaTheme="minorHAnsi" w:hAnsi="Times New Roman" w:cstheme="minorBidi"/>
      <w:sz w:val="28"/>
      <w:szCs w:val="22"/>
      <w:lang w:val="en-US"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hidden/>
    </w:trPr>
  </w:style>
  <w:style w:type="paragraph" w:styleId="Header">
    <w:name w:val="header"/>
    <w:basedOn w:val="Normal"/>
    <w:link w:val="HeaderChar"/>
    <w:uiPriority w:val="99"/>
    <w:unhideWhenUsed/>
    <w:rsid w:val="002B74E4"/>
    <w:pPr>
      <w:tabs>
        <w:tab w:val="center" w:pos="4513"/>
        <w:tab w:val="right" w:pos="9026"/>
      </w:tabs>
    </w:pPr>
  </w:style>
  <w:style w:type="character" w:customStyle="1" w:styleId="HeaderChar">
    <w:name w:val="Header Char"/>
    <w:basedOn w:val="DefaultParagraphFont"/>
    <w:link w:val="Header"/>
    <w:uiPriority w:val="99"/>
    <w:rsid w:val="002B74E4"/>
    <w:rPr>
      <w:rFonts w:ascii="Times New Roman" w:eastAsia="Times New Roman" w:hAnsi="Times New Roman"/>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Hoang Thach - 3613</cp:lastModifiedBy>
  <cp:revision>9</cp:revision>
  <cp:lastPrinted>2017-04-23T08:43:00Z</cp:lastPrinted>
  <dcterms:created xsi:type="dcterms:W3CDTF">2023-04-25T08:42:00Z</dcterms:created>
  <dcterms:modified xsi:type="dcterms:W3CDTF">2023-10-20T08:18:00Z</dcterms:modified>
</cp:coreProperties>
</file>