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rPr>
      </w:pPr>
      <w:r>
        <w:rPr>
          <w:rFonts w:hint="default"/>
          <w:sz w:val="28"/>
          <w:szCs w:val="28"/>
          <w:lang w:val="en-US"/>
        </w:rPr>
        <w:t>Hello teacher , My name is Ha, Today I would like to talk about Vietnamese gestures and customs.</w:t>
      </w:r>
    </w:p>
    <w:p>
      <w:pPr>
        <w:rPr>
          <w:rFonts w:hint="default"/>
          <w:sz w:val="28"/>
          <w:szCs w:val="28"/>
          <w:lang w:val="en-US"/>
        </w:rPr>
      </w:pPr>
      <w:r>
        <w:rPr>
          <w:rFonts w:hint="default"/>
          <w:color w:val="0000FF"/>
          <w:sz w:val="28"/>
          <w:szCs w:val="28"/>
          <w:lang w:val="en-US"/>
        </w:rPr>
        <w:t xml:space="preserve"> First of all, I want to talk about greeting </w:t>
      </w:r>
      <w:r>
        <w:rPr>
          <w:rFonts w:hint="default"/>
          <w:sz w:val="28"/>
          <w:szCs w:val="28"/>
          <w:lang w:val="en-US"/>
        </w:rPr>
        <w:t xml:space="preserve">. In Vietnam, people have a lot of ways to great other. In partner work, they will shake hands. When meeting the elderly they will say hello, bow . For young people, they will often greet, smile, say hello. As for friends and relatives, they will have more intimate way of greeting such as patting on the shoulder, greeting, hug. When I meet someone, I barely shake hands, I will usually smile, pat on the shoulder or say “Hello”. If there is a shake hands I like to light handshake because it is easy to cause affection. </w:t>
      </w:r>
      <w:bookmarkStart w:id="0" w:name="_GoBack"/>
      <w:bookmarkEnd w:id="0"/>
    </w:p>
    <w:p>
      <w:pPr>
        <w:rPr>
          <w:rFonts w:hint="default"/>
          <w:sz w:val="28"/>
          <w:szCs w:val="28"/>
          <w:lang w:val="en-US"/>
        </w:rPr>
      </w:pPr>
      <w:r>
        <w:rPr>
          <w:rFonts w:hint="default"/>
          <w:color w:val="0000FF"/>
          <w:sz w:val="28"/>
          <w:szCs w:val="28"/>
          <w:lang w:val="en-US"/>
        </w:rPr>
        <w:t>Secondly, I would like to talk about exchanging business card.</w:t>
      </w:r>
      <w:r>
        <w:rPr>
          <w:rFonts w:hint="default"/>
          <w:sz w:val="28"/>
          <w:szCs w:val="28"/>
          <w:lang w:val="en-US"/>
        </w:rPr>
        <w:t xml:space="preserve"> In Vietnam. People often exchanging business card in business and business relationship, partner will exchange card to help the other party get more information about themselves. </w:t>
      </w:r>
      <w:r>
        <w:rPr>
          <w:rFonts w:hint="default" w:hAnsi="Montserrat" w:asciiTheme="minorAscii"/>
          <w:color w:val="000000" w:themeColor="text1"/>
          <w:sz w:val="28"/>
          <w:szCs w:val="28"/>
          <w:lang w:val="en-US"/>
          <w14:textFill>
            <w14:solidFill>
              <w14:schemeClr w14:val="tx1"/>
            </w14:solidFill>
          </w14:textFill>
        </w:rPr>
        <w:t xml:space="preserve">Vietnamese people exchanging business cards 2 ways, they are informal, and formal way. </w:t>
      </w:r>
      <w:r>
        <w:rPr>
          <w:rFonts w:hint="default" w:asciiTheme="minorAscii"/>
          <w:color w:val="000000" w:themeColor="text1"/>
          <w:sz w:val="28"/>
          <w:szCs w:val="28"/>
          <w:lang w:val="en-US"/>
          <w14:textFill>
            <w14:solidFill>
              <w14:schemeClr w14:val="tx1"/>
            </w14:solidFill>
          </w14:textFill>
        </w:rPr>
        <w:t xml:space="preserve">I usually give card  in formal way. </w:t>
      </w:r>
      <w:r>
        <w:rPr>
          <w:rFonts w:hint="default" w:hAnsi="Montserrat" w:asciiTheme="minorAscii"/>
          <w:color w:val="000000" w:themeColor="text1"/>
          <w:sz w:val="28"/>
          <w:szCs w:val="28"/>
          <w:lang w:val="en-US"/>
          <w14:textFill>
            <w14:solidFill>
              <w14:schemeClr w14:val="tx1"/>
            </w14:solidFill>
          </w14:textFill>
        </w:rPr>
        <w:t>I usually take business card in formal way , I take business card in 2 hands and say Thank you, looking a card carefully. In the business cards, I could see company name, company address, email, website, hotline, Job position, card holder’s name…</w:t>
      </w:r>
    </w:p>
    <w:p>
      <w:pPr>
        <w:keepNext w:val="0"/>
        <w:keepLines w:val="0"/>
        <w:widowControl/>
        <w:suppressLineNumbers w:val="0"/>
        <w:ind w:left="0" w:firstLine="0"/>
        <w:jc w:val="left"/>
        <w:rPr>
          <w:rFonts w:hint="default"/>
          <w:sz w:val="28"/>
          <w:szCs w:val="28"/>
          <w:lang w:val="en-US"/>
        </w:rPr>
      </w:pPr>
      <w:r>
        <w:rPr>
          <w:rFonts w:hint="default"/>
          <w:color w:val="0000FF"/>
          <w:sz w:val="28"/>
          <w:szCs w:val="28"/>
          <w:lang w:val="en-US"/>
        </w:rPr>
        <w:t>Thirdly, I want to mention about small talk.</w:t>
      </w:r>
      <w:r>
        <w:rPr>
          <w:rFonts w:hint="default"/>
          <w:sz w:val="28"/>
          <w:szCs w:val="28"/>
          <w:lang w:val="en-US"/>
        </w:rPr>
        <w:t xml:space="preserve"> In Vietnam , people often small tall about topic such as name, career, hometown, ask about weather sport, food, fashion. Beside, people when small to avoid topic such as, age, gender, family, salary,..</w:t>
      </w:r>
    </w:p>
    <w:p>
      <w:pPr>
        <w:keepNext w:val="0"/>
        <w:keepLines w:val="0"/>
        <w:widowControl/>
        <w:suppressLineNumbers w:val="0"/>
        <w:ind w:left="0" w:firstLine="0"/>
        <w:jc w:val="left"/>
        <w:rPr>
          <w:rFonts w:hint="default"/>
          <w:sz w:val="28"/>
          <w:szCs w:val="28"/>
          <w:lang w:val="en-US"/>
        </w:rPr>
      </w:pPr>
      <w:r>
        <w:rPr>
          <w:rFonts w:hint="default"/>
          <w:sz w:val="28"/>
          <w:szCs w:val="28"/>
          <w:lang w:val="en-US"/>
        </w:rPr>
        <w:t>Finally, it is about gestures. In each country there are different cultures, custom and ways of thinking so they will have different gestures. In Vietnam, the act of rubbing the head with your hands or patting the head is considered an act of love and reward. Giving a thumbs-up if you point your finger up into the sky mean no 1, but when you point it at someone or object mean you’re pointing to the audience you’re talking about.</w:t>
      </w:r>
    </w:p>
    <w:p>
      <w:pPr>
        <w:keepNext w:val="0"/>
        <w:keepLines w:val="0"/>
        <w:widowControl/>
        <w:suppressLineNumbers w:val="0"/>
        <w:ind w:left="0" w:firstLine="0"/>
        <w:jc w:val="left"/>
        <w:rPr>
          <w:rFonts w:hint="default"/>
          <w:sz w:val="28"/>
          <w:szCs w:val="28"/>
          <w:lang w:val="en-US"/>
        </w:rPr>
      </w:pPr>
      <w:r>
        <w:rPr>
          <w:rFonts w:hint="default"/>
          <w:sz w:val="28"/>
          <w:szCs w:val="28"/>
          <w:lang w:val="en-US"/>
        </w:rPr>
        <w:t>Thanks for reading</w:t>
      </w:r>
    </w:p>
    <w:p>
      <w:pPr>
        <w:rPr>
          <w:rFonts w:hint="default"/>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Montserrat">
    <w:panose1 w:val="00000500000000000000"/>
    <w:charset w:val="00"/>
    <w:family w:val="roman"/>
    <w:pitch w:val="default"/>
    <w:sig w:usb0="2000020F" w:usb1="00000003" w:usb2="00000000" w:usb3="00000000" w:csb0="20000197" w:csb1="00000000"/>
  </w:font>
  <w:font w:name="Symbol">
    <w:panose1 w:val="05050102010706020507"/>
    <w:charset w:val="02"/>
    <w:family w:val="decorative"/>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Calibri Light">
    <w:panose1 w:val="020F0302020204030204"/>
    <w:charset w:val="00"/>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DB5536"/>
    <w:rsid w:val="2BDB5536"/>
    <w:rsid w:val="33732995"/>
    <w:rsid w:val="72BE3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pPr>
    <w:rPr>
      <w:rFonts w:ascii="Times New Roman" w:hAnsi="Times New Roman" w:eastAsia="Times New Roman" w:cs="Times New Roman"/>
      <w:lang w:val="en-US"/>
    </w:rPr>
  </w:style>
  <w:style w:type="character" w:styleId="4">
    <w:name w:val="Hyperlink"/>
    <w:basedOn w:val="3"/>
    <w:qFormat/>
    <w:uiPriority w:val="0"/>
    <w:rPr>
      <w:color w:val="0000FF"/>
      <w:u w:val="single"/>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2022-09-27T11:55:00Z</dcterms:created>
  <dc:creator>Admin</dc:creator>
  <cp:lastModifiedBy>Nguyen Thanh Ha (FPL HCM)</cp:lastModifiedBy>
  <dcterms:modified xsi:type="dcterms:W3CDTF">2022-11-25T17:23:27Z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