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8240" behindDoc="0" locked="0" layoutInCell="1" allowOverlap="1">
            <wp:simplePos x="0" y="0"/>
            <wp:positionH relativeFrom="column">
              <wp:posOffset>1297940</wp:posOffset>
            </wp:positionH>
            <wp:positionV relativeFrom="paragraph">
              <wp:posOffset>53340</wp:posOffset>
            </wp:positionV>
            <wp:extent cx="3143885" cy="811530"/>
            <wp:effectExtent l="0" t="0" r="10795" b="11430"/>
            <wp:wrapThrough wrapText="bothSides">
              <wp:wrapPolygon>
                <wp:start x="6911" y="0"/>
                <wp:lineTo x="5026" y="1217"/>
                <wp:lineTo x="4084" y="3651"/>
                <wp:lineTo x="3874" y="10546"/>
                <wp:lineTo x="5654" y="12575"/>
                <wp:lineTo x="10785" y="12980"/>
                <wp:lineTo x="0" y="16225"/>
                <wp:lineTo x="0" y="21093"/>
                <wp:lineTo x="21360" y="21093"/>
                <wp:lineTo x="21465" y="20687"/>
                <wp:lineTo x="21465" y="16225"/>
                <wp:lineTo x="10785" y="12980"/>
                <wp:lineTo x="12669" y="12980"/>
                <wp:lineTo x="17800" y="8113"/>
                <wp:lineTo x="17800" y="5679"/>
                <wp:lineTo x="14973" y="3651"/>
                <wp:lineTo x="9005" y="0"/>
                <wp:lineTo x="691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3885" cy="811530"/>
                    </a:xfrm>
                    <a:prstGeom prst="rect">
                      <a:avLst/>
                    </a:prstGeom>
                  </pic:spPr>
                </pic:pic>
              </a:graphicData>
            </a:graphic>
          </wp:anchor>
        </w:drawing>
      </w:r>
    </w:p>
    <w:p/>
    <w:p/>
    <w:p/>
    <w:p/>
    <w:p/>
    <w:p/>
    <w:p/>
    <w:p>
      <w:pPr>
        <w:jc w:val="center"/>
      </w:pPr>
    </w:p>
    <w:p>
      <w:pPr>
        <w:jc w:val="center"/>
        <w:rPr>
          <w:rFonts w:hint="default" w:ascii="Times New Roman" w:hAnsi="Times New Roman" w:cs="Times New Roman"/>
          <w:b/>
          <w:sz w:val="44"/>
          <w:szCs w:val="44"/>
          <w:lang w:val="en-US"/>
        </w:rPr>
      </w:pPr>
      <w:r>
        <w:rPr>
          <w:rFonts w:ascii="Times New Roman" w:hAnsi="Times New Roman" w:cs="Times New Roman"/>
          <w:b/>
          <w:color w:val="ED7D31" w:themeColor="accent2"/>
          <w:sz w:val="44"/>
          <w:szCs w:val="44"/>
          <w14:textFill>
            <w14:solidFill>
              <w14:schemeClr w14:val="accent2"/>
            </w14:solidFill>
          </w14:textFill>
        </w:rPr>
        <w:t xml:space="preserve">BÁO CÁO </w:t>
      </w:r>
      <w:r>
        <w:rPr>
          <w:rFonts w:hint="default" w:ascii="Times New Roman" w:hAnsi="Times New Roman" w:cs="Times New Roman"/>
          <w:b/>
          <w:color w:val="ED7D31" w:themeColor="accent2"/>
          <w:sz w:val="44"/>
          <w:szCs w:val="44"/>
          <w:lang w:val="en-US"/>
          <w14:textFill>
            <w14:solidFill>
              <w14:schemeClr w14:val="accent2"/>
            </w14:solidFill>
          </w14:textFill>
        </w:rPr>
        <w:t>WORKSHOP</w:t>
      </w:r>
      <w:r>
        <w:rPr>
          <w:rFonts w:hint="default" w:cs="Times New Roman"/>
          <w:b/>
          <w:color w:val="ED7D31" w:themeColor="accent2"/>
          <w:sz w:val="44"/>
          <w:szCs w:val="44"/>
          <w:lang w:val="en-US"/>
          <w14:textFill>
            <w14:solidFill>
              <w14:schemeClr w14:val="accent2"/>
            </w14:solidFill>
          </w14:textFill>
        </w:rPr>
        <w:t>4</w:t>
      </w:r>
    </w:p>
    <w:p>
      <w:pPr>
        <w:jc w:val="center"/>
        <w:rPr>
          <w:rFonts w:ascii="Times New Roman" w:hAnsi="Times New Roman" w:cs="Times New Roman"/>
          <w:sz w:val="44"/>
          <w:szCs w:val="44"/>
        </w:rPr>
      </w:pPr>
    </w:p>
    <w:p>
      <w:pPr>
        <w:jc w:val="center"/>
        <w:rPr>
          <w:rFonts w:hint="default" w:ascii="Times New Roman" w:hAnsi="Times New Roman" w:cs="Times New Roman"/>
          <w:b/>
          <w:color w:val="548235" w:themeColor="accent6" w:themeShade="BF"/>
          <w:sz w:val="36"/>
          <w:szCs w:val="36"/>
          <w:lang w:val="en-US"/>
        </w:rPr>
      </w:pPr>
      <w:r>
        <w:rPr>
          <w:rFonts w:hint="default" w:ascii="Times New Roman" w:hAnsi="Times New Roman" w:cs="Times New Roman"/>
          <w:b/>
          <w:color w:val="548235" w:themeColor="accent6" w:themeShade="BF"/>
          <w:sz w:val="36"/>
          <w:szCs w:val="36"/>
          <w:lang w:val="en-US"/>
        </w:rPr>
        <w:t>SOF102-NHẬP MÔN KỸ THUẬT PHẦN MỀM</w:t>
      </w:r>
    </w:p>
    <w:p>
      <w:pPr>
        <w:jc w:val="center"/>
        <w:rPr>
          <w:rFonts w:hint="default" w:ascii="Times New Roman" w:hAnsi="Times New Roman" w:cs="Times New Roman"/>
          <w:b/>
          <w:color w:val="548235" w:themeColor="accent6" w:themeShade="BF"/>
          <w:sz w:val="36"/>
          <w:szCs w:val="36"/>
          <w:lang w:val="en-US"/>
        </w:rPr>
      </w:pPr>
      <w:r>
        <w:rPr>
          <w:rFonts w:hint="default" w:ascii="Times New Roman" w:hAnsi="Times New Roman" w:cs="Times New Roman"/>
          <w:b/>
          <w:color w:val="548235" w:themeColor="accent6" w:themeShade="BF"/>
          <w:sz w:val="36"/>
          <w:szCs w:val="36"/>
          <w:lang w:val="en-US"/>
        </w:rPr>
        <w:t>Dự án : QUẢN LÝ NHÀ TRỌ</w:t>
      </w: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tabs>
          <w:tab w:val="left" w:pos="1134"/>
          <w:tab w:val="left" w:pos="4678"/>
        </w:tabs>
        <w:rPr>
          <w:rFonts w:hint="default" w:ascii="Times New Roman" w:hAnsi="Times New Roman" w:cs="Times New Roman"/>
          <w:sz w:val="28"/>
          <w:szCs w:val="28"/>
          <w:lang w:val="en-US"/>
        </w:rPr>
      </w:pPr>
      <w:r>
        <w:rPr>
          <w:rFonts w:ascii="Times New Roman" w:hAnsi="Times New Roman" w:cs="Times New Roman"/>
          <w:sz w:val="36"/>
          <w:szCs w:val="36"/>
        </w:rPr>
        <w:tab/>
      </w:r>
      <w:r>
        <w:rPr>
          <w:rFonts w:ascii="Times New Roman" w:hAnsi="Times New Roman" w:cs="Times New Roman"/>
          <w:sz w:val="28"/>
          <w:szCs w:val="28"/>
        </w:rPr>
        <w:t>Giảng viên hướng dẫn</w:t>
      </w:r>
      <w:r>
        <w:rPr>
          <w:rFonts w:ascii="Times New Roman" w:hAnsi="Times New Roman" w:cs="Times New Roman"/>
          <w:sz w:val="28"/>
          <w:szCs w:val="28"/>
        </w:rPr>
        <w:tab/>
      </w:r>
      <w:r>
        <w:rPr>
          <w:rFonts w:ascii="Times New Roman" w:hAnsi="Times New Roman" w:cs="Times New Roman"/>
          <w:sz w:val="28"/>
          <w:szCs w:val="28"/>
        </w:rPr>
        <w:t xml:space="preserve"> : </w:t>
      </w:r>
      <w:r>
        <w:rPr>
          <w:rFonts w:hint="default" w:ascii="Times New Roman" w:hAnsi="Times New Roman" w:cs="Times New Roman"/>
          <w:sz w:val="28"/>
          <w:szCs w:val="28"/>
          <w:lang w:val="en-US"/>
        </w:rPr>
        <w:t>LÊ VĂN PHỤNG</w:t>
      </w:r>
    </w:p>
    <w:p>
      <w:pPr>
        <w:tabs>
          <w:tab w:val="left" w:pos="1134"/>
          <w:tab w:val="left" w:pos="4820"/>
        </w:tabs>
        <w:rPr>
          <w:rFonts w:hint="default" w:ascii="Times New Roman" w:hAnsi="Times New Roman" w:cs="Times New Roman"/>
          <w:sz w:val="28"/>
          <w:szCs w:val="28"/>
          <w:lang w:val="en-US"/>
        </w:rPr>
      </w:pPr>
      <w:r>
        <w:rPr>
          <w:rFonts w:ascii="Times New Roman" w:hAnsi="Times New Roman" w:cs="Times New Roman"/>
          <w:sz w:val="28"/>
          <w:szCs w:val="28"/>
        </w:rPr>
        <w:tab/>
      </w:r>
      <w:r>
        <w:rPr>
          <w:rFonts w:hint="default" w:ascii="Times New Roman" w:hAnsi="Times New Roman" w:cs="Times New Roman"/>
          <w:sz w:val="28"/>
          <w:szCs w:val="28"/>
          <w:lang w:val="en-US"/>
        </w:rPr>
        <w:t>Nhóm : 5</w:t>
      </w:r>
    </w:p>
    <w:p>
      <w:pPr>
        <w:tabs>
          <w:tab w:val="left" w:pos="1134"/>
          <w:tab w:val="left" w:pos="4820"/>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PS20520 _ NGUYỄN THANH HÀ</w:t>
      </w:r>
    </w:p>
    <w:p>
      <w:pPr>
        <w:tabs>
          <w:tab w:val="left" w:pos="1134"/>
          <w:tab w:val="left" w:pos="4820"/>
        </w:tabs>
        <w:rPr>
          <w:rFonts w:ascii="Times New Roman" w:hAnsi="Times New Roman" w:cs="Times New Roman"/>
          <w:sz w:val="36"/>
          <w:szCs w:val="36"/>
        </w:rPr>
      </w:pPr>
      <w:r>
        <w:rPr>
          <w:rFonts w:ascii="Times New Roman" w:hAnsi="Times New Roman" w:cs="Times New Roman"/>
          <w:sz w:val="36"/>
          <w:szCs w:val="36"/>
        </w:rPr>
        <w:t xml:space="preserve"> </w:t>
      </w:r>
    </w:p>
    <w:p>
      <w:pPr>
        <w:tabs>
          <w:tab w:val="left" w:pos="1134"/>
          <w:tab w:val="left" w:pos="4820"/>
        </w:tabs>
        <w:rPr>
          <w:rFonts w:hint="default" w:ascii="Times New Roman" w:hAnsi="Times New Roman"/>
          <w:color w:val="000000" w:themeColor="text1"/>
          <w:sz w:val="32"/>
          <w:szCs w:val="32"/>
          <w:lang w:val="en-US"/>
          <w14:textFill>
            <w14:solidFill>
              <w14:schemeClr w14:val="tx1"/>
            </w14:solidFill>
          </w14:textFill>
        </w:rPr>
        <w:sectPr>
          <w:headerReference r:id="rId3" w:type="default"/>
          <w:footerReference r:id="rId4" w:type="default"/>
          <w:pgSz w:w="12240" w:h="15840"/>
          <w:pgMar w:top="1440" w:right="1440" w:bottom="1440" w:left="1440" w:header="720" w:footer="720" w:gutter="0"/>
          <w:pgBorders w:offsetFrom="page">
            <w:top w:val="twistedLines1" w:color="auto" w:sz="18" w:space="24"/>
            <w:left w:val="twistedLines1" w:color="auto" w:sz="18" w:space="24"/>
            <w:bottom w:val="twistedLines1" w:color="auto" w:sz="18" w:space="24"/>
            <w:right w:val="twistedLines1" w:color="auto" w:sz="18" w:space="24"/>
          </w:pgBorders>
          <w:pgNumType w:fmt="decimal"/>
          <w:cols w:space="720" w:num="1"/>
          <w:docGrid w:linePitch="360" w:charSpace="0"/>
        </w:sectPr>
      </w:pPr>
    </w:p>
    <w:p>
      <w:pPr>
        <w:pStyle w:val="10"/>
        <w:tabs>
          <w:tab w:val="right" w:leader="dot" w:pos="9360"/>
        </w:tabs>
      </w:pPr>
      <w:bookmarkStart w:id="6" w:name="_GoBack"/>
      <w:bookmarkEnd w:id="6"/>
      <w:r>
        <w:rPr>
          <w:rFonts w:hint="default"/>
          <w:lang w:val="en-US"/>
        </w:rPr>
        <w:fldChar w:fldCharType="begin"/>
      </w:r>
      <w:r>
        <w:rPr>
          <w:rFonts w:hint="default"/>
          <w:lang w:val="en-US"/>
        </w:rPr>
        <w:instrText xml:space="preserve">TOC \o "1-4" \h \u </w:instrText>
      </w:r>
      <w:r>
        <w:rPr>
          <w:rFonts w:hint="default"/>
          <w:lang w:val="en-US"/>
        </w:rPr>
        <w:fldChar w:fldCharType="separate"/>
      </w:r>
      <w:r>
        <w:rPr>
          <w:rFonts w:hint="default"/>
          <w:lang w:val="en-US"/>
        </w:rPr>
        <w:fldChar w:fldCharType="begin"/>
      </w:r>
      <w:r>
        <w:rPr>
          <w:rFonts w:hint="default"/>
          <w:lang w:val="en-US"/>
        </w:rPr>
        <w:instrText xml:space="preserve"> HYPERLINK \l _Toc20207 </w:instrText>
      </w:r>
      <w:r>
        <w:rPr>
          <w:rFonts w:hint="default"/>
          <w:lang w:val="en-US"/>
        </w:rPr>
        <w:fldChar w:fldCharType="separate"/>
      </w:r>
      <w:r>
        <w:rPr>
          <w:rFonts w:hint="default" w:ascii="SimSun" w:hAnsi="SimSun" w:eastAsia="SimSun" w:cs="SimSun"/>
          <w:lang w:val="en-US"/>
        </w:rPr>
        <w:t xml:space="preserve">2. </w:t>
      </w:r>
      <w:r>
        <w:rPr>
          <w:rFonts w:hint="default"/>
          <w:lang w:val="en-US"/>
        </w:rPr>
        <w:t>Sơ đố Activity Diagram</w:t>
      </w:r>
      <w:r>
        <w:tab/>
      </w:r>
      <w:r>
        <w:fldChar w:fldCharType="begin"/>
      </w:r>
      <w:r>
        <w:instrText xml:space="preserve"> PAGEREF _Toc20207 </w:instrText>
      </w:r>
      <w:r>
        <w:fldChar w:fldCharType="separate"/>
      </w:r>
      <w:r>
        <w:t>3</w:t>
      </w:r>
      <w:r>
        <w:fldChar w:fldCharType="end"/>
      </w:r>
      <w:r>
        <w:rPr>
          <w:rFonts w:hint="default"/>
          <w:lang w:val="en-US"/>
        </w:rPr>
        <w:fldChar w:fldCharType="end"/>
      </w:r>
    </w:p>
    <w:p>
      <w:pPr>
        <w:pStyle w:val="11"/>
        <w:tabs>
          <w:tab w:val="right" w:leader="dot" w:pos="9360"/>
        </w:tabs>
      </w:pPr>
      <w:r>
        <w:rPr>
          <w:rFonts w:hint="default"/>
          <w:lang w:val="en-US"/>
        </w:rPr>
        <w:fldChar w:fldCharType="begin"/>
      </w:r>
      <w:r>
        <w:rPr>
          <w:rFonts w:hint="default"/>
          <w:lang w:val="en-US"/>
        </w:rPr>
        <w:instrText xml:space="preserve"> HYPERLINK \l _Toc25613 </w:instrText>
      </w:r>
      <w:r>
        <w:rPr>
          <w:rFonts w:hint="default"/>
          <w:lang w:val="en-US"/>
        </w:rPr>
        <w:fldChar w:fldCharType="separate"/>
      </w:r>
      <w:r>
        <w:rPr>
          <w:rFonts w:hint="default" w:ascii="SimSun" w:hAnsi="SimSun" w:eastAsia="SimSun" w:cs="SimSun"/>
          <w:lang w:val="en-US"/>
        </w:rPr>
        <w:t xml:space="preserve">2.1. </w:t>
      </w:r>
      <w:r>
        <w:rPr>
          <w:rFonts w:hint="default"/>
          <w:lang w:val="en-US"/>
        </w:rPr>
        <w:t>Sơ đồ Activity Diagram là gì?</w:t>
      </w:r>
      <w:r>
        <w:tab/>
      </w:r>
      <w:r>
        <w:fldChar w:fldCharType="begin"/>
      </w:r>
      <w:r>
        <w:instrText xml:space="preserve"> PAGEREF _Toc25613 </w:instrText>
      </w:r>
      <w:r>
        <w:fldChar w:fldCharType="separate"/>
      </w:r>
      <w:r>
        <w:t>3</w:t>
      </w:r>
      <w:r>
        <w:fldChar w:fldCharType="end"/>
      </w:r>
      <w:r>
        <w:rPr>
          <w:rFonts w:hint="default"/>
          <w:lang w:val="en-US"/>
        </w:rPr>
        <w:fldChar w:fldCharType="end"/>
      </w:r>
    </w:p>
    <w:p>
      <w:pPr>
        <w:pStyle w:val="11"/>
        <w:tabs>
          <w:tab w:val="right" w:leader="dot" w:pos="9360"/>
        </w:tabs>
      </w:pPr>
      <w:r>
        <w:rPr>
          <w:rFonts w:hint="default"/>
          <w:lang w:val="en-US"/>
        </w:rPr>
        <w:fldChar w:fldCharType="begin"/>
      </w:r>
      <w:r>
        <w:rPr>
          <w:rFonts w:hint="default"/>
          <w:lang w:val="en-US"/>
        </w:rPr>
        <w:instrText xml:space="preserve"> HYPERLINK \l _Toc5902 </w:instrText>
      </w:r>
      <w:r>
        <w:rPr>
          <w:rFonts w:hint="default"/>
          <w:lang w:val="en-US"/>
        </w:rPr>
        <w:fldChar w:fldCharType="separate"/>
      </w:r>
      <w:r>
        <w:rPr>
          <w:rFonts w:hint="default" w:ascii="SimSun" w:hAnsi="SimSun" w:eastAsia="SimSun" w:cs="SimSun"/>
          <w:lang w:val="en-US"/>
        </w:rPr>
        <w:t xml:space="preserve">2.2. </w:t>
      </w:r>
      <w:r>
        <w:rPr>
          <w:rFonts w:hint="default"/>
          <w:lang w:val="en-US"/>
        </w:rPr>
        <w:t>Ứng dụng của bản vẽ Activity Diagram</w:t>
      </w:r>
      <w:r>
        <w:tab/>
      </w:r>
      <w:r>
        <w:fldChar w:fldCharType="begin"/>
      </w:r>
      <w:r>
        <w:instrText xml:space="preserve"> PAGEREF _Toc5902 </w:instrText>
      </w:r>
      <w:r>
        <w:fldChar w:fldCharType="separate"/>
      </w:r>
      <w:r>
        <w:t>3</w:t>
      </w:r>
      <w:r>
        <w:fldChar w:fldCharType="end"/>
      </w:r>
      <w:r>
        <w:rPr>
          <w:rFonts w:hint="default"/>
          <w:lang w:val="en-US"/>
        </w:rPr>
        <w:fldChar w:fldCharType="end"/>
      </w:r>
    </w:p>
    <w:p>
      <w:pPr>
        <w:pStyle w:val="11"/>
        <w:tabs>
          <w:tab w:val="right" w:leader="dot" w:pos="9360"/>
        </w:tabs>
      </w:pPr>
      <w:r>
        <w:rPr>
          <w:rFonts w:hint="default"/>
          <w:lang w:val="en-US"/>
        </w:rPr>
        <w:fldChar w:fldCharType="begin"/>
      </w:r>
      <w:r>
        <w:rPr>
          <w:rFonts w:hint="default"/>
          <w:lang w:val="en-US"/>
        </w:rPr>
        <w:instrText xml:space="preserve"> HYPERLINK \l _Toc13870 </w:instrText>
      </w:r>
      <w:r>
        <w:rPr>
          <w:rFonts w:hint="default"/>
          <w:lang w:val="en-US"/>
        </w:rPr>
        <w:fldChar w:fldCharType="separate"/>
      </w:r>
      <w:r>
        <w:rPr>
          <w:rFonts w:hint="default" w:ascii="SimSun" w:hAnsi="SimSun" w:eastAsia="SimSun" w:cs="SimSun"/>
          <w:lang w:val="en-US"/>
        </w:rPr>
        <w:t xml:space="preserve">2.3. </w:t>
      </w:r>
      <w:r>
        <w:rPr>
          <w:rFonts w:hint="default"/>
          <w:lang w:val="en-US"/>
        </w:rPr>
        <w:t>Cách xây dựng Activity Diagram</w:t>
      </w:r>
      <w:r>
        <w:tab/>
      </w:r>
      <w:r>
        <w:fldChar w:fldCharType="begin"/>
      </w:r>
      <w:r>
        <w:instrText xml:space="preserve"> PAGEREF _Toc13870 </w:instrText>
      </w:r>
      <w:r>
        <w:fldChar w:fldCharType="separate"/>
      </w:r>
      <w:r>
        <w:t>3</w:t>
      </w:r>
      <w:r>
        <w:fldChar w:fldCharType="end"/>
      </w:r>
      <w:r>
        <w:rPr>
          <w:rFonts w:hint="default"/>
          <w:lang w:val="en-US"/>
        </w:rPr>
        <w:fldChar w:fldCharType="end"/>
      </w:r>
    </w:p>
    <w:p>
      <w:pPr>
        <w:pStyle w:val="11"/>
        <w:tabs>
          <w:tab w:val="right" w:leader="dot" w:pos="9360"/>
        </w:tabs>
      </w:pPr>
      <w:r>
        <w:rPr>
          <w:rFonts w:hint="default"/>
          <w:lang w:val="en-US"/>
        </w:rPr>
        <w:fldChar w:fldCharType="begin"/>
      </w:r>
      <w:r>
        <w:rPr>
          <w:rFonts w:hint="default"/>
          <w:lang w:val="en-US"/>
        </w:rPr>
        <w:instrText xml:space="preserve"> HYPERLINK \l _Toc17112 </w:instrText>
      </w:r>
      <w:r>
        <w:rPr>
          <w:rFonts w:hint="default"/>
          <w:lang w:val="en-US"/>
        </w:rPr>
        <w:fldChar w:fldCharType="separate"/>
      </w:r>
      <w:r>
        <w:rPr>
          <w:rFonts w:hint="default" w:ascii="SimSun" w:hAnsi="SimSun" w:eastAsia="SimSun" w:cs="SimSun"/>
          <w:lang w:val="en-US"/>
        </w:rPr>
        <w:t xml:space="preserve">2.4. </w:t>
      </w:r>
      <w:r>
        <w:rPr>
          <w:rFonts w:hint="default"/>
          <w:lang w:val="en-US"/>
        </w:rPr>
        <w:t>Sơ đồ Activity Diagram của chức năng Thanh toán</w:t>
      </w:r>
      <w:r>
        <w:tab/>
      </w:r>
      <w:r>
        <w:fldChar w:fldCharType="begin"/>
      </w:r>
      <w:r>
        <w:instrText xml:space="preserve"> PAGEREF _Toc17112 </w:instrText>
      </w:r>
      <w:r>
        <w:fldChar w:fldCharType="separate"/>
      </w:r>
      <w:r>
        <w:t>3</w:t>
      </w:r>
      <w:r>
        <w:fldChar w:fldCharType="end"/>
      </w:r>
      <w:r>
        <w:rPr>
          <w:rFonts w:hint="default"/>
          <w:lang w:val="en-US"/>
        </w:rPr>
        <w:fldChar w:fldCharType="end"/>
      </w:r>
    </w:p>
    <w:p>
      <w:pPr>
        <w:pStyle w:val="11"/>
        <w:tabs>
          <w:tab w:val="right" w:leader="dot" w:pos="9360"/>
        </w:tabs>
      </w:pPr>
      <w:r>
        <w:rPr>
          <w:rFonts w:hint="default"/>
          <w:lang w:val="en-US"/>
        </w:rPr>
        <w:fldChar w:fldCharType="begin"/>
      </w:r>
      <w:r>
        <w:rPr>
          <w:rFonts w:hint="default"/>
          <w:lang w:val="en-US"/>
        </w:rPr>
        <w:instrText xml:space="preserve"> HYPERLINK \l _Toc26476 </w:instrText>
      </w:r>
      <w:r>
        <w:rPr>
          <w:rFonts w:hint="default"/>
          <w:lang w:val="en-US"/>
        </w:rPr>
        <w:fldChar w:fldCharType="separate"/>
      </w:r>
      <w:r>
        <w:rPr>
          <w:rFonts w:hint="default" w:ascii="SimSun" w:hAnsi="SimSun" w:eastAsia="SimSun" w:cs="SimSun"/>
          <w:lang w:val="en-US"/>
        </w:rPr>
        <w:t xml:space="preserve">2.5. </w:t>
      </w:r>
      <w:r>
        <w:rPr>
          <w:rFonts w:hint="default"/>
          <w:lang w:val="en-US"/>
        </w:rPr>
        <w:t>Chú Giải</w:t>
      </w:r>
      <w:r>
        <w:tab/>
      </w:r>
      <w:r>
        <w:fldChar w:fldCharType="begin"/>
      </w:r>
      <w:r>
        <w:instrText xml:space="preserve"> PAGEREF _Toc26476 </w:instrText>
      </w:r>
      <w:r>
        <w:fldChar w:fldCharType="separate"/>
      </w:r>
      <w:r>
        <w:t>5</w:t>
      </w:r>
      <w:r>
        <w:fldChar w:fldCharType="end"/>
      </w:r>
      <w:r>
        <w:rPr>
          <w:rFonts w:hint="default"/>
          <w:lang w:val="en-US"/>
        </w:rPr>
        <w:fldChar w:fldCharType="end"/>
      </w:r>
    </w:p>
    <w:p>
      <w:pPr>
        <w:pStyle w:val="2"/>
        <w:bidi w:val="0"/>
        <w:ind w:left="425" w:leftChars="0" w:hanging="425" w:firstLineChars="0"/>
        <w:rPr>
          <w:rFonts w:hint="default"/>
          <w:lang w:val="en-US"/>
        </w:rPr>
        <w:sectPr>
          <w:footerReference r:id="rId5" w:type="default"/>
          <w:pgSz w:w="12240" w:h="15840"/>
          <w:pgMar w:top="1440" w:right="1440" w:bottom="1440" w:left="1440" w:header="720" w:footer="720" w:gutter="0"/>
          <w:pgBorders w:offsetFrom="page">
            <w:top w:val="twistedLines1" w:color="auto" w:sz="18" w:space="24"/>
            <w:left w:val="twistedLines1" w:color="auto" w:sz="18" w:space="24"/>
            <w:bottom w:val="twistedLines1" w:color="auto" w:sz="18" w:space="24"/>
            <w:right w:val="twistedLines1" w:color="auto" w:sz="18" w:space="24"/>
          </w:pgBorders>
          <w:pgNumType w:fmt="decimal"/>
          <w:cols w:space="720" w:num="1"/>
          <w:docGrid w:linePitch="360" w:charSpace="0"/>
        </w:sectPr>
      </w:pPr>
      <w:r>
        <w:rPr>
          <w:rFonts w:hint="default"/>
          <w:lang w:val="en-US"/>
        </w:rPr>
        <w:fldChar w:fldCharType="end"/>
      </w:r>
    </w:p>
    <w:p>
      <w:pPr>
        <w:pStyle w:val="2"/>
        <w:bidi w:val="0"/>
        <w:rPr>
          <w:rFonts w:hint="default"/>
          <w:lang w:val="en-US"/>
        </w:rPr>
      </w:pPr>
      <w:bookmarkStart w:id="0" w:name="_Toc20207"/>
      <w:r>
        <w:rPr>
          <w:rFonts w:hint="default"/>
          <w:lang w:val="en-US"/>
        </w:rPr>
        <w:t>Sơ đố Activity Diagram</w:t>
      </w:r>
      <w:bookmarkEnd w:id="0"/>
    </w:p>
    <w:p>
      <w:pPr>
        <w:pStyle w:val="3"/>
        <w:bidi w:val="0"/>
        <w:rPr>
          <w:rFonts w:hint="default"/>
          <w:lang w:val="en-US"/>
        </w:rPr>
      </w:pPr>
      <w:bookmarkStart w:id="1" w:name="_Toc25613"/>
      <w:r>
        <w:rPr>
          <w:rFonts w:hint="default"/>
          <w:lang w:val="en-US"/>
        </w:rPr>
        <w:t>Sơ đồ Activity Diagram là gì?</w:t>
      </w:r>
      <w:bookmarkEnd w:id="1"/>
      <w:r>
        <w:rPr>
          <w:rFonts w:hint="default"/>
          <w:lang w:val="en-US"/>
        </w:rPr>
        <w:t xml:space="preserve"> </w:t>
      </w:r>
    </w:p>
    <w:p>
      <w:pPr>
        <w:ind w:firstLine="720"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Activity Diagram là bản vẽ tập trung vào mô tả các hoạt động, luồng xử lý bên trong hệ thống. Nó có thể được sử dụng để mô tả các qui trình nghiệp vụ trong hệ thống, các luồng của một chức năng hoặc các hoạt động của một đối tượng.</w:t>
      </w:r>
    </w:p>
    <w:p>
      <w:pPr>
        <w:pStyle w:val="3"/>
        <w:bidi w:val="0"/>
        <w:rPr>
          <w:rFonts w:hint="default"/>
          <w:lang w:val="en-US"/>
        </w:rPr>
      </w:pPr>
      <w:bookmarkStart w:id="2" w:name="_Toc5902"/>
      <w:r>
        <w:rPr>
          <w:rFonts w:hint="default"/>
          <w:lang w:val="en-US"/>
        </w:rPr>
        <w:t>Ứng dụng của bản vẽ Activity Diagram</w:t>
      </w:r>
      <w:bookmarkEnd w:id="2"/>
    </w:p>
    <w:p>
      <w:pPr>
        <w:numPr>
          <w:ilvl w:val="0"/>
          <w:numId w:val="3"/>
        </w:numPr>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Phân tích nghiệp vụ để hiểu rõ hệ thống </w:t>
      </w:r>
    </w:p>
    <w:p>
      <w:pPr>
        <w:numPr>
          <w:ilvl w:val="0"/>
          <w:numId w:val="3"/>
        </w:numPr>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Phân tích Use Case  </w:t>
      </w:r>
    </w:p>
    <w:p>
      <w:pPr>
        <w:numPr>
          <w:ilvl w:val="0"/>
          <w:numId w:val="3"/>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Cung cấp thông tin để thiết kế bản vẽ Sequence Diagram</w:t>
      </w:r>
    </w:p>
    <w:p>
      <w:pPr>
        <w:pStyle w:val="3"/>
        <w:bidi w:val="0"/>
        <w:rPr>
          <w:rFonts w:hint="default"/>
          <w:lang w:val="en-US"/>
        </w:rPr>
      </w:pPr>
      <w:bookmarkStart w:id="3" w:name="_Toc13870"/>
      <w:r>
        <w:rPr>
          <w:rFonts w:hint="default"/>
          <w:lang w:val="en-US"/>
        </w:rPr>
        <w:t>Cách xây dựng Activity Diagram</w:t>
      </w:r>
      <w:bookmarkEnd w:id="3"/>
    </w:p>
    <w:p>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Thực hiện các bước sau đây để xây dựng bản vẽ Activity Diagarm. </w:t>
      </w:r>
    </w:p>
    <w:p>
      <w:pPr>
        <w:numPr>
          <w:ilvl w:val="0"/>
          <w:numId w:val="4"/>
        </w:numPr>
        <w:ind w:left="425" w:leftChars="0" w:hanging="425"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Xác định các nghiệp vụ cần mô tả Xem xét bản vẽ Use Case để xác định nghiệp vụ nào bạn cần mô tả. </w:t>
      </w:r>
    </w:p>
    <w:p>
      <w:pPr>
        <w:numPr>
          <w:ilvl w:val="0"/>
          <w:numId w:val="4"/>
        </w:numPr>
        <w:ind w:left="425" w:leftChars="0" w:hanging="425"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Xác định trạng thái đầu tiên và trạng thái kết thúc </w:t>
      </w:r>
    </w:p>
    <w:p>
      <w:pPr>
        <w:numPr>
          <w:ilvl w:val="0"/>
          <w:numId w:val="4"/>
        </w:numPr>
        <w:ind w:left="425" w:leftChars="0" w:hanging="425" w:firstLineChars="0"/>
        <w:rPr>
          <w:rFonts w:hint="default" w:ascii="Times New Roman" w:hAnsi="Times New Roman" w:cs="Times New Roman"/>
          <w:sz w:val="28"/>
          <w:szCs w:val="28"/>
          <w:lang w:val="en-US"/>
        </w:rPr>
      </w:pPr>
      <w:r>
        <w:rPr>
          <w:rFonts w:hint="default" w:ascii="Times New Roman" w:hAnsi="Times New Roman" w:eastAsia="SimSun" w:cs="Times New Roman"/>
          <w:sz w:val="28"/>
          <w:szCs w:val="28"/>
        </w:rPr>
        <w:t>Xác định các hoạt động tiếp theo Xuất phát từ điểm bắt đầu, phân tích để xác định các hoạt động tiếp theo cho đến khi gặp điểm kết thúc để hoàn tất bản vẽ này.</w:t>
      </w:r>
    </w:p>
    <w:p>
      <w:pPr>
        <w:pStyle w:val="3"/>
        <w:bidi w:val="0"/>
        <w:rPr>
          <w:rFonts w:hint="default"/>
          <w:lang w:val="en-US"/>
        </w:rPr>
      </w:pPr>
      <w:bookmarkStart w:id="4" w:name="_Toc17112"/>
      <w:r>
        <w:rPr>
          <w:rFonts w:hint="default"/>
          <w:lang w:val="en-US"/>
        </w:rPr>
        <w:t>Sơ đồ Activity Diagram của chức năng Thanh toán</w:t>
      </w:r>
      <w:bookmarkEnd w:id="4"/>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567045" cy="8220075"/>
            <wp:effectExtent l="0" t="0" r="10795" b="9525"/>
            <wp:docPr id="11" name="Picture 11" descr="Activity_Diagram.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ctivity_Diagram.draw"/>
                    <pic:cNvPicPr>
                      <a:picLocks noChangeAspect="1"/>
                    </pic:cNvPicPr>
                  </pic:nvPicPr>
                  <pic:blipFill>
                    <a:blip r:embed="rId9"/>
                    <a:stretch>
                      <a:fillRect/>
                    </a:stretch>
                  </pic:blipFill>
                  <pic:spPr>
                    <a:xfrm>
                      <a:off x="0" y="0"/>
                      <a:ext cx="5567045" cy="8220075"/>
                    </a:xfrm>
                    <a:prstGeom prst="rect">
                      <a:avLst/>
                    </a:prstGeom>
                  </pic:spPr>
                </pic:pic>
              </a:graphicData>
            </a:graphic>
          </wp:inline>
        </w:drawing>
      </w:r>
    </w:p>
    <w:p>
      <w:pPr>
        <w:pStyle w:val="3"/>
        <w:bidi w:val="0"/>
        <w:rPr>
          <w:rFonts w:hint="default"/>
          <w:lang w:val="en-US"/>
        </w:rPr>
      </w:pPr>
      <w:bookmarkStart w:id="5" w:name="_Toc26476"/>
      <w:r>
        <w:rPr>
          <w:rFonts w:hint="default"/>
          <w:lang w:val="en-US"/>
        </w:rPr>
        <w:t>Chú Giải</w:t>
      </w:r>
      <w:bookmarkEnd w:id="5"/>
    </w:p>
    <w:p>
      <w:pPr>
        <w:numPr>
          <w:ilvl w:val="0"/>
          <w:numId w:val="5"/>
        </w:numPr>
        <w:ind w:left="420" w:leftChars="0" w:hanging="420"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Swimlance: Swimlance được ùng để xác định đối tượng nào tham gia hoạt động nào trong một qui</w:t>
      </w:r>
      <w:r>
        <w:rPr>
          <w:rFonts w:hint="default" w:eastAsia="SimSun" w:cs="Times New Roman"/>
          <w:sz w:val="28"/>
          <w:szCs w:val="28"/>
          <w:lang w:val="en-US"/>
        </w:rPr>
        <w:t xml:space="preserve"> </w:t>
      </w:r>
      <w:r>
        <w:rPr>
          <w:rFonts w:hint="default" w:ascii="Times New Roman" w:hAnsi="Times New Roman" w:eastAsia="SimSun" w:cs="Times New Roman"/>
          <w:sz w:val="28"/>
          <w:szCs w:val="28"/>
        </w:rPr>
        <w:t>trình</w:t>
      </w:r>
    </w:p>
    <w:p>
      <w:r>
        <w:drawing>
          <wp:inline distT="0" distB="0" distL="114300" distR="114300">
            <wp:extent cx="5938520" cy="772160"/>
            <wp:effectExtent l="0" t="0" r="5080" b="508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0"/>
                    <a:stretch>
                      <a:fillRect/>
                    </a:stretch>
                  </pic:blipFill>
                  <pic:spPr>
                    <a:xfrm>
                      <a:off x="0" y="0"/>
                      <a:ext cx="5938520" cy="772160"/>
                    </a:xfrm>
                    <a:prstGeom prst="rect">
                      <a:avLst/>
                    </a:prstGeom>
                    <a:noFill/>
                    <a:ln>
                      <a:noFill/>
                    </a:ln>
                  </pic:spPr>
                </pic:pic>
              </a:graphicData>
            </a:graphic>
          </wp:inline>
        </w:drawing>
      </w:r>
    </w:p>
    <w:p/>
    <w:p/>
    <w:p>
      <w:pPr>
        <w:numPr>
          <w:ilvl w:val="0"/>
          <w:numId w:val="5"/>
        </w:numPr>
        <w:ind w:left="420" w:leftChars="0" w:hanging="420"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Nút Start, End: Start thể hiện điểm bắt đầu qui trình, End thể hiện điểm kết thúc qui trình</w:t>
      </w:r>
    </w:p>
    <w:p>
      <w:pPr>
        <w:ind w:left="720" w:leftChars="0" w:firstLine="720" w:firstLineChars="0"/>
      </w:pPr>
      <w:r>
        <w:drawing>
          <wp:inline distT="0" distB="0" distL="114300" distR="114300">
            <wp:extent cx="3305175" cy="1114425"/>
            <wp:effectExtent l="0" t="0" r="1905" b="1333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1"/>
                    <a:stretch>
                      <a:fillRect/>
                    </a:stretch>
                  </pic:blipFill>
                  <pic:spPr>
                    <a:xfrm>
                      <a:off x="0" y="0"/>
                      <a:ext cx="3305175" cy="1114425"/>
                    </a:xfrm>
                    <a:prstGeom prst="rect">
                      <a:avLst/>
                    </a:prstGeom>
                    <a:noFill/>
                    <a:ln>
                      <a:noFill/>
                    </a:ln>
                  </pic:spPr>
                </pic:pic>
              </a:graphicData>
            </a:graphic>
          </wp:inline>
        </w:drawing>
      </w:r>
    </w:p>
    <w:p/>
    <w:p/>
    <w:p>
      <w:pPr>
        <w:numPr>
          <w:ilvl w:val="0"/>
          <w:numId w:val="5"/>
        </w:numPr>
        <w:ind w:left="420" w:leftChars="0" w:hanging="420"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Activity: Activity mô tả một hoạt động trong hệ thống. Các hoạt động này do các đối tượng thực hiện.</w:t>
      </w:r>
    </w:p>
    <w:p>
      <w:pPr>
        <w:ind w:left="1440" w:leftChars="0" w:firstLine="720" w:firstLineChars="0"/>
      </w:pPr>
      <w:r>
        <w:drawing>
          <wp:inline distT="0" distB="0" distL="114300" distR="114300">
            <wp:extent cx="1724025" cy="695325"/>
            <wp:effectExtent l="0" t="0" r="13335" b="571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2"/>
                    <a:stretch>
                      <a:fillRect/>
                    </a:stretch>
                  </pic:blipFill>
                  <pic:spPr>
                    <a:xfrm>
                      <a:off x="0" y="0"/>
                      <a:ext cx="1724025" cy="695325"/>
                    </a:xfrm>
                    <a:prstGeom prst="rect">
                      <a:avLst/>
                    </a:prstGeom>
                    <a:noFill/>
                    <a:ln>
                      <a:noFill/>
                    </a:ln>
                  </pic:spPr>
                </pic:pic>
              </a:graphicData>
            </a:graphic>
          </wp:inline>
        </w:drawing>
      </w:r>
    </w:p>
    <w:p/>
    <w:p/>
    <w:p>
      <w:pPr>
        <w:numPr>
          <w:ilvl w:val="0"/>
          <w:numId w:val="5"/>
        </w:numPr>
        <w:ind w:left="420" w:leftChars="0" w:hanging="420"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Branch thể hiện rẽ nhánh trong mệnh đề điều kiện</w:t>
      </w:r>
    </w:p>
    <w:p>
      <w:pPr>
        <w:ind w:left="2880" w:leftChars="0" w:firstLine="720" w:firstLineChars="0"/>
      </w:pPr>
      <w:r>
        <w:drawing>
          <wp:inline distT="0" distB="0" distL="114300" distR="114300">
            <wp:extent cx="514350" cy="333375"/>
            <wp:effectExtent l="0" t="0" r="3810" b="190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3"/>
                    <a:stretch>
                      <a:fillRect/>
                    </a:stretch>
                  </pic:blipFill>
                  <pic:spPr>
                    <a:xfrm>
                      <a:off x="0" y="0"/>
                      <a:ext cx="514350" cy="333375"/>
                    </a:xfrm>
                    <a:prstGeom prst="rect">
                      <a:avLst/>
                    </a:prstGeom>
                    <a:noFill/>
                    <a:ln>
                      <a:noFill/>
                    </a:ln>
                  </pic:spPr>
                </pic:pic>
              </a:graphicData>
            </a:graphic>
          </wp:inline>
        </w:drawing>
      </w:r>
    </w:p>
    <w:p>
      <w:pPr>
        <w:rPr>
          <w:sz w:val="28"/>
          <w:szCs w:val="28"/>
        </w:rPr>
      </w:pPr>
    </w:p>
    <w:p>
      <w:pPr>
        <w:rPr>
          <w:rFonts w:hint="default" w:ascii="Times New Roman" w:hAnsi="Times New Roman" w:eastAsia="SimSun" w:cs="Times New Roman"/>
          <w:sz w:val="28"/>
          <w:szCs w:val="28"/>
        </w:rPr>
      </w:pPr>
    </w:p>
    <w:p>
      <w:pPr>
        <w:numPr>
          <w:ilvl w:val="0"/>
          <w:numId w:val="5"/>
        </w:numPr>
        <w:ind w:left="420" w:leftChars="0" w:hanging="420"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Fork thể hiện cho trường hợp thực hiện xong một hoạt động rồi sẽ rẽ nhánh tthực hiện nhiều hoạt động tiếp theo.</w:t>
      </w:r>
    </w:p>
    <w:p>
      <w:pPr>
        <w:ind w:left="1440" w:leftChars="0" w:firstLine="720" w:firstLineChars="0"/>
      </w:pPr>
      <w:r>
        <w:drawing>
          <wp:inline distT="0" distB="0" distL="114300" distR="114300">
            <wp:extent cx="3209925" cy="1609725"/>
            <wp:effectExtent l="0" t="0" r="5715" b="571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4"/>
                    <a:stretch>
                      <a:fillRect/>
                    </a:stretch>
                  </pic:blipFill>
                  <pic:spPr>
                    <a:xfrm>
                      <a:off x="0" y="0"/>
                      <a:ext cx="3209925" cy="1609725"/>
                    </a:xfrm>
                    <a:prstGeom prst="rect">
                      <a:avLst/>
                    </a:prstGeom>
                    <a:noFill/>
                    <a:ln>
                      <a:noFill/>
                    </a:ln>
                  </pic:spPr>
                </pic:pic>
              </a:graphicData>
            </a:graphic>
          </wp:inline>
        </w:drawing>
      </w:r>
    </w:p>
    <w:p/>
    <w:p/>
    <w:p/>
    <w:p/>
    <w:p>
      <w:pPr>
        <w:numPr>
          <w:ilvl w:val="0"/>
          <w:numId w:val="5"/>
        </w:numPr>
        <w:ind w:left="420" w:leftChars="0" w:hanging="420"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Cùng ký hiệu với Fork nhưng thể hiện trường hợp phải thực hiện hai hay nhiều hành động trước rồi mới thực hiện hành động tiếp theo.</w:t>
      </w:r>
    </w:p>
    <w:p>
      <w:pPr>
        <w:ind w:left="1440" w:leftChars="0" w:firstLine="720" w:firstLineChars="0"/>
      </w:pPr>
      <w:r>
        <w:drawing>
          <wp:inline distT="0" distB="0" distL="114300" distR="114300">
            <wp:extent cx="2800350" cy="1504950"/>
            <wp:effectExtent l="0" t="0" r="3810" b="381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15"/>
                    <a:stretch>
                      <a:fillRect/>
                    </a:stretch>
                  </pic:blipFill>
                  <pic:spPr>
                    <a:xfrm>
                      <a:off x="0" y="0"/>
                      <a:ext cx="2800350" cy="1504950"/>
                    </a:xfrm>
                    <a:prstGeom prst="rect">
                      <a:avLst/>
                    </a:prstGeom>
                    <a:noFill/>
                    <a:ln>
                      <a:noFill/>
                    </a:ln>
                  </pic:spPr>
                </pic:pic>
              </a:graphicData>
            </a:graphic>
          </wp:inline>
        </w:drawing>
      </w:r>
    </w:p>
    <w:p/>
    <w:p>
      <w:pPr>
        <w:rPr>
          <w:rFonts w:hint="default"/>
          <w:lang w:val="en-US"/>
        </w:rPr>
      </w:pPr>
    </w:p>
    <w:sectPr>
      <w:footerReference r:id="rId6" w:type="default"/>
      <w:pgSz w:w="12240" w:h="15840"/>
      <w:pgMar w:top="1440" w:right="1440" w:bottom="1440" w:left="1440" w:header="720" w:footer="720" w:gutter="0"/>
      <w:pgBorders w:offsetFrom="page">
        <w:top w:val="twistedLines1" w:color="auto" w:sz="18" w:space="24"/>
        <w:left w:val="twistedLines1" w:color="auto" w:sz="18" w:space="24"/>
        <w:bottom w:val="twistedLines1" w:color="auto" w:sz="18" w:space="24"/>
        <w:right w:val="twistedLines1" w:color="auto" w:sz="18" w:space="2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4"/>
      </w:rPr>
      <mc:AlternateContent>
        <mc:Choice Requires="wps">
          <w:drawing>
            <wp:anchor distT="0" distB="0" distL="114300" distR="114300" simplePos="0" relativeHeight="251658240" behindDoc="0" locked="0" layoutInCell="1" allowOverlap="1">
              <wp:simplePos x="0" y="0"/>
              <wp:positionH relativeFrom="margin">
                <wp:posOffset>5790565</wp:posOffset>
              </wp:positionH>
              <wp:positionV relativeFrom="paragraph">
                <wp:posOffset>-123190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55.95pt;margin-top:-9.7pt;height:144pt;width:144pt;mso-position-horizontal-relative:margin;mso-wrap-style:none;z-index:251658240;mso-width-relative:page;mso-height-relative:page;" filled="f" stroked="f" coordsize="21600,21600" o:gfxdata="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KfTXn2AAAAAwBAAAPAAAAAAAAAAEAIAAAACIAAABkcnMv&#10;ZG93bnJldi54bWxQSwECFAAUAAAACACHTuJALjqXRwMCAAASBAAADgAAAAAAAAABACAAAAAnAQAA&#10;ZHJzL2Uyb0RvYy54bWxQSwUGAAAAAAYABgBZAQAAnAUAAAAA&#10;">
              <v:fill on="f" focussize="0,0"/>
              <v:stroke on="f" weight="0.5pt"/>
              <v:imagedata o:title=""/>
              <o:lock v:ext="edit" aspectratio="f"/>
              <v:textbox inset="0mm,0mm,0mm,0mm" style="mso-fit-shape-to-text:t;">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4"/>
      </w:rPr>
      <mc:AlternateContent>
        <mc:Choice Requires="wps">
          <w:drawing>
            <wp:anchor distT="0" distB="0" distL="114300" distR="114300" simplePos="0" relativeHeight="251660288" behindDoc="0" locked="0" layoutInCell="1" allowOverlap="1">
              <wp:simplePos x="0" y="0"/>
              <wp:positionH relativeFrom="margin">
                <wp:posOffset>5790565</wp:posOffset>
              </wp:positionH>
              <wp:positionV relativeFrom="paragraph">
                <wp:posOffset>-123190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55.95pt;margin-top:-9.7pt;height:144pt;width:144pt;mso-position-horizontal-relative:margin;mso-wrap-style:none;z-index:251660288;mso-width-relative:page;mso-height-relative:page;" filled="f" stroked="f" coordsize="21600,21600" o:gfxdata="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n0159gAAAAMAQAADwAAAAAAAAABACAAAAAiAAAAZHJz&#10;L2Rvd25yZXYueG1sUEsBAhQAFAAAAAgAh07iQPO7H/0EAgAAEgQAAA4AAAAAAAAAAQAgAAAAJwEA&#10;AGRycy9lMm9Eb2MueG1sUEsFBgAAAAAGAAYAWQEAAJ0FAAAAAA==&#10;">
              <v:fill on="f" focussize="0,0"/>
              <v:stroke on="f" weight="0.5pt"/>
              <v:imagedata o:title=""/>
              <o:lock v:ext="edit" aspectratio="f"/>
              <v:textbox inset="0mm,0mm,0mm,0mm" style="mso-fit-shape-to-text:t;">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-170180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3.4pt;height:144pt;width:144pt;mso-position-horizontal:right;mso-position-horizontal-relative:margin;mso-wrap-style:none;z-index:251659264;mso-width-relative:page;mso-height-relative:page;" filled="f" stroked="f" coordsize="21600,21600" o:gfxdata="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Vf6StUAAAAIAQAADwAAAAAAAAABACAAAAAiAAAAZHJzL2Rv&#10;d25yZXYueG1sUEsBAhQAFAAAAAgAh07iQMlb6R8EAgAAEgQAAA4AAAAAAAAAAQAgAAAAJAEAAGRy&#10;cy9lMm9Eb2MueG1sUEsFBgAAAAAGAAYAWQEAAJoFAAAAAA==&#10;">
              <v:fill on="f" focussize="0,0"/>
              <v:stroke on="f" weight="0.5pt"/>
              <v:imagedata o:title=""/>
              <o:lock v:ext="edit" aspectratio="f"/>
              <v:textbox inset="0mm,0mm,0mm,0mm" style="mso-fit-shape-to-text:t;">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BA75DB"/>
    <w:multiLevelType w:val="singleLevel"/>
    <w:tmpl w:val="99BA75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A73B823"/>
    <w:multiLevelType w:val="multilevel"/>
    <w:tmpl w:val="AA73B823"/>
    <w:lvl w:ilvl="0" w:tentative="0">
      <w:start w:val="1"/>
      <w:numFmt w:val="decimal"/>
      <w:suff w:val="space"/>
      <w:lvlText w:val="%1."/>
      <w:lvlJc w:val="left"/>
      <w:pPr>
        <w:tabs>
          <w:tab w:val="left" w:pos="850"/>
        </w:tabs>
        <w:ind w:left="425" w:leftChars="0" w:hanging="425" w:firstLineChars="0"/>
      </w:pPr>
      <w:rPr>
        <w:rFonts w:hint="default" w:ascii="SimSun" w:hAnsi="SimSun" w:eastAsia="SimSun" w:cs="SimSun"/>
      </w:rPr>
    </w:lvl>
    <w:lvl w:ilvl="1" w:tentative="0">
      <w:start w:val="1"/>
      <w:numFmt w:val="decimal"/>
      <w:suff w:val="space"/>
      <w:lvlText w:val="%1.%2."/>
      <w:lvlJc w:val="left"/>
      <w:pPr>
        <w:tabs>
          <w:tab w:val="left" w:pos="850"/>
        </w:tabs>
        <w:ind w:left="567" w:leftChars="0" w:hanging="567" w:firstLineChars="0"/>
      </w:pPr>
      <w:rPr>
        <w:rFonts w:hint="default" w:ascii="SimSun" w:hAnsi="SimSun" w:eastAsia="SimSun" w:cs="SimSun"/>
      </w:rPr>
    </w:lvl>
    <w:lvl w:ilvl="2" w:tentative="0">
      <w:start w:val="1"/>
      <w:numFmt w:val="decimal"/>
      <w:pStyle w:val="6"/>
      <w:suff w:val="space"/>
      <w:lvlText w:val="%1.%2.%3."/>
      <w:lvlJc w:val="left"/>
      <w:pPr>
        <w:tabs>
          <w:tab w:val="left" w:pos="850"/>
        </w:tabs>
        <w:ind w:left="709" w:leftChars="0" w:hanging="709" w:firstLineChars="0"/>
      </w:pPr>
      <w:rPr>
        <w:rFonts w:hint="default" w:ascii="SimSun" w:hAnsi="SimSun" w:eastAsia="SimSun" w:cs="SimSun"/>
      </w:rPr>
    </w:lvl>
    <w:lvl w:ilvl="3" w:tentative="0">
      <w:start w:val="1"/>
      <w:numFmt w:val="decimal"/>
      <w:pStyle w:val="7"/>
      <w:suff w:val="space"/>
      <w:lvlText w:val="%1.%2.%3.%4."/>
      <w:lvlJc w:val="left"/>
      <w:pPr>
        <w:tabs>
          <w:tab w:val="left" w:pos="850"/>
        </w:tabs>
        <w:ind w:left="850" w:leftChars="0" w:hanging="850" w:firstLineChars="0"/>
      </w:pPr>
      <w:rPr>
        <w:rFonts w:hint="default" w:ascii="SimSun" w:hAnsi="SimSun" w:eastAsia="SimSun" w:cs="SimSun"/>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AF88F722"/>
    <w:multiLevelType w:val="singleLevel"/>
    <w:tmpl w:val="AF88F7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CCD5371"/>
    <w:multiLevelType w:val="multilevel"/>
    <w:tmpl w:val="FCCD5371"/>
    <w:lvl w:ilvl="0" w:tentative="0">
      <w:start w:val="1"/>
      <w:numFmt w:val="decimal"/>
      <w:pStyle w:val="2"/>
      <w:suff w:val="space"/>
      <w:lvlText w:val="%1."/>
      <w:lvlJc w:val="left"/>
      <w:pPr>
        <w:tabs>
          <w:tab w:val="left" w:pos="850"/>
        </w:tabs>
        <w:ind w:left="425" w:leftChars="0" w:hanging="425" w:firstLineChars="0"/>
      </w:pPr>
      <w:rPr>
        <w:rFonts w:hint="default" w:ascii="SimSun" w:hAnsi="SimSun" w:eastAsia="SimSun" w:cs="SimSun"/>
      </w:rPr>
    </w:lvl>
    <w:lvl w:ilvl="1" w:tentative="0">
      <w:start w:val="1"/>
      <w:numFmt w:val="decimal"/>
      <w:lvlRestart w:val="0"/>
      <w:pStyle w:val="3"/>
      <w:suff w:val="space"/>
      <w:lvlText w:val="%1.%2."/>
      <w:lvlJc w:val="left"/>
      <w:pPr>
        <w:tabs>
          <w:tab w:val="left" w:pos="850"/>
        </w:tabs>
        <w:ind w:left="567" w:leftChars="0" w:hanging="567" w:firstLineChars="0"/>
      </w:pPr>
      <w:rPr>
        <w:rFonts w:hint="default" w:ascii="SimSun" w:hAnsi="SimSun" w:eastAsia="SimSun" w:cs="SimSun"/>
      </w:rPr>
    </w:lvl>
    <w:lvl w:ilvl="2" w:tentative="0">
      <w:start w:val="1"/>
      <w:numFmt w:val="decimal"/>
      <w:pStyle w:val="4"/>
      <w:suff w:val="space"/>
      <w:lvlText w:val="%1.%2.%3."/>
      <w:lvlJc w:val="left"/>
      <w:pPr>
        <w:tabs>
          <w:tab w:val="left" w:pos="850"/>
        </w:tabs>
        <w:ind w:left="709" w:leftChars="0" w:hanging="709" w:firstLineChars="0"/>
      </w:pPr>
      <w:rPr>
        <w:rFonts w:hint="default" w:ascii="SimSun" w:hAnsi="SimSun" w:eastAsia="SimSun" w:cs="SimSun"/>
      </w:rPr>
    </w:lvl>
    <w:lvl w:ilvl="3" w:tentative="0">
      <w:start w:val="1"/>
      <w:numFmt w:val="decimal"/>
      <w:pStyle w:val="5"/>
      <w:suff w:val="space"/>
      <w:lvlText w:val="%1.%2.%3.%4."/>
      <w:lvlJc w:val="left"/>
      <w:pPr>
        <w:tabs>
          <w:tab w:val="left" w:pos="850"/>
        </w:tabs>
        <w:ind w:left="850" w:leftChars="0" w:hanging="850" w:firstLineChars="0"/>
      </w:pPr>
      <w:rPr>
        <w:rFonts w:hint="default" w:ascii="SimSun" w:hAnsi="SimSun" w:eastAsia="SimSun" w:cs="SimSun"/>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4">
    <w:nsid w:val="43C6CF2A"/>
    <w:multiLevelType w:val="singleLevel"/>
    <w:tmpl w:val="43C6CF2A"/>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A86"/>
    <w:rsid w:val="000362E2"/>
    <w:rsid w:val="002157A9"/>
    <w:rsid w:val="002D0588"/>
    <w:rsid w:val="0055711B"/>
    <w:rsid w:val="00584A86"/>
    <w:rsid w:val="006B51FA"/>
    <w:rsid w:val="006D2419"/>
    <w:rsid w:val="007D24E2"/>
    <w:rsid w:val="0089451B"/>
    <w:rsid w:val="00AC56B3"/>
    <w:rsid w:val="00AC68A3"/>
    <w:rsid w:val="00BA641C"/>
    <w:rsid w:val="00C1015F"/>
    <w:rsid w:val="00C25137"/>
    <w:rsid w:val="00C95CC2"/>
    <w:rsid w:val="00CC03AD"/>
    <w:rsid w:val="00D73FB2"/>
    <w:rsid w:val="00E26151"/>
    <w:rsid w:val="00E46F41"/>
    <w:rsid w:val="00E51348"/>
    <w:rsid w:val="00F766D9"/>
    <w:rsid w:val="041F7BF5"/>
    <w:rsid w:val="04A24243"/>
    <w:rsid w:val="0DF77381"/>
    <w:rsid w:val="170A335C"/>
    <w:rsid w:val="207917EC"/>
    <w:rsid w:val="25C12CC7"/>
    <w:rsid w:val="2B9C3418"/>
    <w:rsid w:val="318C0581"/>
    <w:rsid w:val="32032C49"/>
    <w:rsid w:val="3E215F70"/>
    <w:rsid w:val="41CE203C"/>
    <w:rsid w:val="424E607C"/>
    <w:rsid w:val="43DB7B36"/>
    <w:rsid w:val="48671DD7"/>
    <w:rsid w:val="4A590619"/>
    <w:rsid w:val="53AF1FB8"/>
    <w:rsid w:val="59C705B4"/>
    <w:rsid w:val="5B3B0154"/>
    <w:rsid w:val="5EC8308C"/>
    <w:rsid w:val="5F34667C"/>
    <w:rsid w:val="60F82A0E"/>
    <w:rsid w:val="623D26B9"/>
    <w:rsid w:val="62B2712B"/>
    <w:rsid w:val="65194DB4"/>
    <w:rsid w:val="661972DC"/>
    <w:rsid w:val="679F536D"/>
    <w:rsid w:val="6AFA34AF"/>
    <w:rsid w:val="6D1E4579"/>
    <w:rsid w:val="78BA55D5"/>
    <w:rsid w:val="7A6D5E84"/>
    <w:rsid w:val="7E1321FB"/>
    <w:rsid w:val="7FD15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4"/>
      <w:szCs w:val="22"/>
      <w:lang w:val="en-US" w:eastAsia="en-US" w:bidi="ar-SA"/>
    </w:rPr>
  </w:style>
  <w:style w:type="paragraph" w:styleId="2">
    <w:name w:val="heading 1"/>
    <w:basedOn w:val="1"/>
    <w:next w:val="1"/>
    <w:qFormat/>
    <w:uiPriority w:val="9"/>
    <w:pPr>
      <w:keepNext/>
      <w:keepLines/>
      <w:numPr>
        <w:ilvl w:val="0"/>
        <w:numId w:val="1"/>
      </w:numPr>
      <w:spacing w:before="220" w:after="210" w:line="240" w:lineRule="auto"/>
      <w:ind w:left="425" w:hanging="425"/>
      <w:outlineLvl w:val="0"/>
    </w:pPr>
    <w:rPr>
      <w:rFonts w:ascii="Times New Roman" w:hAnsi="Times New Roman" w:eastAsiaTheme="minorEastAsia"/>
      <w:b/>
      <w:bCs/>
      <w:kern w:val="44"/>
      <w:sz w:val="36"/>
      <w:szCs w:val="44"/>
    </w:rPr>
  </w:style>
  <w:style w:type="paragraph" w:styleId="3">
    <w:name w:val="heading 2"/>
    <w:basedOn w:val="1"/>
    <w:next w:val="1"/>
    <w:link w:val="19"/>
    <w:unhideWhenUsed/>
    <w:qFormat/>
    <w:uiPriority w:val="9"/>
    <w:pPr>
      <w:keepNext/>
      <w:keepLines/>
      <w:numPr>
        <w:ilvl w:val="1"/>
        <w:numId w:val="1"/>
      </w:numPr>
      <w:spacing w:before="260" w:after="260" w:line="240" w:lineRule="auto"/>
      <w:ind w:left="567" w:hanging="567"/>
      <w:outlineLvl w:val="1"/>
    </w:pPr>
    <w:rPr>
      <w:rFonts w:ascii="Times New Roman" w:hAnsi="Times New Roman" w:eastAsiaTheme="minorEastAsia"/>
      <w:b/>
      <w:bCs/>
      <w:sz w:val="32"/>
      <w:szCs w:val="32"/>
    </w:rPr>
  </w:style>
  <w:style w:type="paragraph" w:styleId="4">
    <w:name w:val="heading 3"/>
    <w:basedOn w:val="1"/>
    <w:next w:val="1"/>
    <w:unhideWhenUsed/>
    <w:qFormat/>
    <w:uiPriority w:val="9"/>
    <w:pPr>
      <w:keepNext/>
      <w:keepLines/>
      <w:numPr>
        <w:ilvl w:val="2"/>
        <w:numId w:val="1"/>
      </w:numPr>
      <w:spacing w:before="20" w:after="20" w:line="240" w:lineRule="auto"/>
      <w:ind w:left="709" w:hanging="709"/>
      <w:outlineLvl w:val="2"/>
    </w:pPr>
    <w:rPr>
      <w:rFonts w:asciiTheme="minorAscii" w:hAnsiTheme="minorAscii" w:eastAsiaTheme="minorEastAsia"/>
      <w:b/>
      <w:bCs/>
      <w:sz w:val="30"/>
      <w:szCs w:val="32"/>
    </w:rPr>
  </w:style>
  <w:style w:type="paragraph" w:styleId="5">
    <w:name w:val="heading 4"/>
    <w:basedOn w:val="1"/>
    <w:next w:val="1"/>
    <w:unhideWhenUsed/>
    <w:qFormat/>
    <w:uiPriority w:val="9"/>
    <w:pPr>
      <w:keepNext/>
      <w:keepLines/>
      <w:numPr>
        <w:ilvl w:val="3"/>
        <w:numId w:val="1"/>
      </w:numPr>
      <w:spacing w:before="160" w:after="170" w:line="240" w:lineRule="auto"/>
      <w:ind w:left="850" w:hanging="850"/>
      <w:outlineLvl w:val="3"/>
    </w:pPr>
    <w:rPr>
      <w:rFonts w:asciiTheme="minorAscii" w:hAnsiTheme="minorAscii" w:eastAsiaTheme="minorEastAsia"/>
      <w:b/>
      <w:bCs/>
      <w:sz w:val="28"/>
      <w:szCs w:val="28"/>
    </w:rPr>
  </w:style>
  <w:style w:type="paragraph" w:styleId="6">
    <w:name w:val="heading 5"/>
    <w:basedOn w:val="1"/>
    <w:next w:val="1"/>
    <w:unhideWhenUsed/>
    <w:qFormat/>
    <w:uiPriority w:val="9"/>
    <w:pPr>
      <w:keepNext/>
      <w:keepLines/>
      <w:numPr>
        <w:ilvl w:val="2"/>
        <w:numId w:val="2"/>
      </w:numPr>
      <w:spacing w:before="160" w:after="170" w:line="240" w:lineRule="auto"/>
      <w:ind w:left="709" w:hanging="709"/>
      <w:outlineLvl w:val="4"/>
    </w:pPr>
    <w:rPr>
      <w:rFonts w:asciiTheme="minorAscii" w:hAnsiTheme="minorAscii" w:eastAsiaTheme="minorEastAsia"/>
      <w:b/>
      <w:bCs/>
      <w:sz w:val="28"/>
      <w:szCs w:val="28"/>
    </w:rPr>
  </w:style>
  <w:style w:type="paragraph" w:styleId="7">
    <w:name w:val="heading 6"/>
    <w:basedOn w:val="1"/>
    <w:next w:val="1"/>
    <w:semiHidden/>
    <w:unhideWhenUsed/>
    <w:qFormat/>
    <w:uiPriority w:val="9"/>
    <w:pPr>
      <w:keepNext/>
      <w:keepLines/>
      <w:numPr>
        <w:ilvl w:val="3"/>
        <w:numId w:val="2"/>
      </w:numPr>
      <w:spacing w:before="240" w:after="64" w:line="320" w:lineRule="auto"/>
      <w:ind w:left="850" w:hanging="850"/>
      <w:outlineLvl w:val="5"/>
    </w:pPr>
    <w:rPr>
      <w:b/>
      <w:bCs/>
      <w:sz w:val="24"/>
      <w:szCs w:val="24"/>
    </w:rPr>
  </w:style>
  <w:style w:type="character" w:default="1" w:styleId="13">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paragraph" w:styleId="10">
    <w:name w:val="toc 1"/>
    <w:basedOn w:val="1"/>
    <w:next w:val="1"/>
    <w:semiHidden/>
    <w:unhideWhenUsed/>
    <w:qFormat/>
    <w:uiPriority w:val="39"/>
  </w:style>
  <w:style w:type="paragraph" w:styleId="11">
    <w:name w:val="toc 2"/>
    <w:basedOn w:val="1"/>
    <w:next w:val="1"/>
    <w:semiHidden/>
    <w:unhideWhenUsed/>
    <w:qFormat/>
    <w:uiPriority w:val="39"/>
    <w:pPr>
      <w:ind w:left="420" w:leftChars="200"/>
    </w:pPr>
  </w:style>
  <w:style w:type="paragraph" w:styleId="12">
    <w:name w:val="toc 3"/>
    <w:basedOn w:val="1"/>
    <w:next w:val="1"/>
    <w:semiHidden/>
    <w:unhideWhenUsed/>
    <w:qFormat/>
    <w:uiPriority w:val="39"/>
    <w:pPr>
      <w:ind w:left="840" w:leftChars="400"/>
    </w:p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13"/>
    <w:link w:val="9"/>
    <w:qFormat/>
    <w:uiPriority w:val="99"/>
  </w:style>
  <w:style w:type="character" w:customStyle="1" w:styleId="17">
    <w:name w:val="Footer Char"/>
    <w:basedOn w:val="13"/>
    <w:link w:val="8"/>
    <w:qFormat/>
    <w:uiPriority w:val="99"/>
  </w:style>
  <w:style w:type="paragraph" w:styleId="18">
    <w:name w:val="List Paragraph"/>
    <w:basedOn w:val="1"/>
    <w:qFormat/>
    <w:uiPriority w:val="34"/>
    <w:pPr>
      <w:ind w:left="720"/>
      <w:contextualSpacing/>
    </w:pPr>
  </w:style>
  <w:style w:type="character" w:customStyle="1" w:styleId="19">
    <w:name w:val="Heading 2 Char"/>
    <w:link w:val="3"/>
    <w:qFormat/>
    <w:uiPriority w:val="9"/>
    <w:rPr>
      <w:rFonts w:ascii="Times New Roman" w:hAnsi="Times New Roman" w:eastAsiaTheme="minorEastAsia"/>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556</Words>
  <Characters>3171</Characters>
  <Lines>26</Lines>
  <Paragraphs>7</Paragraphs>
  <TotalTime>2</TotalTime>
  <ScaleCrop>false</ScaleCrop>
  <LinksUpToDate>false</LinksUpToDate>
  <CharactersWithSpaces>3720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2022-03-11T13:01:00Z</dcterms:created>
  <dc:creator>Admin</dc:creator>
  <cp:lastModifiedBy>Nguyen Thanh Ha (FPL HCM)</cp:lastModifiedBy>
  <dcterms:modified xsi:type="dcterms:W3CDTF">2022-09-30T11:43:02Z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