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  <w:t>+ DichVuDao</w:t>
      </w:r>
    </w:p>
    <w:p>
      <w:r>
        <w:drawing>
          <wp:inline distT="0" distB="0" distL="114300" distR="114300">
            <wp:extent cx="5272405" cy="4490720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color w:val="0000FF"/>
          <w:sz w:val="28"/>
          <w:szCs w:val="28"/>
          <w:u w:val="single"/>
        </w:rPr>
      </w:pPr>
      <w:r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  <w:t xml:space="preserve">+ DangKyDichVuDao </w:t>
      </w:r>
    </w:p>
    <w:p>
      <w:r>
        <w:drawing>
          <wp:inline distT="0" distB="0" distL="114300" distR="114300">
            <wp:extent cx="5269865" cy="374205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  <w:t xml:space="preserve">+ BaiDangDao </w:t>
      </w:r>
    </w:p>
    <w:p>
      <w:r>
        <w:drawing>
          <wp:inline distT="0" distB="0" distL="114300" distR="114300">
            <wp:extent cx="5269865" cy="4135120"/>
            <wp:effectExtent l="0" t="0" r="317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SimSun" w:cs="Times New Roman"/>
          <w:b/>
          <w:color w:val="0000FF"/>
          <w:kern w:val="0"/>
          <w:sz w:val="28"/>
          <w:szCs w:val="28"/>
          <w:u w:val="single"/>
          <w:lang w:val="en-US" w:eastAsia="zh-CN" w:bidi="ar"/>
        </w:rPr>
        <w:t xml:space="preserve">+ DanhGiaDao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16623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D3CCC"/>
    <w:rsid w:val="291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2022-10-07T03:53:00Z</dcterms:created>
  <dc:creator>Nguyen Thanh Ha (FPL HCM)</dc:creator>
  <cp:lastModifiedBy>Nguyen Thanh Ha (FPL HCM)</cp:lastModifiedBy>
  <dcterms:modified xsi:type="dcterms:W3CDTF">2022-10-07T03:55:20Z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