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tblpX="-426" w:tblpY="-10"/>
        <w:tblW w:w="10489" w:type="dxa"/>
        <w:tblLook w:val="04A0" w:firstRow="1" w:lastRow="0" w:firstColumn="1" w:lastColumn="0" w:noHBand="0" w:noVBand="1"/>
      </w:tblPr>
      <w:tblGrid>
        <w:gridCol w:w="4110"/>
        <w:gridCol w:w="6379"/>
      </w:tblGrid>
      <w:tr w:rsidR="00EB764F" w:rsidRPr="00A726F4" w14:paraId="6735C291" w14:textId="77777777" w:rsidTr="00EB764F">
        <w:tc>
          <w:tcPr>
            <w:tcW w:w="4110" w:type="dxa"/>
            <w:shd w:val="clear" w:color="auto" w:fill="auto"/>
          </w:tcPr>
          <w:p w14:paraId="701B5FF5" w14:textId="77777777" w:rsidR="00EB764F" w:rsidRPr="00A726F4" w:rsidRDefault="00EB764F" w:rsidP="00EB764F">
            <w:pPr>
              <w:shd w:val="clear" w:color="auto" w:fill="FFFFFF" w:themeFill="background1"/>
              <w:spacing w:after="0" w:line="240" w:lineRule="auto"/>
              <w:jc w:val="center"/>
              <w:rPr>
                <w:rFonts w:eastAsia="Calibri"/>
                <w:b/>
                <w:bCs/>
                <w:color w:val="000000" w:themeColor="text1"/>
                <w:sz w:val="24"/>
              </w:rPr>
            </w:pPr>
            <w:r w:rsidRPr="00A726F4">
              <w:rPr>
                <w:rFonts w:eastAsia="Calibri"/>
                <w:b/>
                <w:bCs/>
                <w:color w:val="000000" w:themeColor="text1"/>
                <w:sz w:val="24"/>
              </w:rPr>
              <w:t>SỞ GD&amp;ĐT TUYÊN QUANG</w:t>
            </w:r>
          </w:p>
          <w:p w14:paraId="653D3D34" w14:textId="77777777" w:rsidR="00EB764F" w:rsidRPr="00A726F4" w:rsidRDefault="00EB764F" w:rsidP="00EB764F">
            <w:pPr>
              <w:shd w:val="clear" w:color="auto" w:fill="FFFFFF" w:themeFill="background1"/>
              <w:spacing w:after="0" w:line="240" w:lineRule="auto"/>
              <w:jc w:val="center"/>
              <w:rPr>
                <w:rFonts w:eastAsia="Calibri"/>
                <w:b/>
                <w:bCs/>
                <w:color w:val="000000" w:themeColor="text1"/>
                <w:sz w:val="24"/>
              </w:rPr>
            </w:pPr>
            <w:r w:rsidRPr="00A726F4">
              <w:rPr>
                <w:rFonts w:eastAsia="Calibri"/>
                <w:b/>
                <w:bCs/>
                <w:iCs/>
                <w:color w:val="000000" w:themeColor="text1"/>
                <w:sz w:val="24"/>
              </w:rPr>
              <w:t>ĐỀ THI THAM KHẢO</w:t>
            </w:r>
          </w:p>
          <w:p w14:paraId="4B332BB9" w14:textId="150E4C20" w:rsidR="008D5CEA" w:rsidRPr="0075186C" w:rsidRDefault="008D5CEA" w:rsidP="008D5CEA">
            <w:pPr>
              <w:shd w:val="clear" w:color="auto" w:fill="FFFFFF" w:themeFill="background1"/>
              <w:spacing w:after="0" w:line="240" w:lineRule="auto"/>
              <w:jc w:val="center"/>
              <w:rPr>
                <w:rFonts w:eastAsia="Calibri" w:cs="Times New Roman"/>
                <w:b/>
                <w:bCs/>
                <w:color w:val="000000" w:themeColor="text1"/>
                <w:sz w:val="24"/>
              </w:rPr>
            </w:pPr>
            <w:r w:rsidRPr="0075186C">
              <w:rPr>
                <w:rFonts w:eastAsia="Calibri" w:cs="Times New Roman"/>
                <w:b/>
                <w:bCs/>
                <w:color w:val="000000" w:themeColor="text1"/>
                <w:sz w:val="24"/>
              </w:rPr>
              <w:t>SỐ 4</w:t>
            </w:r>
            <w:r>
              <w:rPr>
                <w:rFonts w:eastAsia="Calibri" w:cs="Times New Roman"/>
                <w:b/>
                <w:bCs/>
                <w:color w:val="000000" w:themeColor="text1"/>
                <w:sz w:val="24"/>
              </w:rPr>
              <w:t>5</w:t>
            </w:r>
          </w:p>
          <w:p w14:paraId="7961CFD3" w14:textId="21EE39FC" w:rsidR="00EB764F" w:rsidRPr="00A726F4" w:rsidRDefault="00EB764F" w:rsidP="00EB764F">
            <w:pPr>
              <w:shd w:val="clear" w:color="auto" w:fill="FFFFFF" w:themeFill="background1"/>
              <w:spacing w:after="0" w:line="240" w:lineRule="auto"/>
              <w:jc w:val="center"/>
              <w:rPr>
                <w:rFonts w:eastAsia="Calibri"/>
                <w:i/>
                <w:iCs/>
                <w:color w:val="000000" w:themeColor="text1"/>
                <w:sz w:val="24"/>
              </w:rPr>
            </w:pPr>
          </w:p>
          <w:p w14:paraId="386ECCFC" w14:textId="77777777" w:rsidR="00EB764F" w:rsidRPr="00A726F4" w:rsidRDefault="00EB764F" w:rsidP="00EB764F">
            <w:pPr>
              <w:shd w:val="clear" w:color="auto" w:fill="FFFFFF" w:themeFill="background1"/>
              <w:spacing w:after="0" w:line="240" w:lineRule="auto"/>
              <w:jc w:val="center"/>
              <w:rPr>
                <w:rFonts w:eastAsia="Calibri"/>
                <w:i/>
                <w:iCs/>
                <w:color w:val="000000" w:themeColor="text1"/>
                <w:sz w:val="24"/>
              </w:rPr>
            </w:pPr>
            <w:r w:rsidRPr="00A726F4">
              <w:rPr>
                <w:b/>
                <w:bCs/>
                <w:noProof/>
                <w:color w:val="000000" w:themeColor="text1"/>
                <w:sz w:val="24"/>
              </w:rPr>
              <w:t>----------------</w:t>
            </w:r>
          </w:p>
        </w:tc>
        <w:tc>
          <w:tcPr>
            <w:tcW w:w="6379" w:type="dxa"/>
            <w:shd w:val="clear" w:color="auto" w:fill="auto"/>
          </w:tcPr>
          <w:p w14:paraId="0DBAB8CA" w14:textId="77777777" w:rsidR="00EB764F" w:rsidRPr="00A726F4" w:rsidRDefault="00EB764F" w:rsidP="00EB764F">
            <w:pPr>
              <w:shd w:val="clear" w:color="auto" w:fill="FFFFFF" w:themeFill="background1"/>
              <w:spacing w:after="0" w:line="240" w:lineRule="auto"/>
              <w:jc w:val="center"/>
              <w:rPr>
                <w:b/>
                <w:color w:val="000000" w:themeColor="text1"/>
                <w:sz w:val="24"/>
              </w:rPr>
            </w:pPr>
            <w:r w:rsidRPr="00A726F4">
              <w:rPr>
                <w:b/>
                <w:color w:val="000000" w:themeColor="text1"/>
                <w:sz w:val="24"/>
              </w:rPr>
              <w:t>KỲ THI TỐT NGHIỆP THPT NĂM 2026</w:t>
            </w:r>
          </w:p>
          <w:p w14:paraId="4F4FDDAC" w14:textId="77777777" w:rsidR="00EB764F" w:rsidRPr="00A726F4" w:rsidRDefault="00EB764F" w:rsidP="00EB764F">
            <w:pPr>
              <w:shd w:val="clear" w:color="auto" w:fill="FFFFFF" w:themeFill="background1"/>
              <w:spacing w:after="0" w:line="240" w:lineRule="auto"/>
              <w:jc w:val="center"/>
              <w:rPr>
                <w:b/>
                <w:iCs/>
                <w:color w:val="000000" w:themeColor="text1"/>
                <w:sz w:val="24"/>
                <w:lang w:val="fr-FR"/>
              </w:rPr>
            </w:pPr>
            <w:r w:rsidRPr="00A726F4">
              <w:rPr>
                <w:b/>
                <w:color w:val="000000" w:themeColor="text1"/>
                <w:sz w:val="24"/>
              </w:rPr>
              <w:t>Môn thi:</w:t>
            </w:r>
            <w:r w:rsidRPr="00A726F4">
              <w:rPr>
                <w:b/>
                <w:color w:val="000000" w:themeColor="text1"/>
                <w:sz w:val="24"/>
                <w:lang w:val="fr-FR"/>
              </w:rPr>
              <w:t xml:space="preserve"> </w:t>
            </w:r>
            <w:r w:rsidRPr="00A726F4">
              <w:rPr>
                <w:b/>
                <w:iCs/>
                <w:color w:val="000000" w:themeColor="text1"/>
                <w:sz w:val="24"/>
                <w:lang w:val="fr-FR"/>
              </w:rPr>
              <w:t xml:space="preserve">NGỮ VĂN </w:t>
            </w:r>
          </w:p>
          <w:p w14:paraId="45F7E37B" w14:textId="77777777" w:rsidR="00EB764F" w:rsidRPr="00A726F4" w:rsidRDefault="00EB764F" w:rsidP="00EB764F">
            <w:pPr>
              <w:shd w:val="clear" w:color="auto" w:fill="FFFFFF" w:themeFill="background1"/>
              <w:spacing w:after="0" w:line="240" w:lineRule="auto"/>
              <w:jc w:val="center"/>
              <w:rPr>
                <w:i/>
                <w:color w:val="000000" w:themeColor="text1"/>
                <w:sz w:val="24"/>
              </w:rPr>
            </w:pPr>
            <w:r w:rsidRPr="00A726F4">
              <w:rPr>
                <w:i/>
                <w:color w:val="000000" w:themeColor="text1"/>
                <w:sz w:val="24"/>
                <w:lang w:val="fr-FR"/>
              </w:rPr>
              <w:t xml:space="preserve">Thời gian làm bài: </w:t>
            </w:r>
            <w:r w:rsidRPr="00A726F4">
              <w:rPr>
                <w:i/>
                <w:color w:val="000000" w:themeColor="text1"/>
                <w:sz w:val="24"/>
              </w:rPr>
              <w:t>12</w:t>
            </w:r>
            <w:r w:rsidRPr="00A726F4">
              <w:rPr>
                <w:i/>
                <w:color w:val="000000" w:themeColor="text1"/>
                <w:sz w:val="24"/>
                <w:lang w:val="fr-FR"/>
              </w:rPr>
              <w:t xml:space="preserve">0 </w:t>
            </w:r>
            <w:r w:rsidRPr="00A726F4">
              <w:rPr>
                <w:i/>
                <w:color w:val="000000" w:themeColor="text1"/>
                <w:sz w:val="24"/>
              </w:rPr>
              <w:t>phút, không kể thời gian phát đề</w:t>
            </w:r>
          </w:p>
          <w:p w14:paraId="51DEB0E9" w14:textId="77777777" w:rsidR="00EB764F" w:rsidRPr="00A726F4" w:rsidRDefault="00EB764F" w:rsidP="00EB764F">
            <w:pPr>
              <w:shd w:val="clear" w:color="auto" w:fill="FFFFFF" w:themeFill="background1"/>
              <w:spacing w:after="0" w:line="240" w:lineRule="auto"/>
              <w:jc w:val="center"/>
              <w:rPr>
                <w:b/>
                <w:iCs/>
                <w:color w:val="000000" w:themeColor="text1"/>
                <w:sz w:val="24"/>
                <w:lang w:val="fr-FR"/>
              </w:rPr>
            </w:pPr>
            <w:r w:rsidRPr="00A726F4">
              <w:rPr>
                <w:b/>
                <w:bCs/>
                <w:noProof/>
                <w:color w:val="000000" w:themeColor="text1"/>
                <w:sz w:val="24"/>
              </w:rPr>
              <w:t>----------------</w:t>
            </w:r>
          </w:p>
        </w:tc>
      </w:tr>
    </w:tbl>
    <w:p w14:paraId="14763269" w14:textId="77777777" w:rsidR="00584D16" w:rsidRPr="008C3D22" w:rsidRDefault="00584D16" w:rsidP="008C3D22">
      <w:pPr>
        <w:pStyle w:val="NormalWeb"/>
        <w:spacing w:before="40" w:beforeAutospacing="0" w:after="40" w:afterAutospacing="0" w:line="300" w:lineRule="exact"/>
        <w:jc w:val="both"/>
        <w:rPr>
          <w:b/>
          <w:sz w:val="26"/>
          <w:szCs w:val="26"/>
          <w:lang w:val="vi-VN"/>
        </w:rPr>
      </w:pPr>
      <w:r w:rsidRPr="008C3D22">
        <w:rPr>
          <w:b/>
          <w:sz w:val="26"/>
          <w:szCs w:val="26"/>
          <w:lang w:val="vi-VN"/>
        </w:rPr>
        <w:t>I. ĐỌC HIỂU ( 4,0 điểm)</w:t>
      </w:r>
    </w:p>
    <w:p w14:paraId="157891AE" w14:textId="77777777" w:rsidR="00A452CE" w:rsidRPr="008C3D22" w:rsidRDefault="00584D16" w:rsidP="008C3D22">
      <w:pPr>
        <w:pStyle w:val="NormalWeb"/>
        <w:spacing w:before="40" w:beforeAutospacing="0" w:after="40" w:afterAutospacing="0" w:line="300" w:lineRule="exact"/>
        <w:jc w:val="both"/>
        <w:rPr>
          <w:b/>
          <w:sz w:val="26"/>
          <w:szCs w:val="26"/>
          <w:lang w:val="vi-VN"/>
        </w:rPr>
      </w:pPr>
      <w:r w:rsidRPr="008C3D22">
        <w:rPr>
          <w:b/>
          <w:sz w:val="26"/>
          <w:szCs w:val="26"/>
          <w:lang w:val="vi-VN"/>
        </w:rPr>
        <w:t xml:space="preserve">Đọc văn bản sau: </w:t>
      </w:r>
    </w:p>
    <w:p w14:paraId="4D798824" w14:textId="77777777" w:rsidR="00A452CE" w:rsidRPr="008C3D22" w:rsidRDefault="00584D16" w:rsidP="008C3D22">
      <w:pPr>
        <w:pStyle w:val="NormalWeb"/>
        <w:spacing w:before="40" w:beforeAutospacing="0" w:after="40" w:afterAutospacing="0" w:line="300" w:lineRule="exact"/>
        <w:ind w:firstLine="567"/>
        <w:jc w:val="both"/>
        <w:rPr>
          <w:rFonts w:eastAsia="Calibri"/>
          <w:i/>
          <w:spacing w:val="-2"/>
          <w:sz w:val="26"/>
          <w:szCs w:val="26"/>
          <w:lang w:val="vi-VN"/>
        </w:rPr>
      </w:pPr>
      <w:r w:rsidRPr="008C3D22">
        <w:rPr>
          <w:rFonts w:eastAsia="Calibri"/>
          <w:i/>
          <w:spacing w:val="-2"/>
          <w:sz w:val="26"/>
          <w:szCs w:val="26"/>
          <w:lang w:val="vi-VN"/>
        </w:rPr>
        <w:t>Trách nhiệm đó bắt đầu bằng việc phải luôn suy nghĩ khác đi, sáng tạo hơn, thoát ra khỏi những khuôn mẫu cũ, không đắm chìm trong mớ kinh nghiệm đã tạo ra những thành công ngày hôm nay. Người ta hay nói rằng, tuổi trẻ là bồng bột, bởi tuổi trẻ là tuổi không ngại ngùng gì cả, luôn nghi ngờ mọi thứ - trừ khả năng của bản thân mình. Nhưng chính sự bồng bột, thiếu chín chắn lại là một loại năng lượng đặc biệt chỉ có duy nhất ở tuổi trẻ. Người giỏi, người nhiều kinh nghiệm thực ra lại đang sống trong một cái hộp có 6 tấm ngăn. Tấm ngăn dưới chân là tất cả dữ liệu mà họ có, tấm vách trên đầu là niềm tin, phía trước là những gì họ đã từng nhìn thấy, kinh nghiệm tạo ra tấm chắn phía sau, bên trái là tất cả những gì họ giả định, vách ngăn bên phải là tất cả hệ tri thức của họ. Tất cả những người giỏi, người nhiều kinh nghiệm, người đã có tuổi đều sống trong 6 vách ngăn ấy. Càng giỏi bao nhiêu thì các vách ngăn đấy càng cứng bấy nhiêu. Càng nhiều năm bao nhiêu thì các bức tường càng khó vỡ bấy nhiêu. Nhưng người trẻ thì lại không có các vách ngăn đó, họ không sống trong cái hộp 6 cạnh ấy. Không có cái hộp, không có bất kỳ một rào cản nào ngăn bước các bạn, các bạn sẽ nhìn thấy cả vũ trụ. Khi người trẻ tuổi nỗ lực hướng về một mục tiêu, đó là tư thế mạnh mẽ nhất, tươi đẹp nhất. Trên thế giới không tìm được điều gì đẹp đẽ hơn quá trình đấu tranh gian khổ của tuổi trẻ. Bởi vậy mà những người thông minh luôn ước mình được trẻ hơn. </w:t>
      </w:r>
    </w:p>
    <w:p w14:paraId="4A68B54E" w14:textId="77777777" w:rsidR="008C3D22" w:rsidRPr="008C3D22" w:rsidRDefault="00584D16" w:rsidP="008C3D22">
      <w:pPr>
        <w:pStyle w:val="NormalWeb"/>
        <w:spacing w:before="40" w:beforeAutospacing="0" w:after="40" w:afterAutospacing="0" w:line="300" w:lineRule="exact"/>
        <w:ind w:firstLine="567"/>
        <w:jc w:val="both"/>
        <w:rPr>
          <w:rFonts w:eastAsia="Calibri"/>
          <w:i/>
          <w:spacing w:val="-2"/>
          <w:sz w:val="26"/>
          <w:szCs w:val="26"/>
          <w:lang w:val="vi-VN"/>
        </w:rPr>
      </w:pPr>
      <w:r w:rsidRPr="008C3D22">
        <w:rPr>
          <w:rFonts w:eastAsia="Calibri"/>
          <w:i/>
          <w:spacing w:val="-2"/>
          <w:sz w:val="26"/>
          <w:szCs w:val="26"/>
          <w:lang w:val="vi-VN"/>
        </w:rPr>
        <w:t>Trách nhiệm đó còn là việc phải luôn có ý thức học hỏi. Điều đó không chỉ ở việc học hỏi các kiến thức chuyên môn, không dừng ở việc trau dồi kỹ năng ngoại ngữ để có thể hoà nhập toàn cầu. Nó cũng không dừng ở việc chúng ta phải rèn thói quen đọc sách để tiếp thu tri thức mới của nhân loại. Mà nó còn có nghĩa là các bạn phải không ngừng cố gắng, phải quyết tâm và kiên nhẫn vượt qua khó khăn. Các bạn sẽ không né tránh những việc khó, không ngại thử sức với những việc mình chưa từng làm, không ngừng dấn thân để khám phá chính mình…</w:t>
      </w:r>
    </w:p>
    <w:p w14:paraId="2E003E37" w14:textId="77777777" w:rsidR="00584D16" w:rsidRPr="008C3D22" w:rsidRDefault="00584D16" w:rsidP="008C3D22">
      <w:pPr>
        <w:pStyle w:val="NormalWeb"/>
        <w:spacing w:before="40" w:beforeAutospacing="0" w:after="40" w:afterAutospacing="0" w:line="300" w:lineRule="exact"/>
        <w:ind w:firstLine="567"/>
        <w:jc w:val="both"/>
        <w:rPr>
          <w:b/>
          <w:spacing w:val="-2"/>
          <w:sz w:val="26"/>
          <w:szCs w:val="26"/>
          <w:lang w:val="vi-VN"/>
        </w:rPr>
      </w:pPr>
      <w:r w:rsidRPr="008C3D22">
        <w:rPr>
          <w:rFonts w:eastAsia="Calibri"/>
          <w:i/>
          <w:sz w:val="26"/>
          <w:szCs w:val="26"/>
          <w:lang w:val="vi-VN"/>
        </w:rPr>
        <w:t>Trách nhiệm đó còn có nghĩa rằng bạn hãy tiếp tục dấn thân, chấp nhận rủi ro và không sợ việc khó. Đừng thất vọng nếu các bạn không giỏi ngay lập tức. Tất cả chúng ta, không ai có thể giỏi mọi thứ ngay lập tức được. Hãy coi mỗi thất bại là một bài học cần thiết để tiến tới thành công. Chỉ dấn thân mới có thể làm nên những điều vĩ đại trong cuộc đời mình. Thực đơn hay thực khách? – Đó là tên một cuốn sách nói về lịch sử của Singapore. Quyết định trở thành một món nhắm trên bàn cho các cường quốc trên thế giới định đoạt số phận của mình hay là trở thành một người ngang hàng với họ, cùng bàn thảo những vấn đề trọng đại với họ. Đó hoàn toàn là quyền lựa chọn của một quốc gia nhỏ bé như Singapore. Và họ đã chọn mình là thực khách, để rồi chỉ sau 25 năm tách ra khỏi Malaysia, Singapore, từ một quốc đảo đã trở thành một quốc gia thịnh vượng. </w:t>
      </w:r>
    </w:p>
    <w:p w14:paraId="5A5F8564" w14:textId="77777777" w:rsidR="00584D16" w:rsidRPr="008C3D22" w:rsidRDefault="00584D16" w:rsidP="008C3D22">
      <w:pPr>
        <w:spacing w:before="40" w:after="40" w:line="300" w:lineRule="exact"/>
        <w:jc w:val="right"/>
        <w:rPr>
          <w:rFonts w:eastAsia="Calibri" w:cs="Times New Roman"/>
          <w:bCs/>
          <w:sz w:val="24"/>
          <w:szCs w:val="26"/>
          <w:lang w:val="vi-VN"/>
        </w:rPr>
      </w:pPr>
      <w:r w:rsidRPr="008C3D22">
        <w:rPr>
          <w:rFonts w:eastAsia="Calibri" w:cs="Times New Roman"/>
          <w:b/>
          <w:bCs/>
          <w:i/>
          <w:sz w:val="26"/>
          <w:szCs w:val="26"/>
          <w:lang w:val="vi-VN"/>
        </w:rPr>
        <w:tab/>
      </w:r>
      <w:r w:rsidRPr="008C3D22">
        <w:rPr>
          <w:rFonts w:eastAsia="Calibri" w:cs="Times New Roman"/>
          <w:bCs/>
          <w:sz w:val="24"/>
          <w:szCs w:val="26"/>
          <w:lang w:val="vi-VN"/>
        </w:rPr>
        <w:t xml:space="preserve">(Thiếu tướng Nguyễn Mạnh Hùng </w:t>
      </w:r>
      <w:r w:rsidR="008C3D22" w:rsidRPr="008C3D22">
        <w:rPr>
          <w:rFonts w:eastAsia="Calibri" w:cs="Times New Roman"/>
          <w:bCs/>
          <w:sz w:val="24"/>
          <w:szCs w:val="26"/>
          <w:lang w:val="vi-VN"/>
        </w:rPr>
        <w:t>–</w:t>
      </w:r>
      <w:r w:rsidRPr="008C3D22">
        <w:rPr>
          <w:rFonts w:eastAsia="Calibri" w:cs="Times New Roman"/>
          <w:bCs/>
          <w:sz w:val="24"/>
          <w:szCs w:val="26"/>
          <w:lang w:val="vi-VN"/>
        </w:rPr>
        <w:t xml:space="preserve"> </w:t>
      </w:r>
      <w:r w:rsidR="008C3D22" w:rsidRPr="008C3D22">
        <w:rPr>
          <w:rFonts w:eastAsia="Calibri" w:cs="Times New Roman"/>
          <w:bCs/>
          <w:sz w:val="24"/>
          <w:szCs w:val="26"/>
        </w:rPr>
        <w:t xml:space="preserve">Nguyên </w:t>
      </w:r>
      <w:r w:rsidRPr="008C3D22">
        <w:rPr>
          <w:rFonts w:eastAsia="Calibri" w:cs="Times New Roman"/>
          <w:bCs/>
          <w:sz w:val="24"/>
          <w:szCs w:val="26"/>
          <w:lang w:val="vi-VN"/>
        </w:rPr>
        <w:t xml:space="preserve">Tổng </w:t>
      </w:r>
      <w:r w:rsidR="008C3D22" w:rsidRPr="008C3D22">
        <w:rPr>
          <w:rFonts w:eastAsia="Calibri" w:cs="Times New Roman"/>
          <w:bCs/>
          <w:sz w:val="24"/>
          <w:szCs w:val="26"/>
        </w:rPr>
        <w:t>G</w:t>
      </w:r>
      <w:r w:rsidRPr="008C3D22">
        <w:rPr>
          <w:rFonts w:eastAsia="Calibri" w:cs="Times New Roman"/>
          <w:bCs/>
          <w:sz w:val="24"/>
          <w:szCs w:val="26"/>
          <w:lang w:val="vi-VN"/>
        </w:rPr>
        <w:t xml:space="preserve">iám đốc Viettel chia sẻ </w:t>
      </w:r>
    </w:p>
    <w:p w14:paraId="1D8D3D20" w14:textId="77777777" w:rsidR="00584D16" w:rsidRPr="008C3D22" w:rsidRDefault="00584D16" w:rsidP="008C3D22">
      <w:pPr>
        <w:spacing w:before="40" w:after="40" w:line="300" w:lineRule="exact"/>
        <w:jc w:val="right"/>
        <w:rPr>
          <w:rFonts w:eastAsia="Calibri" w:cs="Times New Roman"/>
          <w:b/>
          <w:bCs/>
          <w:i/>
          <w:sz w:val="24"/>
          <w:szCs w:val="26"/>
          <w:lang w:val="vi-VN"/>
        </w:rPr>
      </w:pPr>
      <w:r w:rsidRPr="008C3D22">
        <w:rPr>
          <w:rFonts w:eastAsia="Calibri" w:cs="Times New Roman"/>
          <w:bCs/>
          <w:sz w:val="24"/>
          <w:szCs w:val="26"/>
          <w:lang w:val="vi-VN"/>
        </w:rPr>
        <w:t>tại ĐH Đoàn Thanh</w:t>
      </w:r>
      <w:r w:rsidRPr="008C3D22">
        <w:rPr>
          <w:rFonts w:eastAsia="Calibri" w:cs="Times New Roman"/>
          <w:b/>
          <w:bCs/>
          <w:i/>
          <w:sz w:val="24"/>
          <w:szCs w:val="26"/>
          <w:lang w:val="vi-VN"/>
        </w:rPr>
        <w:t xml:space="preserve"> </w:t>
      </w:r>
      <w:r w:rsidRPr="008C3D22">
        <w:rPr>
          <w:rFonts w:eastAsia="Calibri" w:cs="Times New Roman"/>
          <w:bCs/>
          <w:sz w:val="24"/>
          <w:szCs w:val="26"/>
          <w:lang w:val="vi-VN"/>
        </w:rPr>
        <w:t>niên Cộng sản Viettel)</w:t>
      </w:r>
    </w:p>
    <w:p w14:paraId="4E6EA866" w14:textId="77777777" w:rsidR="00584D16" w:rsidRPr="008C3D22" w:rsidRDefault="00584D16" w:rsidP="008C3D22">
      <w:pPr>
        <w:spacing w:before="40" w:after="40" w:line="300" w:lineRule="exact"/>
        <w:jc w:val="both"/>
        <w:rPr>
          <w:rFonts w:eastAsia="Calibri" w:cs="Times New Roman"/>
          <w:b/>
          <w:bCs/>
          <w:sz w:val="26"/>
          <w:szCs w:val="26"/>
          <w:lang w:val="vi-VN"/>
        </w:rPr>
      </w:pPr>
      <w:r w:rsidRPr="008C3D22">
        <w:rPr>
          <w:rFonts w:eastAsia="Calibri" w:cs="Times New Roman"/>
          <w:b/>
          <w:bCs/>
          <w:sz w:val="26"/>
          <w:szCs w:val="26"/>
          <w:lang w:val="vi-VN"/>
        </w:rPr>
        <w:t>Thực hiện các yêu</w:t>
      </w:r>
      <w:r w:rsidR="008C3D22" w:rsidRPr="008C3D22">
        <w:rPr>
          <w:rFonts w:eastAsia="Calibri" w:cs="Times New Roman"/>
          <w:b/>
          <w:bCs/>
          <w:sz w:val="26"/>
          <w:szCs w:val="26"/>
        </w:rPr>
        <w:t xml:space="preserve"> cầu</w:t>
      </w:r>
      <w:r w:rsidRPr="008C3D22">
        <w:rPr>
          <w:rFonts w:eastAsia="Calibri" w:cs="Times New Roman"/>
          <w:b/>
          <w:bCs/>
          <w:sz w:val="26"/>
          <w:szCs w:val="26"/>
          <w:lang w:val="vi-VN"/>
        </w:rPr>
        <w:t>:</w:t>
      </w:r>
    </w:p>
    <w:p w14:paraId="063F3E9B" w14:textId="77777777" w:rsidR="00584D16" w:rsidRPr="008C3D22" w:rsidRDefault="00584D16" w:rsidP="008C3D22">
      <w:pPr>
        <w:spacing w:before="40" w:after="40" w:line="300" w:lineRule="exact"/>
        <w:jc w:val="both"/>
        <w:rPr>
          <w:rFonts w:eastAsia="Calibri" w:cs="Times New Roman"/>
          <w:bCs/>
          <w:sz w:val="26"/>
          <w:szCs w:val="26"/>
          <w:lang w:val="vi-VN"/>
        </w:rPr>
      </w:pPr>
      <w:r w:rsidRPr="008C3D22">
        <w:rPr>
          <w:rFonts w:eastAsia="Calibri" w:cs="Times New Roman"/>
          <w:b/>
          <w:bCs/>
          <w:sz w:val="26"/>
          <w:szCs w:val="26"/>
          <w:lang w:val="vi-VN"/>
        </w:rPr>
        <w:t xml:space="preserve">Câu 1. </w:t>
      </w:r>
      <w:r w:rsidRPr="008C3D22">
        <w:rPr>
          <w:rFonts w:eastAsia="Calibri" w:cs="Times New Roman"/>
          <w:bCs/>
          <w:sz w:val="26"/>
          <w:szCs w:val="26"/>
          <w:lang w:val="vi-VN"/>
        </w:rPr>
        <w:t xml:space="preserve">Theo đoạn trích, sự khác biệt giữa </w:t>
      </w:r>
      <w:r w:rsidRPr="008C3D22">
        <w:rPr>
          <w:rFonts w:eastAsia="Calibri" w:cs="Times New Roman"/>
          <w:bCs/>
          <w:i/>
          <w:sz w:val="26"/>
          <w:szCs w:val="26"/>
          <w:lang w:val="vi-VN"/>
        </w:rPr>
        <w:t>người trẻ</w:t>
      </w:r>
      <w:r w:rsidRPr="008C3D22">
        <w:rPr>
          <w:rFonts w:eastAsia="Calibri" w:cs="Times New Roman"/>
          <w:bCs/>
          <w:sz w:val="26"/>
          <w:szCs w:val="26"/>
          <w:lang w:val="vi-VN"/>
        </w:rPr>
        <w:t xml:space="preserve"> so với </w:t>
      </w:r>
      <w:r w:rsidRPr="008C3D22">
        <w:rPr>
          <w:rFonts w:eastAsia="Calibri" w:cs="Times New Roman"/>
          <w:bCs/>
          <w:i/>
          <w:sz w:val="26"/>
          <w:szCs w:val="26"/>
          <w:lang w:val="vi-VN"/>
        </w:rPr>
        <w:t>những</w:t>
      </w:r>
      <w:r w:rsidRPr="008C3D22">
        <w:rPr>
          <w:rFonts w:eastAsia="Calibri" w:cs="Times New Roman"/>
          <w:bCs/>
          <w:sz w:val="26"/>
          <w:szCs w:val="26"/>
          <w:lang w:val="vi-VN"/>
        </w:rPr>
        <w:t xml:space="preserve"> </w:t>
      </w:r>
      <w:r w:rsidRPr="008C3D22">
        <w:rPr>
          <w:rFonts w:eastAsia="Calibri" w:cs="Times New Roman"/>
          <w:bCs/>
          <w:i/>
          <w:sz w:val="26"/>
          <w:szCs w:val="26"/>
          <w:lang w:val="vi-VN"/>
        </w:rPr>
        <w:t>người giỏi</w:t>
      </w:r>
      <w:r w:rsidRPr="008C3D22">
        <w:rPr>
          <w:rFonts w:eastAsia="Calibri" w:cs="Times New Roman"/>
          <w:bCs/>
          <w:sz w:val="26"/>
          <w:szCs w:val="26"/>
          <w:lang w:val="vi-VN"/>
        </w:rPr>
        <w:t xml:space="preserve">, </w:t>
      </w:r>
      <w:r w:rsidRPr="008C3D22">
        <w:rPr>
          <w:rFonts w:eastAsia="Calibri" w:cs="Times New Roman"/>
          <w:bCs/>
          <w:i/>
          <w:sz w:val="26"/>
          <w:szCs w:val="26"/>
          <w:lang w:val="vi-VN"/>
        </w:rPr>
        <w:t>người nhiều kinh nghiệm, người có tuổ</w:t>
      </w:r>
      <w:r w:rsidRPr="008C3D22">
        <w:rPr>
          <w:rFonts w:eastAsia="Calibri" w:cs="Times New Roman"/>
          <w:bCs/>
          <w:sz w:val="26"/>
          <w:szCs w:val="26"/>
          <w:lang w:val="vi-VN"/>
        </w:rPr>
        <w:t>i là gì?</w:t>
      </w:r>
    </w:p>
    <w:p w14:paraId="435162DA" w14:textId="77777777" w:rsidR="00584D16" w:rsidRPr="008C3D22" w:rsidRDefault="00584D16" w:rsidP="008C3D22">
      <w:pPr>
        <w:spacing w:before="40" w:after="40" w:line="300" w:lineRule="exact"/>
        <w:jc w:val="both"/>
        <w:rPr>
          <w:rFonts w:eastAsia="Calibri" w:cs="Times New Roman"/>
          <w:bCs/>
          <w:sz w:val="26"/>
          <w:szCs w:val="26"/>
          <w:lang w:val="vi-VN"/>
        </w:rPr>
      </w:pPr>
      <w:r w:rsidRPr="008C3D22">
        <w:rPr>
          <w:rFonts w:eastAsia="Calibri" w:cs="Times New Roman"/>
          <w:b/>
          <w:bCs/>
          <w:sz w:val="26"/>
          <w:szCs w:val="26"/>
          <w:lang w:val="vi-VN"/>
        </w:rPr>
        <w:t xml:space="preserve">Câu 2. </w:t>
      </w:r>
      <w:r w:rsidRPr="008C3D22">
        <w:rPr>
          <w:rFonts w:eastAsia="Calibri" w:cs="Times New Roman"/>
          <w:bCs/>
          <w:sz w:val="26"/>
          <w:szCs w:val="26"/>
          <w:lang w:val="vi-VN"/>
        </w:rPr>
        <w:t>Chỉ ra bi</w:t>
      </w:r>
      <w:r w:rsidR="008C3D22" w:rsidRPr="008C3D22">
        <w:rPr>
          <w:rFonts w:eastAsia="Calibri" w:cs="Times New Roman"/>
          <w:bCs/>
          <w:sz w:val="26"/>
          <w:szCs w:val="26"/>
        </w:rPr>
        <w:t>ện</w:t>
      </w:r>
      <w:r w:rsidRPr="008C3D22">
        <w:rPr>
          <w:rFonts w:eastAsia="Calibri" w:cs="Times New Roman"/>
          <w:bCs/>
          <w:sz w:val="26"/>
          <w:szCs w:val="26"/>
          <w:lang w:val="vi-VN"/>
        </w:rPr>
        <w:t xml:space="preserve"> pháp tu từ được sử dụng trong câu mở đầu 3 đoạn văn.</w:t>
      </w:r>
    </w:p>
    <w:p w14:paraId="244A14EC" w14:textId="77777777" w:rsidR="00584D16" w:rsidRPr="008C3D22" w:rsidRDefault="00584D16" w:rsidP="008C3D22">
      <w:pPr>
        <w:spacing w:before="40" w:after="40" w:line="300" w:lineRule="exact"/>
        <w:jc w:val="both"/>
        <w:rPr>
          <w:rFonts w:eastAsia="Calibri" w:cs="Times New Roman"/>
          <w:b/>
          <w:bCs/>
          <w:i/>
          <w:sz w:val="26"/>
          <w:szCs w:val="26"/>
          <w:lang w:val="vi-VN"/>
        </w:rPr>
      </w:pPr>
      <w:r w:rsidRPr="008C3D22">
        <w:rPr>
          <w:rFonts w:eastAsia="Calibri" w:cs="Times New Roman"/>
          <w:b/>
          <w:bCs/>
          <w:sz w:val="26"/>
          <w:szCs w:val="26"/>
          <w:lang w:val="vi-VN"/>
        </w:rPr>
        <w:t xml:space="preserve">Câu 3. </w:t>
      </w:r>
      <w:r w:rsidRPr="008C3D22">
        <w:rPr>
          <w:rFonts w:eastAsia="Calibri" w:cs="Times New Roman"/>
          <w:bCs/>
          <w:sz w:val="26"/>
          <w:szCs w:val="26"/>
          <w:lang w:val="vi-VN"/>
        </w:rPr>
        <w:t>Anh</w:t>
      </w:r>
      <w:r w:rsidR="008C3D22" w:rsidRPr="008C3D22">
        <w:rPr>
          <w:rFonts w:eastAsia="Calibri" w:cs="Times New Roman"/>
          <w:bCs/>
          <w:sz w:val="26"/>
          <w:szCs w:val="26"/>
        </w:rPr>
        <w:t>/C</w:t>
      </w:r>
      <w:r w:rsidRPr="008C3D22">
        <w:rPr>
          <w:rFonts w:eastAsia="Calibri" w:cs="Times New Roman"/>
          <w:bCs/>
          <w:sz w:val="26"/>
          <w:szCs w:val="26"/>
          <w:lang w:val="vi-VN"/>
        </w:rPr>
        <w:t xml:space="preserve">hị hiểu câu: </w:t>
      </w:r>
      <w:r w:rsidRPr="008C3D22">
        <w:rPr>
          <w:rFonts w:eastAsia="Calibri" w:cs="Times New Roman"/>
          <w:i/>
          <w:sz w:val="26"/>
          <w:szCs w:val="26"/>
          <w:lang w:val="vi-VN"/>
        </w:rPr>
        <w:t xml:space="preserve">Khi người trẻ tuổi nỗ lực hướng về một mục tiêu, đó là tư thế mạnh mẽ nhất, tươi đẹp nhất </w:t>
      </w:r>
      <w:r w:rsidRPr="008C3D22">
        <w:rPr>
          <w:rFonts w:eastAsia="Calibri" w:cs="Times New Roman"/>
          <w:sz w:val="26"/>
          <w:szCs w:val="26"/>
          <w:lang w:val="vi-VN"/>
        </w:rPr>
        <w:t>như thế nào?</w:t>
      </w:r>
    </w:p>
    <w:p w14:paraId="49115F66" w14:textId="77777777" w:rsidR="00584D16" w:rsidRPr="008C3D22" w:rsidRDefault="00584D16" w:rsidP="008C3D22">
      <w:pPr>
        <w:spacing w:before="40" w:after="40" w:line="300" w:lineRule="exact"/>
        <w:jc w:val="both"/>
        <w:rPr>
          <w:rFonts w:eastAsia="Calibri" w:cs="Times New Roman"/>
          <w:sz w:val="26"/>
          <w:szCs w:val="26"/>
          <w:lang w:val="vi-VN"/>
        </w:rPr>
      </w:pPr>
      <w:r w:rsidRPr="008C3D22">
        <w:rPr>
          <w:rFonts w:eastAsia="Calibri" w:cs="Times New Roman"/>
          <w:b/>
          <w:bCs/>
          <w:sz w:val="26"/>
          <w:szCs w:val="26"/>
          <w:lang w:val="vi-VN"/>
        </w:rPr>
        <w:t xml:space="preserve">Câu 4. </w:t>
      </w:r>
      <w:r w:rsidRPr="008C3D22">
        <w:rPr>
          <w:rFonts w:eastAsia="Calibri" w:cs="Times New Roman"/>
          <w:bCs/>
          <w:sz w:val="26"/>
          <w:szCs w:val="26"/>
          <w:lang w:val="vi-VN"/>
        </w:rPr>
        <w:t>Nhận xét về nghệ thuật lập luận của tác giả trong đoạn trích trên.</w:t>
      </w:r>
    </w:p>
    <w:p w14:paraId="3A85B8B4" w14:textId="77777777" w:rsidR="00584D16" w:rsidRPr="008C3D22" w:rsidRDefault="00584D16" w:rsidP="008C3D22">
      <w:pPr>
        <w:autoSpaceDE w:val="0"/>
        <w:autoSpaceDN w:val="0"/>
        <w:adjustRightInd w:val="0"/>
        <w:spacing w:before="40" w:after="40" w:line="300" w:lineRule="exact"/>
        <w:ind w:right="-283"/>
        <w:jc w:val="both"/>
        <w:rPr>
          <w:rFonts w:eastAsia="TimesNewRomanPSMT" w:cs="Times New Roman"/>
          <w:color w:val="000000"/>
          <w:sz w:val="26"/>
          <w:szCs w:val="26"/>
          <w:lang w:val="vi-VN"/>
        </w:rPr>
      </w:pPr>
      <w:r w:rsidRPr="008C3D22">
        <w:rPr>
          <w:rFonts w:eastAsia="Calibri" w:cs="Times New Roman"/>
          <w:b/>
          <w:sz w:val="26"/>
          <w:szCs w:val="26"/>
          <w:lang w:val="vi-VN"/>
        </w:rPr>
        <w:t xml:space="preserve">Câu 5. </w:t>
      </w:r>
      <w:r w:rsidRPr="008C3D22">
        <w:rPr>
          <w:rFonts w:eastAsia="Calibri" w:cs="Times New Roman"/>
          <w:sz w:val="26"/>
          <w:szCs w:val="26"/>
          <w:lang w:val="vi-VN"/>
        </w:rPr>
        <w:t>Thông điệp có ý nghĩa nhất với em sau khi đọc đoạn trích là gì? Vì sao?</w:t>
      </w:r>
    </w:p>
    <w:p w14:paraId="370B9367" w14:textId="77777777" w:rsidR="008C3D22" w:rsidRDefault="008C3D22" w:rsidP="008C3D22">
      <w:pPr>
        <w:shd w:val="clear" w:color="auto" w:fill="FFFFFF"/>
        <w:spacing w:before="40" w:after="40" w:line="300" w:lineRule="exact"/>
        <w:jc w:val="both"/>
        <w:rPr>
          <w:rFonts w:eastAsia="Times New Roman" w:cs="Times New Roman"/>
          <w:b/>
          <w:iCs/>
          <w:sz w:val="26"/>
          <w:szCs w:val="26"/>
          <w:lang w:val="vi-VN"/>
        </w:rPr>
      </w:pPr>
    </w:p>
    <w:p w14:paraId="5222B13B" w14:textId="77777777" w:rsidR="00584D16" w:rsidRPr="008C3D22" w:rsidRDefault="00584D16" w:rsidP="008C3D22">
      <w:pPr>
        <w:shd w:val="clear" w:color="auto" w:fill="FFFFFF"/>
        <w:spacing w:before="40" w:after="40" w:line="280" w:lineRule="exact"/>
        <w:jc w:val="both"/>
        <w:rPr>
          <w:rFonts w:eastAsia="Times New Roman" w:cs="Times New Roman"/>
          <w:b/>
          <w:iCs/>
          <w:sz w:val="26"/>
          <w:szCs w:val="26"/>
          <w:lang w:val="vi-VN"/>
        </w:rPr>
      </w:pPr>
      <w:r w:rsidRPr="008C3D22">
        <w:rPr>
          <w:rFonts w:eastAsia="Times New Roman" w:cs="Times New Roman"/>
          <w:b/>
          <w:iCs/>
          <w:sz w:val="26"/>
          <w:szCs w:val="26"/>
          <w:lang w:val="vi-VN"/>
        </w:rPr>
        <w:t>II. VIẾT (6,0 điểm)</w:t>
      </w:r>
    </w:p>
    <w:p w14:paraId="17F603F8" w14:textId="77777777" w:rsidR="00584D16" w:rsidRPr="008C3D22" w:rsidRDefault="00584D16" w:rsidP="008C3D22">
      <w:pPr>
        <w:shd w:val="clear" w:color="auto" w:fill="FFFFFF"/>
        <w:spacing w:before="40" w:after="40" w:line="280" w:lineRule="exact"/>
        <w:jc w:val="both"/>
        <w:rPr>
          <w:rFonts w:eastAsia="Times New Roman" w:cs="Times New Roman"/>
          <w:b/>
          <w:iCs/>
          <w:sz w:val="26"/>
          <w:szCs w:val="26"/>
          <w:lang w:val="vi-VN"/>
        </w:rPr>
      </w:pPr>
      <w:r w:rsidRPr="008C3D22">
        <w:rPr>
          <w:rFonts w:eastAsia="Times New Roman" w:cs="Times New Roman"/>
          <w:b/>
          <w:iCs/>
          <w:sz w:val="26"/>
          <w:szCs w:val="26"/>
          <w:lang w:val="vi-VN"/>
        </w:rPr>
        <w:t xml:space="preserve">Câu 1. </w:t>
      </w:r>
      <w:r w:rsidRPr="008C3D22">
        <w:rPr>
          <w:rFonts w:eastAsia="Times New Roman" w:cs="Times New Roman"/>
          <w:b/>
          <w:i/>
          <w:iCs/>
          <w:sz w:val="26"/>
          <w:szCs w:val="26"/>
          <w:lang w:val="vi-VN"/>
        </w:rPr>
        <w:t>(2,0 điểm)</w:t>
      </w:r>
    </w:p>
    <w:p w14:paraId="54030B46" w14:textId="77777777" w:rsidR="00584D16" w:rsidRPr="008C3D22" w:rsidRDefault="00584D16" w:rsidP="008C3D22">
      <w:pPr>
        <w:shd w:val="clear" w:color="auto" w:fill="FFFFFF"/>
        <w:spacing w:before="40" w:after="40" w:line="280" w:lineRule="exact"/>
        <w:ind w:firstLine="567"/>
        <w:jc w:val="both"/>
        <w:rPr>
          <w:rFonts w:eastAsia="Times New Roman" w:cs="Times New Roman"/>
          <w:color w:val="000000" w:themeColor="text1"/>
          <w:sz w:val="26"/>
          <w:szCs w:val="26"/>
        </w:rPr>
      </w:pPr>
      <w:r w:rsidRPr="008C3D22">
        <w:rPr>
          <w:rFonts w:eastAsia="TimesNewRomanPSMT" w:cs="Times New Roman"/>
          <w:color w:val="000000"/>
          <w:sz w:val="26"/>
          <w:szCs w:val="26"/>
          <w:lang w:val="vi-VN"/>
        </w:rPr>
        <w:t>Anh/</w:t>
      </w:r>
      <w:r w:rsidR="008C3D22" w:rsidRPr="008C3D22">
        <w:rPr>
          <w:rFonts w:eastAsia="TimesNewRomanPSMT" w:cs="Times New Roman"/>
          <w:color w:val="000000"/>
          <w:sz w:val="26"/>
          <w:szCs w:val="26"/>
        </w:rPr>
        <w:t>C</w:t>
      </w:r>
      <w:r w:rsidRPr="008C3D22">
        <w:rPr>
          <w:rFonts w:eastAsia="TimesNewRomanPSMT" w:cs="Times New Roman"/>
          <w:color w:val="000000"/>
          <w:sz w:val="26"/>
          <w:szCs w:val="26"/>
          <w:lang w:val="vi-VN"/>
        </w:rPr>
        <w:t xml:space="preserve">hị hãy viết đoạn văn nghị luận (khoảng 200 chữ) bàn về một phẩm chất cần có </w:t>
      </w:r>
      <w:r w:rsidRPr="008C3D22">
        <w:rPr>
          <w:rFonts w:eastAsia="Times New Roman" w:cs="Times New Roman"/>
          <w:color w:val="000000" w:themeColor="text1"/>
          <w:sz w:val="26"/>
          <w:szCs w:val="26"/>
          <w:lang w:val="vi-VN"/>
        </w:rPr>
        <w:t>của người thành đạt trẻ tuổi</w:t>
      </w:r>
      <w:r w:rsidR="008C3D22" w:rsidRPr="008C3D22">
        <w:rPr>
          <w:rFonts w:eastAsia="Times New Roman" w:cs="Times New Roman"/>
          <w:color w:val="000000" w:themeColor="text1"/>
          <w:sz w:val="26"/>
          <w:szCs w:val="26"/>
        </w:rPr>
        <w:t>.</w:t>
      </w:r>
    </w:p>
    <w:p w14:paraId="13D44F87" w14:textId="77777777" w:rsidR="008C3D22" w:rsidRPr="008C3D22" w:rsidRDefault="00584D16" w:rsidP="008C3D22">
      <w:pPr>
        <w:pStyle w:val="NoSpacing"/>
        <w:spacing w:before="40" w:after="40" w:line="280" w:lineRule="exact"/>
        <w:jc w:val="both"/>
        <w:rPr>
          <w:rFonts w:ascii="Times New Roman" w:hAnsi="Times New Roman" w:cs="Times New Roman"/>
          <w:b/>
          <w:sz w:val="26"/>
          <w:szCs w:val="26"/>
          <w:lang w:val="vi-VN"/>
        </w:rPr>
      </w:pPr>
      <w:r w:rsidRPr="008C3D22">
        <w:rPr>
          <w:rFonts w:ascii="Times New Roman" w:hAnsi="Times New Roman" w:cs="Times New Roman"/>
          <w:b/>
          <w:sz w:val="26"/>
          <w:szCs w:val="26"/>
          <w:lang w:val="vi-VN"/>
        </w:rPr>
        <w:t xml:space="preserve">Câu 2 </w:t>
      </w:r>
      <w:r w:rsidRPr="008C3D22">
        <w:rPr>
          <w:rFonts w:ascii="Times New Roman" w:hAnsi="Times New Roman" w:cs="Times New Roman"/>
          <w:b/>
          <w:i/>
          <w:sz w:val="26"/>
          <w:szCs w:val="26"/>
          <w:lang w:val="vi-VN"/>
        </w:rPr>
        <w:t>(4,0 điểm)</w:t>
      </w:r>
    </w:p>
    <w:p w14:paraId="52FBB260" w14:textId="77777777" w:rsidR="008C3D22" w:rsidRPr="008C3D22" w:rsidRDefault="00584D16" w:rsidP="008C3D22">
      <w:pPr>
        <w:pStyle w:val="NoSpacing"/>
        <w:spacing w:before="40" w:after="40" w:line="280" w:lineRule="exact"/>
        <w:ind w:firstLine="567"/>
        <w:jc w:val="both"/>
        <w:rPr>
          <w:rFonts w:ascii="Times New Roman" w:hAnsi="Times New Roman" w:cs="Times New Roman"/>
          <w:sz w:val="26"/>
          <w:szCs w:val="26"/>
          <w:lang w:val="vi-VN"/>
        </w:rPr>
      </w:pPr>
      <w:r w:rsidRPr="008C3D22">
        <w:rPr>
          <w:rFonts w:ascii="Times New Roman" w:hAnsi="Times New Roman" w:cs="Times New Roman"/>
          <w:sz w:val="26"/>
          <w:szCs w:val="26"/>
          <w:lang w:val="vi-VN"/>
        </w:rPr>
        <w:t>Anh/</w:t>
      </w:r>
      <w:r w:rsidR="008C3D22" w:rsidRPr="008C3D22">
        <w:rPr>
          <w:rFonts w:ascii="Times New Roman" w:hAnsi="Times New Roman" w:cs="Times New Roman"/>
          <w:sz w:val="26"/>
          <w:szCs w:val="26"/>
        </w:rPr>
        <w:t>C</w:t>
      </w:r>
      <w:r w:rsidRPr="008C3D22">
        <w:rPr>
          <w:rFonts w:ascii="Times New Roman" w:hAnsi="Times New Roman" w:cs="Times New Roman"/>
          <w:sz w:val="26"/>
          <w:szCs w:val="26"/>
          <w:lang w:val="vi-VN"/>
        </w:rPr>
        <w:t xml:space="preserve">hị hãy viết bài văn nghị luận (khoảng 600 chữ) phân tích nét đặc sắc về điểm nhìn của nhân vật và chủ đề của truyện ngắn </w:t>
      </w:r>
      <w:r w:rsidRPr="008C3D22">
        <w:rPr>
          <w:rFonts w:ascii="Times New Roman" w:hAnsi="Times New Roman" w:cs="Times New Roman"/>
          <w:i/>
          <w:sz w:val="26"/>
          <w:szCs w:val="26"/>
          <w:lang w:val="vi-VN"/>
        </w:rPr>
        <w:t>Âm thanh im lặng</w:t>
      </w:r>
      <w:r w:rsidRPr="008C3D22">
        <w:rPr>
          <w:rFonts w:ascii="Times New Roman" w:hAnsi="Times New Roman" w:cs="Times New Roman"/>
          <w:sz w:val="26"/>
          <w:szCs w:val="26"/>
          <w:lang w:val="vi-VN"/>
        </w:rPr>
        <w:t xml:space="preserve"> của Phạm Sông Hồng.</w:t>
      </w:r>
    </w:p>
    <w:p w14:paraId="1CF6FFE4" w14:textId="77777777" w:rsidR="008C3D22" w:rsidRPr="008C3D22" w:rsidRDefault="00584D16" w:rsidP="008C3D22">
      <w:pPr>
        <w:pStyle w:val="NoSpacing"/>
        <w:spacing w:before="40" w:after="40" w:line="280" w:lineRule="exact"/>
        <w:ind w:firstLine="567"/>
        <w:jc w:val="both"/>
        <w:rPr>
          <w:rFonts w:ascii="Times New Roman" w:hAnsi="Times New Roman" w:cs="Times New Roman"/>
          <w:i/>
          <w:sz w:val="26"/>
          <w:szCs w:val="26"/>
          <w:lang w:val="vi-VN"/>
        </w:rPr>
      </w:pPr>
      <w:r w:rsidRPr="008C3D22">
        <w:rPr>
          <w:rFonts w:ascii="Times New Roman" w:hAnsi="Times New Roman" w:cs="Times New Roman"/>
          <w:i/>
          <w:sz w:val="26"/>
          <w:szCs w:val="26"/>
          <w:lang w:val="vi-VN"/>
        </w:rPr>
        <w:t>Cuối giờ, vị giáo sư đi xuống hàng ghế sinh viên, giọng không phải để giảng bài: Tôi có một cuộc chơi, trò nào muốn chơi thì ghi tên. Cuộc chơi của thầy dạy môn Tự động hoá là "khám" sức khoẻ của máy bằng cách "nghe" tiếng máy chạy. Thật hấp dẫn. Với lũ trò quỷ sứ tuổi chưa đủ mười chín, nghe đến "chơi" đã muốn nhảy vào, lúc đầu người thầy già có được một danh sách tên trò phiên âm dài dằng dặc. Nhưng rồi đám học trò dần dần bỏ thầy lại cùng với cuộc "chơi" ù đầu, mờ mắt sau nhũng buổi học đã kéo dài đến tám chín tiếng đồng hồ. Thầy có vẻ không vui. Ông buồn rầu nói với chúng tôi: "Nghe" máy khó lắm các em ạ. Chúng tôi đã trả xong bài thi cuối cùng của thời sinh viên. Chúng tôi đến từ biệt thầy giữa lúc ông đang mải mê "nghe " máy...</w:t>
      </w:r>
    </w:p>
    <w:p w14:paraId="4AC3A0B3" w14:textId="77777777" w:rsidR="008C3D22" w:rsidRPr="008C3D22" w:rsidRDefault="00584D16" w:rsidP="008C3D22">
      <w:pPr>
        <w:pStyle w:val="NoSpacing"/>
        <w:spacing w:before="40" w:after="40" w:line="280" w:lineRule="exact"/>
        <w:ind w:firstLine="567"/>
        <w:jc w:val="both"/>
        <w:rPr>
          <w:rFonts w:ascii="Times New Roman" w:hAnsi="Times New Roman" w:cs="Times New Roman"/>
          <w:i/>
          <w:sz w:val="26"/>
          <w:szCs w:val="26"/>
          <w:lang w:val="vi-VN"/>
        </w:rPr>
      </w:pPr>
      <w:r w:rsidRPr="008C3D22">
        <w:rPr>
          <w:rFonts w:ascii="Times New Roman" w:hAnsi="Times New Roman" w:cs="Times New Roman"/>
          <w:i/>
          <w:sz w:val="26"/>
          <w:szCs w:val="26"/>
          <w:lang w:val="vi-VN"/>
        </w:rPr>
        <w:t>Chúng tôi về nước. Thời điểm đó ngành tự động hoá chưa được quan tâm, thế là đành phân tán, mỗi người một nghề trái tay, nhưng các bạn tôi ít nhiều đều "dính" đến máy. Riêng tôi "phiêu bạt" sang một nghề khác hẳn: Nghề viết... Tôi cũng chẳng hiểu sao...Người ta thường nói đó là số phận. Tôi cũng đành biết thế. Vì tôi chưa gặp mặt số phận một lần nào để có thể nhận diện được nó. Là học trò thầy nên tôi dám chắc thầy đã không bằng lòng khi biết tôi bỏ nghề, cái nghề mà thầy đã dầy công dìu dắt chúng tôi. Có lẽ thầy cho là tôi đang theo một nghề quá mơ hồ, quá dễ dàng so với bộ môn khoa học chính xác mà tôi đã yêu và đã được dạy dỗ. Tôi đã phụ công thầy.</w:t>
      </w:r>
    </w:p>
    <w:p w14:paraId="4DF8C8D2" w14:textId="77777777" w:rsidR="008C3D22" w:rsidRPr="008C3D22" w:rsidRDefault="00584D16" w:rsidP="008C3D22">
      <w:pPr>
        <w:pStyle w:val="NoSpacing"/>
        <w:spacing w:before="40" w:after="40" w:line="280" w:lineRule="exact"/>
        <w:ind w:firstLine="567"/>
        <w:jc w:val="both"/>
        <w:rPr>
          <w:rFonts w:ascii="Times New Roman" w:hAnsi="Times New Roman" w:cs="Times New Roman"/>
          <w:i/>
          <w:sz w:val="26"/>
          <w:szCs w:val="26"/>
          <w:lang w:val="vi-VN"/>
        </w:rPr>
      </w:pPr>
      <w:r w:rsidRPr="008C3D22">
        <w:rPr>
          <w:rFonts w:ascii="Times New Roman" w:hAnsi="Times New Roman" w:cs="Times New Roman"/>
          <w:i/>
          <w:sz w:val="26"/>
          <w:szCs w:val="26"/>
          <w:lang w:val="vi-VN"/>
        </w:rPr>
        <w:t>Sau lá thư tôi báo với thầy tôi đã chuyển sang nghề viết, thầy không trả lời thư tôi nữa...Quá trình tập "nghe" máy đã giúp tôi rất nhiều trong nghiệp viết. Sự tập trung tinh thần và giác quan cao độ khi "nghe" máy đã tạo cho tôi một thói quen rất cần thiết trong khi lắng nghe cỗ máy tâm hồn con người. Và có lẽ thầy cũng khó ngờ rằng chính thời gian gần máy đã đóng góp rất nhiều cho việc ra đời những truyện mini của tôi. Và cũng không hiểu sao tôi cứ nghĩ là mình vẫn đang tiếp tục cuộc "chơi" của thầy... Tôi đã nghe, lắng nghe rất nhiều. Càng ngày, qua nhiều thất bại, tôi càng hiểu ra rằng việc "nghe" người còn khó khăn hơn "nghe" máy hàng nghìn vạn lần. Máy cũng có thể nhiễu nhưng chúng thật thà và không biết nói dối. Rồi tôi bắt đầu tập nghe "âm thanh", thứ "âm thanh" mà tự vị quen gọi là sự im lặng. Một cỗ máy im lặng là một cỗ máy chết. Nhưng âm thanh im lặng của con người hình như nhiều khi còn "sống động", còn "nói" được nhiều hơn lời nói.</w:t>
      </w:r>
    </w:p>
    <w:p w14:paraId="5C3CF94D" w14:textId="77777777" w:rsidR="008C3D22" w:rsidRPr="008C3D22" w:rsidRDefault="00584D16" w:rsidP="008C3D22">
      <w:pPr>
        <w:pStyle w:val="NoSpacing"/>
        <w:spacing w:before="40" w:after="40" w:line="280" w:lineRule="exact"/>
        <w:ind w:firstLine="567"/>
        <w:jc w:val="both"/>
        <w:rPr>
          <w:rFonts w:ascii="Times New Roman" w:hAnsi="Times New Roman" w:cs="Times New Roman"/>
          <w:i/>
          <w:sz w:val="26"/>
          <w:szCs w:val="26"/>
        </w:rPr>
      </w:pPr>
      <w:r w:rsidRPr="008C3D22">
        <w:rPr>
          <w:rFonts w:ascii="Times New Roman" w:hAnsi="Times New Roman" w:cs="Times New Roman"/>
          <w:i/>
          <w:sz w:val="26"/>
          <w:szCs w:val="26"/>
          <w:lang w:val="vi-VN"/>
        </w:rPr>
        <w:t xml:space="preserve">Đã mấy lần trong cuộc đời người mẹ nói được thành lời tình mẫu tử đại dương mênh mông của mình? Có bao nhiêu cặp tình nhân đến lúc xuôi tay vẫn chỉ nói yêu nhau bằng lời mắt? Và sự khinh bỉ tột cùng nhiều khi cũng chỉ có thể nói bằng âm thanh của lặng im... Sau nhiều năm không nhận được tin thầy, tôi bỗng thấy cần phải viết thư cho người thầy già năm xưa. Thầy còn sống hay đã mất? Thầy còn ở địa chỉ cũ? Tôi không cần biết. Tôi chỉ biết cần phải viết cho thầy. Rồi tôi nhận được một bức thư vẫn với nét chữ quen thuộc nhưng như run rẩy hơn, xót xa hơn: "Thầy cảm ơn em vẫn nghĩ đến thầy. Em đã giúp thầy hiểu thêm nhiều điều. Thầy rất tâm đắc với nhận xét của em: Thật ra không có sự im lặng. Chỉ có những âm thanh ở những tần số đặc biệt mà do những điều kiện hạn chế nhất định mình không "nghe" thấy được. </w:t>
      </w:r>
      <w:r w:rsidRPr="008C3D22">
        <w:rPr>
          <w:rFonts w:ascii="Times New Roman" w:hAnsi="Times New Roman" w:cs="Times New Roman"/>
          <w:i/>
          <w:sz w:val="26"/>
          <w:szCs w:val="26"/>
        </w:rPr>
        <w:t>Đó là bi kịch của con người... "</w:t>
      </w:r>
    </w:p>
    <w:p w14:paraId="2A34F716" w14:textId="77777777" w:rsidR="00584D16" w:rsidRPr="008C3D22" w:rsidRDefault="00584D16" w:rsidP="008C3D22">
      <w:pPr>
        <w:pStyle w:val="NoSpacing"/>
        <w:spacing w:before="40" w:after="40" w:line="280" w:lineRule="exact"/>
        <w:ind w:firstLine="567"/>
        <w:jc w:val="both"/>
        <w:rPr>
          <w:rFonts w:ascii="Times New Roman" w:hAnsi="Times New Roman" w:cs="Times New Roman"/>
          <w:sz w:val="26"/>
          <w:szCs w:val="26"/>
          <w:lang w:val="vi-VN"/>
        </w:rPr>
      </w:pPr>
      <w:r w:rsidRPr="008C3D22">
        <w:rPr>
          <w:rFonts w:ascii="Times New Roman" w:hAnsi="Times New Roman" w:cs="Times New Roman"/>
          <w:i/>
          <w:sz w:val="26"/>
          <w:szCs w:val="26"/>
        </w:rPr>
        <w:t>Gần đây tôi mới biết thầy hiện sống cô độc sau cuộc chia tay với người vợ mấy chục năm im lặng sống bên người chồng chỉ biết đến giảng đường và phòng thí nghiệm. Không hiểu có phải vì thầy đã không "bắt" được tần số âm thanh im lặng của người đàn bà ấy?</w:t>
      </w:r>
    </w:p>
    <w:p w14:paraId="4CF7C0FC" w14:textId="77777777" w:rsidR="00584D16" w:rsidRPr="008C3D22" w:rsidRDefault="00584D16" w:rsidP="008C3D22">
      <w:pPr>
        <w:spacing w:before="40" w:after="40" w:line="280" w:lineRule="exact"/>
        <w:ind w:left="-567" w:firstLine="567"/>
        <w:contextualSpacing/>
        <w:jc w:val="right"/>
        <w:rPr>
          <w:rFonts w:cs="Times New Roman"/>
          <w:sz w:val="24"/>
          <w:szCs w:val="26"/>
          <w:lang w:val="vi-VN"/>
        </w:rPr>
      </w:pPr>
      <w:r w:rsidRPr="008C3D22">
        <w:rPr>
          <w:rFonts w:cs="Times New Roman"/>
          <w:sz w:val="24"/>
          <w:szCs w:val="26"/>
        </w:rPr>
        <w:t xml:space="preserve">   (T</w:t>
      </w:r>
      <w:r w:rsidR="008C3D22" w:rsidRPr="008C3D22">
        <w:rPr>
          <w:rFonts w:cs="Times New Roman"/>
          <w:sz w:val="24"/>
          <w:szCs w:val="26"/>
        </w:rPr>
        <w:t>rích t</w:t>
      </w:r>
      <w:r w:rsidRPr="008C3D22">
        <w:rPr>
          <w:rFonts w:cs="Times New Roman"/>
          <w:sz w:val="24"/>
          <w:szCs w:val="26"/>
        </w:rPr>
        <w:t xml:space="preserve">ruyện ngắn </w:t>
      </w:r>
      <w:r w:rsidRPr="008C3D22">
        <w:rPr>
          <w:rFonts w:cs="Times New Roman"/>
          <w:i/>
          <w:sz w:val="24"/>
          <w:szCs w:val="26"/>
        </w:rPr>
        <w:t>Âm thanh im lặng</w:t>
      </w:r>
      <w:r w:rsidRPr="008C3D22">
        <w:rPr>
          <w:rFonts w:cs="Times New Roman"/>
          <w:sz w:val="24"/>
          <w:szCs w:val="26"/>
        </w:rPr>
        <w:t xml:space="preserve">, Phạm Sông Hồng, </w:t>
      </w:r>
    </w:p>
    <w:p w14:paraId="57B37403" w14:textId="77777777" w:rsidR="008C3D22" w:rsidRPr="008C3D22" w:rsidRDefault="00584D16" w:rsidP="008C3D22">
      <w:pPr>
        <w:spacing w:before="40" w:after="40" w:line="280" w:lineRule="exact"/>
        <w:ind w:left="-567" w:firstLine="567"/>
        <w:contextualSpacing/>
        <w:jc w:val="right"/>
        <w:rPr>
          <w:rFonts w:cs="Times New Roman"/>
          <w:sz w:val="24"/>
          <w:szCs w:val="26"/>
          <w:lang w:val="vi-VN"/>
        </w:rPr>
      </w:pPr>
      <w:r w:rsidRPr="008C3D22">
        <w:rPr>
          <w:rFonts w:cs="Times New Roman"/>
          <w:sz w:val="24"/>
          <w:szCs w:val="26"/>
          <w:lang w:val="vi-VN"/>
        </w:rPr>
        <w:t xml:space="preserve">nguồn </w:t>
      </w:r>
      <w:hyperlink r:id="rId6" w:history="1">
        <w:r w:rsidRPr="008C3D22">
          <w:rPr>
            <w:rFonts w:cs="Times New Roman"/>
            <w:sz w:val="24"/>
            <w:szCs w:val="26"/>
            <w:lang w:val="vi-VN"/>
          </w:rPr>
          <w:t>https://isach.info/story.php</w:t>
        </w:r>
      </w:hyperlink>
      <w:r w:rsidRPr="008C3D22">
        <w:rPr>
          <w:rFonts w:cs="Times New Roman"/>
          <w:sz w:val="24"/>
          <w:szCs w:val="26"/>
          <w:lang w:val="vi-VN"/>
        </w:rPr>
        <w:t xml:space="preserve">) </w:t>
      </w:r>
    </w:p>
    <w:p w14:paraId="1A768995" w14:textId="77777777" w:rsidR="00EB764F" w:rsidRDefault="00EB764F" w:rsidP="008C3D22">
      <w:pPr>
        <w:pStyle w:val="NoSpacing"/>
        <w:spacing w:before="40" w:after="40" w:line="300" w:lineRule="exact"/>
        <w:ind w:left="-284" w:firstLine="284"/>
        <w:jc w:val="center"/>
        <w:rPr>
          <w:rFonts w:ascii="Times New Roman" w:eastAsia="MS Mincho" w:hAnsi="Times New Roman" w:cs="Times New Roman"/>
          <w:b/>
          <w:iCs/>
          <w:sz w:val="26"/>
          <w:szCs w:val="26"/>
          <w:lang w:val="vi-VN" w:eastAsia="ja-JP"/>
        </w:rPr>
      </w:pPr>
    </w:p>
    <w:sectPr w:rsidR="00EB764F" w:rsidSect="00EB764F">
      <w:footerReference w:type="default" r:id="rId7"/>
      <w:pgSz w:w="11907" w:h="16840" w:code="9"/>
      <w:pgMar w:top="567" w:right="851" w:bottom="1134" w:left="1418" w:header="720" w:footer="31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A1E813" w14:textId="77777777" w:rsidR="0090182C" w:rsidRDefault="0090182C" w:rsidP="008C3D22">
      <w:pPr>
        <w:spacing w:after="0" w:line="240" w:lineRule="auto"/>
      </w:pPr>
      <w:r>
        <w:separator/>
      </w:r>
    </w:p>
  </w:endnote>
  <w:endnote w:type="continuationSeparator" w:id="0">
    <w:p w14:paraId="39B3D61E" w14:textId="77777777" w:rsidR="0090182C" w:rsidRDefault="0090182C" w:rsidP="008C3D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76033105"/>
      <w:docPartObj>
        <w:docPartGallery w:val="Page Numbers (Bottom of Page)"/>
        <w:docPartUnique/>
      </w:docPartObj>
    </w:sdtPr>
    <w:sdtEndPr>
      <w:rPr>
        <w:noProof/>
        <w:sz w:val="24"/>
      </w:rPr>
    </w:sdtEndPr>
    <w:sdtContent>
      <w:p w14:paraId="0D37712C" w14:textId="77777777" w:rsidR="008C3D22" w:rsidRPr="008C3D22" w:rsidRDefault="008C3D22">
        <w:pPr>
          <w:pStyle w:val="Footer"/>
          <w:jc w:val="center"/>
          <w:rPr>
            <w:sz w:val="24"/>
          </w:rPr>
        </w:pPr>
        <w:r w:rsidRPr="008C3D22">
          <w:rPr>
            <w:sz w:val="24"/>
          </w:rPr>
          <w:fldChar w:fldCharType="begin"/>
        </w:r>
        <w:r w:rsidRPr="008C3D22">
          <w:rPr>
            <w:sz w:val="24"/>
          </w:rPr>
          <w:instrText xml:space="preserve"> PAGE   \* MERGEFORMAT </w:instrText>
        </w:r>
        <w:r w:rsidRPr="008C3D22">
          <w:rPr>
            <w:sz w:val="24"/>
          </w:rPr>
          <w:fldChar w:fldCharType="separate"/>
        </w:r>
        <w:r w:rsidRPr="008C3D22">
          <w:rPr>
            <w:noProof/>
            <w:sz w:val="24"/>
          </w:rPr>
          <w:t>2</w:t>
        </w:r>
        <w:r w:rsidRPr="008C3D22">
          <w:rPr>
            <w:noProof/>
            <w:sz w:val="24"/>
          </w:rPr>
          <w:fldChar w:fldCharType="end"/>
        </w:r>
      </w:p>
    </w:sdtContent>
  </w:sdt>
  <w:p w14:paraId="22FD535E" w14:textId="77777777" w:rsidR="008C3D22" w:rsidRDefault="008C3D2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19FD07" w14:textId="77777777" w:rsidR="0090182C" w:rsidRDefault="0090182C" w:rsidP="008C3D22">
      <w:pPr>
        <w:spacing w:after="0" w:line="240" w:lineRule="auto"/>
      </w:pPr>
      <w:r>
        <w:separator/>
      </w:r>
    </w:p>
  </w:footnote>
  <w:footnote w:type="continuationSeparator" w:id="0">
    <w:p w14:paraId="252751B5" w14:textId="77777777" w:rsidR="0090182C" w:rsidRDefault="0090182C" w:rsidP="008C3D2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4D16"/>
    <w:rsid w:val="00195388"/>
    <w:rsid w:val="001B2E4C"/>
    <w:rsid w:val="003C4880"/>
    <w:rsid w:val="00584D16"/>
    <w:rsid w:val="008C3D22"/>
    <w:rsid w:val="008D5CEA"/>
    <w:rsid w:val="0090182C"/>
    <w:rsid w:val="00A452CE"/>
    <w:rsid w:val="00CB1AFA"/>
    <w:rsid w:val="00EB764F"/>
    <w:rsid w:val="00F71D21"/>
    <w:rsid w:val="00F914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6CAABD0"/>
  <w15:chartTrackingRefBased/>
  <w15:docId w15:val="{F6C2DB97-1A07-4EA7-9FBB-EDA9F4E844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qFormat="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4D16"/>
    <w:rPr>
      <w:rFonts w:eastAsia="SimSu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trongbang,Bảng TK"/>
    <w:basedOn w:val="TableNormal"/>
    <w:uiPriority w:val="39"/>
    <w:qFormat/>
    <w:rsid w:val="00584D16"/>
    <w:pPr>
      <w:spacing w:after="0" w:line="240" w:lineRule="auto"/>
    </w:pPr>
    <w:rPr>
      <w:rFonts w:eastAsia="SimSu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aliases w:val="Char,Char Char Char Char Char Char Char Char Char Char Char Char Char Char Char,Char Char Char Char Char Char Char Char Char Char Char Char Char,Char Char Char Char Char Char Char Char Char Char Char Char,Char Char Cha"/>
    <w:basedOn w:val="Normal"/>
    <w:link w:val="NormalWebChar"/>
    <w:uiPriority w:val="99"/>
    <w:unhideWhenUsed/>
    <w:qFormat/>
    <w:rsid w:val="00584D16"/>
    <w:pPr>
      <w:spacing w:before="100" w:beforeAutospacing="1" w:after="100" w:afterAutospacing="1" w:line="240" w:lineRule="auto"/>
    </w:pPr>
    <w:rPr>
      <w:rFonts w:eastAsia="Times New Roman" w:cs="Times New Roman"/>
      <w:sz w:val="24"/>
      <w:szCs w:val="24"/>
    </w:rPr>
  </w:style>
  <w:style w:type="character" w:customStyle="1" w:styleId="NormalWebChar">
    <w:name w:val="Normal (Web) Char"/>
    <w:aliases w:val="Char Char,Char Char Char Char Char Char Char Char Char Char Char Char Char Char Char Char,Char Char Char Char Char Char Char Char Char Char Char Char Char Char,Char Char Char Char Char Char Char Char Char Char Char Char Char1"/>
    <w:link w:val="NormalWeb"/>
    <w:uiPriority w:val="99"/>
    <w:qFormat/>
    <w:locked/>
    <w:rsid w:val="00584D16"/>
    <w:rPr>
      <w:rFonts w:eastAsia="Times New Roman" w:cs="Times New Roman"/>
      <w:szCs w:val="24"/>
    </w:rPr>
  </w:style>
  <w:style w:type="paragraph" w:styleId="NoSpacing">
    <w:name w:val="No Spacing"/>
    <w:uiPriority w:val="1"/>
    <w:qFormat/>
    <w:rsid w:val="00584D16"/>
    <w:pPr>
      <w:spacing w:after="0" w:line="240" w:lineRule="auto"/>
    </w:pPr>
    <w:rPr>
      <w:rFonts w:asciiTheme="minorHAnsi" w:eastAsia="SimSun" w:hAnsiTheme="minorHAnsi"/>
      <w:sz w:val="22"/>
    </w:rPr>
  </w:style>
  <w:style w:type="character" w:customStyle="1" w:styleId="fontstyle01">
    <w:name w:val="fontstyle01"/>
    <w:basedOn w:val="DefaultParagraphFont"/>
    <w:rsid w:val="00584D16"/>
    <w:rPr>
      <w:rFonts w:ascii="TimesNewRomanPS-BoldMT" w:hAnsi="TimesNewRomanPS-BoldMT" w:hint="default"/>
      <w:b/>
      <w:bCs/>
      <w:i w:val="0"/>
      <w:iCs w:val="0"/>
      <w:color w:val="000000"/>
      <w:sz w:val="26"/>
      <w:szCs w:val="26"/>
    </w:rPr>
  </w:style>
  <w:style w:type="paragraph" w:styleId="Header">
    <w:name w:val="header"/>
    <w:basedOn w:val="Normal"/>
    <w:link w:val="HeaderChar"/>
    <w:uiPriority w:val="99"/>
    <w:unhideWhenUsed/>
    <w:rsid w:val="008C3D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3D22"/>
    <w:rPr>
      <w:rFonts w:eastAsia="SimSun"/>
      <w:sz w:val="28"/>
    </w:rPr>
  </w:style>
  <w:style w:type="paragraph" w:styleId="Footer">
    <w:name w:val="footer"/>
    <w:basedOn w:val="Normal"/>
    <w:link w:val="FooterChar"/>
    <w:uiPriority w:val="99"/>
    <w:unhideWhenUsed/>
    <w:rsid w:val="008C3D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3D22"/>
    <w:rPr>
      <w:rFonts w:eastAsia="SimSu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isach.info/story.php"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1133</Words>
  <Characters>6464</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4</cp:revision>
  <dcterms:created xsi:type="dcterms:W3CDTF">2024-12-02T12:30:00Z</dcterms:created>
  <dcterms:modified xsi:type="dcterms:W3CDTF">2026-03-09T09:54:00Z</dcterms:modified>
</cp:coreProperties>
</file>