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00" w:type="dxa"/>
        <w:tblInd w:w="-252" w:type="dxa"/>
        <w:tblLook w:val="04A0" w:firstRow="1" w:lastRow="0" w:firstColumn="1" w:lastColumn="0" w:noHBand="0" w:noVBand="1"/>
      </w:tblPr>
      <w:tblGrid>
        <w:gridCol w:w="4080"/>
        <w:gridCol w:w="6520"/>
      </w:tblGrid>
      <w:tr w:rsidR="00D04724" w14:paraId="5FA847BD" w14:textId="77777777">
        <w:trPr>
          <w:trHeight w:val="1701"/>
        </w:trPr>
        <w:tc>
          <w:tcPr>
            <w:tcW w:w="4080" w:type="dxa"/>
            <w:shd w:val="clear" w:color="auto" w:fill="auto"/>
          </w:tcPr>
          <w:p w14:paraId="2DA805FB" w14:textId="77777777" w:rsidR="00D04724" w:rsidRDefault="00D04724" w:rsidP="00D04724">
            <w:pPr>
              <w:jc w:val="center"/>
              <w:rPr>
                <w:b/>
                <w:bCs/>
              </w:rPr>
            </w:pPr>
            <w:r>
              <w:rPr>
                <w:b/>
                <w:bCs/>
              </w:rPr>
              <w:t>SỞ GD&amp;ĐT TUYÊN QUANG</w:t>
            </w:r>
          </w:p>
          <w:p w14:paraId="21FA42EE" w14:textId="77777777" w:rsidR="00D04724" w:rsidRDefault="00D04724" w:rsidP="00D04724">
            <w:pPr>
              <w:jc w:val="center"/>
              <w:rPr>
                <w:b/>
                <w:bCs/>
              </w:rPr>
            </w:pPr>
            <w:r>
              <w:rPr>
                <w:b/>
                <w:bCs/>
              </w:rPr>
              <w:t>ĐỀ THI THAM KHẢO</w:t>
            </w:r>
          </w:p>
          <w:p w14:paraId="18E668A6" w14:textId="4C76BF47" w:rsidR="00D04724" w:rsidRDefault="00D04724" w:rsidP="00D04724">
            <w:pPr>
              <w:jc w:val="center"/>
              <w:rPr>
                <w:b/>
                <w:bCs/>
              </w:rPr>
            </w:pPr>
            <w:r>
              <w:rPr>
                <w:b/>
                <w:bCs/>
              </w:rPr>
              <w:t>SỐ 5</w:t>
            </w:r>
            <w:r>
              <w:rPr>
                <w:b/>
                <w:bCs/>
              </w:rPr>
              <w:t>9</w:t>
            </w:r>
          </w:p>
          <w:p w14:paraId="23DB62EB" w14:textId="5A496705" w:rsidR="00D04724" w:rsidRDefault="00D04724" w:rsidP="00D04724">
            <w:pPr>
              <w:jc w:val="center"/>
              <w:rPr>
                <w:rStyle w:val="Emphasis"/>
                <w:color w:val="000000" w:themeColor="text1"/>
                <w:sz w:val="26"/>
                <w:szCs w:val="26"/>
                <w:shd w:val="clear" w:color="auto" w:fill="FFFFFF"/>
              </w:rPr>
            </w:pPr>
            <w:r>
              <w:rPr>
                <w:b/>
                <w:bCs/>
              </w:rPr>
              <w:t>¯¯¯¯¯¯¯¯¯</w:t>
            </w:r>
          </w:p>
        </w:tc>
        <w:tc>
          <w:tcPr>
            <w:tcW w:w="6520" w:type="dxa"/>
            <w:shd w:val="clear" w:color="auto" w:fill="auto"/>
          </w:tcPr>
          <w:p w14:paraId="61AA5081" w14:textId="77777777" w:rsidR="00D04724" w:rsidRDefault="00D04724" w:rsidP="00D04724">
            <w:pPr>
              <w:jc w:val="center"/>
              <w:rPr>
                <w:b/>
                <w:bCs/>
              </w:rPr>
            </w:pPr>
            <w:r>
              <w:rPr>
                <w:b/>
                <w:bCs/>
              </w:rPr>
              <w:t>KỲ THI TỐT NGHIỆP THPT NĂM 2026</w:t>
            </w:r>
          </w:p>
          <w:p w14:paraId="5DDF44EB" w14:textId="77777777" w:rsidR="00D04724" w:rsidRDefault="00D04724" w:rsidP="00D04724">
            <w:pPr>
              <w:jc w:val="center"/>
              <w:rPr>
                <w:b/>
                <w:bCs/>
                <w:lang w:val="vi-VN"/>
              </w:rPr>
            </w:pPr>
            <w:r>
              <w:rPr>
                <w:b/>
                <w:bCs/>
              </w:rPr>
              <w:t>Môn thi:</w:t>
            </w:r>
            <w:r>
              <w:rPr>
                <w:b/>
                <w:bCs/>
                <w:lang w:val="vi-VN"/>
              </w:rPr>
              <w:t xml:space="preserve"> </w:t>
            </w:r>
            <w:r>
              <w:rPr>
                <w:b/>
                <w:color w:val="000000" w:themeColor="text1"/>
                <w:sz w:val="26"/>
                <w:szCs w:val="26"/>
              </w:rPr>
              <w:t>Ngữ</w:t>
            </w:r>
            <w:r>
              <w:rPr>
                <w:b/>
                <w:color w:val="000000" w:themeColor="text1"/>
                <w:sz w:val="26"/>
                <w:szCs w:val="26"/>
                <w:lang w:val="vi-VN"/>
              </w:rPr>
              <w:t xml:space="preserve"> văn</w:t>
            </w:r>
          </w:p>
          <w:p w14:paraId="5963E654" w14:textId="77777777" w:rsidR="00D04724" w:rsidRPr="001E2C94" w:rsidRDefault="00D04724" w:rsidP="00D04724">
            <w:pPr>
              <w:jc w:val="center"/>
              <w:rPr>
                <w:i/>
                <w:iCs/>
              </w:rPr>
            </w:pPr>
            <w:r w:rsidRPr="001E2C94">
              <w:rPr>
                <w:bCs/>
                <w:i/>
                <w:lang w:val="vi-VN"/>
              </w:rPr>
              <w:t>Thời gian làm bài: 120 phút</w:t>
            </w:r>
            <w:r>
              <w:rPr>
                <w:bCs/>
                <w:i/>
              </w:rPr>
              <w:t xml:space="preserve">, </w:t>
            </w:r>
            <w:r w:rsidRPr="004C7E40">
              <w:rPr>
                <w:i/>
                <w:iCs/>
                <w:lang w:val="vi-VN"/>
              </w:rPr>
              <w:t xml:space="preserve">không kể thời gian </w:t>
            </w:r>
            <w:r>
              <w:rPr>
                <w:i/>
                <w:iCs/>
              </w:rPr>
              <w:t>phát đề</w:t>
            </w:r>
          </w:p>
          <w:p w14:paraId="014F70D5" w14:textId="68880120" w:rsidR="00D04724" w:rsidRDefault="00D04724" w:rsidP="00D04724">
            <w:pPr>
              <w:jc w:val="center"/>
              <w:rPr>
                <w:rStyle w:val="Emphasis"/>
                <w:color w:val="000000" w:themeColor="text1"/>
                <w:sz w:val="26"/>
                <w:szCs w:val="26"/>
              </w:rPr>
            </w:pPr>
            <w:r>
              <w:rPr>
                <w:b/>
                <w:bCs/>
              </w:rPr>
              <w:t>¯¯¯¯¯¯¯¯¯¯¯¯¯¯¯¯¯¯</w:t>
            </w:r>
          </w:p>
        </w:tc>
      </w:tr>
    </w:tbl>
    <w:p w14:paraId="55D4FC83" w14:textId="77777777" w:rsidR="00CA5871" w:rsidRDefault="00CA5871">
      <w:pPr>
        <w:rPr>
          <w:vanish/>
          <w:color w:val="000000" w:themeColor="text1"/>
          <w:sz w:val="26"/>
          <w:szCs w:val="26"/>
        </w:rPr>
      </w:pPr>
    </w:p>
    <w:p w14:paraId="6D3AF065" w14:textId="77777777" w:rsidR="00CA5871" w:rsidRDefault="006A7F27">
      <w:pPr>
        <w:jc w:val="both"/>
        <w:rPr>
          <w:b/>
          <w:bCs/>
          <w:color w:val="000000" w:themeColor="text1"/>
        </w:rPr>
      </w:pPr>
      <w:bookmarkStart w:id="0" w:name="_GoBack"/>
      <w:bookmarkEnd w:id="0"/>
      <w:r>
        <w:rPr>
          <w:b/>
          <w:bCs/>
          <w:color w:val="000000" w:themeColor="text1"/>
        </w:rPr>
        <w:t>I. ĐỌC HIỂU (4,0 điểm)</w:t>
      </w:r>
    </w:p>
    <w:p w14:paraId="09255538" w14:textId="77777777" w:rsidR="00CA5871" w:rsidRDefault="006A7F27">
      <w:pPr>
        <w:jc w:val="both"/>
        <w:rPr>
          <w:b/>
          <w:bCs/>
          <w:color w:val="000000" w:themeColor="text1"/>
        </w:rPr>
      </w:pPr>
      <w:r>
        <w:rPr>
          <w:b/>
          <w:bCs/>
          <w:color w:val="000000" w:themeColor="text1"/>
        </w:rPr>
        <w:tab/>
        <w:t>Đọc văn bản:</w:t>
      </w:r>
    </w:p>
    <w:p w14:paraId="78430900" w14:textId="77777777" w:rsidR="00CA5871" w:rsidRDefault="006A7F27">
      <w:pPr>
        <w:ind w:firstLine="720"/>
        <w:jc w:val="both"/>
        <w:rPr>
          <w:i/>
          <w:iCs/>
          <w:color w:val="000000" w:themeColor="text1"/>
          <w:spacing w:val="-4"/>
          <w:sz w:val="25"/>
          <w:szCs w:val="25"/>
        </w:rPr>
      </w:pPr>
      <w:r>
        <w:rPr>
          <w:i/>
          <w:iCs/>
          <w:color w:val="000000" w:themeColor="text1"/>
          <w:sz w:val="25"/>
          <w:szCs w:val="25"/>
        </w:rPr>
        <w:t xml:space="preserve">(1) Một trong những câu chuyện truyền cảm hứng nhất thế giới hiện nay là về Elon Musk, với những giấc mơ và khả năng biến thành hiện thực của ông về tương lai nhân loại, từ cuộc sống đa hành tinh tới liên kết thần kinh người - máy. Nhưng những ai đọc cuốn sách nổi tiếng viết về ông của Isaac Walterson đều biết, bên cạnh khả năng sáng tạo đáng kinh ngạc, Elon Musk còn có sự tập trung đến mức ám ảnh vào các chi tiết và khả năng giải quyết vấn đề ở cấp kỹ thuật trong từng sản phẩm mà ông tạo ra. Và chính những chi tiết đó khiến cho Elon Musk trở nên khác biệt với phần còn lại của thế giới, cũng giống như cách chiếc iPhone khác biệt với phần </w:t>
      </w:r>
      <w:r>
        <w:rPr>
          <w:i/>
          <w:iCs/>
          <w:color w:val="000000" w:themeColor="text1"/>
          <w:spacing w:val="-4"/>
          <w:sz w:val="25"/>
          <w:szCs w:val="25"/>
        </w:rPr>
        <w:t>còn lại của thế giới điện thoại, dù có hình dáng và tính năng cơ bản giống nhau. Những nhà lãnh đạo thành công nhất Việt Nam mà tôi biết, dù thường xuất hiện trên truyền thông với những hoài bão và ước mơ lớn lao, đều là những người tập trung cao độ vào từng chi tiết trong tổ chức của mình.</w:t>
      </w:r>
    </w:p>
    <w:p w14:paraId="3EBD4607" w14:textId="77777777" w:rsidR="00CA5871" w:rsidRDefault="006A7F27">
      <w:pPr>
        <w:ind w:firstLine="720"/>
        <w:jc w:val="both"/>
        <w:rPr>
          <w:i/>
          <w:iCs/>
          <w:color w:val="000000" w:themeColor="text1"/>
          <w:sz w:val="25"/>
          <w:szCs w:val="25"/>
        </w:rPr>
      </w:pPr>
      <w:r>
        <w:rPr>
          <w:i/>
          <w:iCs/>
          <w:color w:val="000000" w:themeColor="text1"/>
          <w:sz w:val="25"/>
          <w:szCs w:val="25"/>
        </w:rPr>
        <w:t>(2) Vì vậy, để có thể biến những giấc mơ lớn thành hiện thực, chúng ta cần phải bắt đầu từ việc xác định và học cách làm những việc nhỏ một cách đúng đắn từ đầu.</w:t>
      </w:r>
    </w:p>
    <w:p w14:paraId="7E344C49" w14:textId="77777777" w:rsidR="00CA5871" w:rsidRDefault="006A7F27">
      <w:pPr>
        <w:ind w:firstLine="720"/>
        <w:jc w:val="both"/>
        <w:rPr>
          <w:i/>
          <w:iCs/>
          <w:color w:val="000000" w:themeColor="text1"/>
        </w:rPr>
      </w:pPr>
      <w:r>
        <w:rPr>
          <w:i/>
          <w:iCs/>
          <w:color w:val="000000" w:themeColor="text1"/>
          <w:sz w:val="25"/>
          <w:szCs w:val="25"/>
        </w:rPr>
        <w:t>(3) Vì mỗi cá nhân là một tế bào của xã hội, một cơ thể khỏe mạnh cần mỗi bộ phận khỏe mạnh. Không phải ai trong chúng ta cũng có thể trở thành người hùng, nhưng chắc chắn mỗi người đều có thể đóng góp cho xã hội bằng việc tự đặt mình trong khuôn khổ chung, chỉn chu trong từng việc nhỏ và trở thành phiên bản tốt hơn chính mình của ngày hôm qua.</w:t>
      </w:r>
    </w:p>
    <w:p w14:paraId="375F933E" w14:textId="77777777" w:rsidR="00CA5871" w:rsidRDefault="006A7F27">
      <w:pPr>
        <w:jc w:val="right"/>
      </w:pPr>
      <w:r>
        <w:t xml:space="preserve">(Trích: </w:t>
      </w:r>
      <w:r>
        <w:rPr>
          <w:i/>
          <w:iCs/>
        </w:rPr>
        <w:t>Bắt đầu từ việc nhỏ</w:t>
      </w:r>
      <w:r>
        <w:t xml:space="preserve">, Đỗ Thành Long, </w:t>
      </w:r>
    </w:p>
    <w:p w14:paraId="68A07BC6" w14:textId="77777777" w:rsidR="00CA5871" w:rsidRDefault="007D191F">
      <w:pPr>
        <w:jc w:val="right"/>
      </w:pPr>
      <w:hyperlink r:id="rId7" w:history="1">
        <w:r w:rsidR="006A7F27">
          <w:rPr>
            <w:rStyle w:val="Hyperlink"/>
            <w:color w:val="auto"/>
            <w:u w:val="none"/>
          </w:rPr>
          <w:t>https://vnexpress.net/bat-dau-tu-viec-nho-4825260.html 9/12/2024</w:t>
        </w:r>
      </w:hyperlink>
      <w:r w:rsidR="006A7F27">
        <w:t>)</w:t>
      </w:r>
    </w:p>
    <w:p w14:paraId="6FB95B5B" w14:textId="77777777" w:rsidR="00CA5871" w:rsidRDefault="006A7F27">
      <w:pPr>
        <w:jc w:val="both"/>
        <w:rPr>
          <w:b/>
          <w:bCs/>
        </w:rPr>
      </w:pPr>
      <w:r>
        <w:rPr>
          <w:b/>
          <w:bCs/>
        </w:rPr>
        <w:t xml:space="preserve">Thực hiện các yêu cầu/Trả lời câu hỏi sau: </w:t>
      </w:r>
    </w:p>
    <w:p w14:paraId="34F298A3" w14:textId="77777777" w:rsidR="00CA5871" w:rsidRDefault="006A7F27">
      <w:pPr>
        <w:jc w:val="both"/>
        <w:rPr>
          <w:sz w:val="25"/>
          <w:szCs w:val="25"/>
        </w:rPr>
      </w:pPr>
      <w:r>
        <w:rPr>
          <w:b/>
          <w:bCs/>
          <w:sz w:val="25"/>
          <w:szCs w:val="25"/>
        </w:rPr>
        <w:t>Câu 1.</w:t>
      </w:r>
      <w:r>
        <w:rPr>
          <w:sz w:val="25"/>
          <w:szCs w:val="25"/>
        </w:rPr>
        <w:t xml:space="preserve"> Xác định mục đích nghị luận của văn bản. </w:t>
      </w:r>
    </w:p>
    <w:p w14:paraId="59D67251" w14:textId="77777777" w:rsidR="00CA5871" w:rsidRDefault="006A7F27">
      <w:pPr>
        <w:jc w:val="both"/>
        <w:rPr>
          <w:color w:val="FF0000"/>
          <w:spacing w:val="-4"/>
          <w:sz w:val="25"/>
          <w:szCs w:val="25"/>
        </w:rPr>
      </w:pPr>
      <w:r>
        <w:rPr>
          <w:b/>
          <w:bCs/>
          <w:spacing w:val="-4"/>
          <w:sz w:val="25"/>
          <w:szCs w:val="25"/>
        </w:rPr>
        <w:t>Câu 2.</w:t>
      </w:r>
      <w:r>
        <w:rPr>
          <w:spacing w:val="-4"/>
          <w:sz w:val="25"/>
          <w:szCs w:val="25"/>
        </w:rPr>
        <w:t xml:space="preserve"> Theo văn bản trên, điều gì </w:t>
      </w:r>
      <w:r>
        <w:rPr>
          <w:color w:val="000000" w:themeColor="text1"/>
          <w:spacing w:val="-4"/>
          <w:sz w:val="25"/>
          <w:szCs w:val="25"/>
        </w:rPr>
        <w:t>khiến cho Elon Musk trở nên khác biệt với phần còn lại của thế giới?</w:t>
      </w:r>
      <w:r>
        <w:rPr>
          <w:spacing w:val="-4"/>
          <w:sz w:val="25"/>
          <w:szCs w:val="25"/>
        </w:rPr>
        <w:t xml:space="preserve"> </w:t>
      </w:r>
    </w:p>
    <w:p w14:paraId="12EC63BF" w14:textId="77777777" w:rsidR="00CA5871" w:rsidRDefault="006A7F27">
      <w:pPr>
        <w:jc w:val="both"/>
        <w:rPr>
          <w:sz w:val="25"/>
          <w:szCs w:val="25"/>
        </w:rPr>
      </w:pPr>
      <w:r>
        <w:rPr>
          <w:b/>
          <w:bCs/>
          <w:sz w:val="25"/>
          <w:szCs w:val="25"/>
        </w:rPr>
        <w:t>Câu 3.</w:t>
      </w:r>
      <w:r>
        <w:rPr>
          <w:sz w:val="25"/>
          <w:szCs w:val="25"/>
        </w:rPr>
        <w:t xml:space="preserve"> Phân tích mối quan hệ giữa nhan đề </w:t>
      </w:r>
      <w:r>
        <w:rPr>
          <w:i/>
          <w:iCs/>
          <w:sz w:val="25"/>
          <w:szCs w:val="25"/>
        </w:rPr>
        <w:t xml:space="preserve">Bắt đầu từ việc nhỏ </w:t>
      </w:r>
      <w:r>
        <w:rPr>
          <w:sz w:val="25"/>
          <w:szCs w:val="25"/>
        </w:rPr>
        <w:t>với nội dung của văn bản.</w:t>
      </w:r>
    </w:p>
    <w:p w14:paraId="11BB5375" w14:textId="77777777" w:rsidR="00CA5871" w:rsidRDefault="006A7F27">
      <w:pPr>
        <w:jc w:val="both"/>
        <w:rPr>
          <w:sz w:val="25"/>
          <w:szCs w:val="25"/>
        </w:rPr>
      </w:pPr>
      <w:r>
        <w:rPr>
          <w:b/>
          <w:bCs/>
          <w:sz w:val="25"/>
          <w:szCs w:val="25"/>
        </w:rPr>
        <w:t>Câu 4.</w:t>
      </w:r>
      <w:r>
        <w:rPr>
          <w:sz w:val="25"/>
          <w:szCs w:val="25"/>
        </w:rPr>
        <w:t xml:space="preserve"> Nêu tác dụng của ngôn ngữ biểu cảm được sử dụng trong đoạn văn (2) và (3).</w:t>
      </w:r>
    </w:p>
    <w:p w14:paraId="5A7D6467" w14:textId="77777777" w:rsidR="00CA5871" w:rsidRDefault="006A7F27">
      <w:pPr>
        <w:jc w:val="both"/>
        <w:rPr>
          <w:iCs/>
          <w:color w:val="000000" w:themeColor="text1"/>
          <w:spacing w:val="-2"/>
          <w:sz w:val="25"/>
          <w:szCs w:val="25"/>
        </w:rPr>
      </w:pPr>
      <w:r>
        <w:rPr>
          <w:b/>
          <w:bCs/>
          <w:sz w:val="25"/>
          <w:szCs w:val="25"/>
        </w:rPr>
        <w:t xml:space="preserve">Câu 5. </w:t>
      </w:r>
      <w:r>
        <w:rPr>
          <w:color w:val="000000" w:themeColor="text1"/>
          <w:spacing w:val="-2"/>
          <w:sz w:val="25"/>
          <w:szCs w:val="25"/>
        </w:rPr>
        <w:t xml:space="preserve">Trong truyện </w:t>
      </w:r>
      <w:r>
        <w:rPr>
          <w:i/>
          <w:iCs/>
          <w:color w:val="000000" w:themeColor="text1"/>
          <w:spacing w:val="-2"/>
          <w:sz w:val="25"/>
          <w:szCs w:val="25"/>
        </w:rPr>
        <w:t>Dế Mèn phiêu lưu kí,</w:t>
      </w:r>
      <w:r>
        <w:rPr>
          <w:color w:val="000000" w:themeColor="text1"/>
          <w:spacing w:val="-2"/>
          <w:sz w:val="25"/>
          <w:szCs w:val="25"/>
        </w:rPr>
        <w:t xml:space="preserve"> nhà văn Tô Hoài đã nói lên tâm tư và khao khát của tuổi trẻ qua lời của Dế Mèn: </w:t>
      </w:r>
      <w:r>
        <w:rPr>
          <w:i/>
          <w:color w:val="000000" w:themeColor="text1"/>
          <w:spacing w:val="-2"/>
          <w:sz w:val="25"/>
          <w:szCs w:val="25"/>
        </w:rPr>
        <w:t>Hỡi ôi! Còn chi buồn bằng, tuổi thì trẻ, gân thì cứng, máu thì cuồn cuộn với trái tim và tấm lòng thiết tha mà đành sống theo khuôn khổ bằng phẳng.</w:t>
      </w:r>
      <w:r>
        <w:rPr>
          <w:color w:val="000000" w:themeColor="text1"/>
          <w:spacing w:val="-2"/>
          <w:sz w:val="25"/>
          <w:szCs w:val="25"/>
        </w:rPr>
        <w:t xml:space="preserve"> Tác giả Đỗ Thành Long lại khẳng định</w:t>
      </w:r>
      <w:r>
        <w:rPr>
          <w:i/>
          <w:iCs/>
          <w:color w:val="000000" w:themeColor="text1"/>
          <w:spacing w:val="-2"/>
          <w:sz w:val="25"/>
          <w:szCs w:val="25"/>
        </w:rPr>
        <w:t xml:space="preserve"> chắc chắn mỗi người đều có thể đóng góp cho xã hội bằng việc tự đặt mình trong khuôn khổ chung. </w:t>
      </w:r>
      <w:r>
        <w:rPr>
          <w:iCs/>
          <w:color w:val="000000" w:themeColor="text1"/>
          <w:spacing w:val="-2"/>
          <w:sz w:val="25"/>
          <w:szCs w:val="25"/>
        </w:rPr>
        <w:t>Theo anh/chị, hai quan điểm này có mâu thuẫn với nhau không? Vì sao?</w:t>
      </w:r>
    </w:p>
    <w:p w14:paraId="1781A667" w14:textId="77777777" w:rsidR="00CA5871" w:rsidRDefault="006A7F27">
      <w:pPr>
        <w:jc w:val="both"/>
        <w:rPr>
          <w:b/>
          <w:bCs/>
          <w:sz w:val="25"/>
          <w:szCs w:val="25"/>
        </w:rPr>
      </w:pPr>
      <w:r>
        <w:rPr>
          <w:b/>
          <w:bCs/>
          <w:sz w:val="25"/>
          <w:szCs w:val="25"/>
        </w:rPr>
        <w:t>II. VIẾT (6,0 điểm)</w:t>
      </w:r>
    </w:p>
    <w:p w14:paraId="63D96EDE" w14:textId="77777777" w:rsidR="00CA5871" w:rsidRDefault="006A7F27">
      <w:pPr>
        <w:jc w:val="both"/>
        <w:rPr>
          <w:b/>
          <w:bCs/>
          <w:sz w:val="25"/>
          <w:szCs w:val="25"/>
        </w:rPr>
      </w:pPr>
      <w:r>
        <w:rPr>
          <w:b/>
          <w:bCs/>
          <w:sz w:val="25"/>
          <w:szCs w:val="25"/>
        </w:rPr>
        <w:t>Câu 1</w:t>
      </w:r>
      <w:r w:rsidR="005A08D8">
        <w:rPr>
          <w:b/>
          <w:bCs/>
          <w:sz w:val="25"/>
          <w:szCs w:val="25"/>
        </w:rPr>
        <w:t>.</w:t>
      </w:r>
      <w:r>
        <w:rPr>
          <w:b/>
          <w:bCs/>
          <w:sz w:val="25"/>
          <w:szCs w:val="25"/>
        </w:rPr>
        <w:t xml:space="preserve"> (2,0 điểm)</w:t>
      </w:r>
    </w:p>
    <w:p w14:paraId="277F365B" w14:textId="77777777" w:rsidR="00CA5871" w:rsidRDefault="006A7F27">
      <w:pPr>
        <w:ind w:firstLine="720"/>
        <w:jc w:val="both"/>
        <w:rPr>
          <w:sz w:val="25"/>
          <w:szCs w:val="25"/>
        </w:rPr>
      </w:pPr>
      <w:r>
        <w:rPr>
          <w:sz w:val="25"/>
          <w:szCs w:val="25"/>
        </w:rPr>
        <w:t xml:space="preserve">Từ ý nghĩa gợi ra trong văn bản Đọc hiểu, anh/chị hãy viết đoạn văn nghị luận (khoảng 200 chữ) trình bày suy nghĩ về sự cần thiết phải trở thành phiên bản tốt hơn của chính mình mỗi ngày. </w:t>
      </w:r>
    </w:p>
    <w:p w14:paraId="565516A0" w14:textId="77777777" w:rsidR="00CA5871" w:rsidRDefault="006A7F27">
      <w:pPr>
        <w:jc w:val="both"/>
        <w:rPr>
          <w:b/>
          <w:sz w:val="25"/>
          <w:szCs w:val="25"/>
        </w:rPr>
      </w:pPr>
      <w:r>
        <w:rPr>
          <w:b/>
          <w:sz w:val="25"/>
          <w:szCs w:val="25"/>
        </w:rPr>
        <w:t>Câu 2</w:t>
      </w:r>
      <w:r w:rsidR="005A08D8">
        <w:rPr>
          <w:b/>
          <w:sz w:val="25"/>
          <w:szCs w:val="25"/>
        </w:rPr>
        <w:t>.</w:t>
      </w:r>
      <w:r>
        <w:rPr>
          <w:b/>
          <w:sz w:val="25"/>
          <w:szCs w:val="25"/>
        </w:rPr>
        <w:t xml:space="preserve"> (4,0 điểm)</w:t>
      </w:r>
    </w:p>
    <w:p w14:paraId="1951E29A" w14:textId="77777777" w:rsidR="00CA5871" w:rsidRDefault="006A7F27">
      <w:pPr>
        <w:pStyle w:val="NormalWeb"/>
        <w:shd w:val="clear" w:color="auto" w:fill="FFFFFF"/>
        <w:spacing w:beforeAutospacing="0" w:afterAutospacing="0"/>
        <w:ind w:firstLine="720"/>
        <w:jc w:val="both"/>
        <w:rPr>
          <w:sz w:val="25"/>
          <w:szCs w:val="25"/>
        </w:rPr>
      </w:pPr>
      <w:r>
        <w:rPr>
          <w:sz w:val="25"/>
          <w:szCs w:val="25"/>
        </w:rPr>
        <w:t>A</w:t>
      </w:r>
      <w:r>
        <w:rPr>
          <w:sz w:val="25"/>
          <w:szCs w:val="25"/>
          <w:lang w:val="da-DK"/>
        </w:rPr>
        <w:t>nh/Chị hãy viết bài văn nghị luận (khoảng 600 chữ) so sánh, đánh giá hai trích</w:t>
      </w:r>
      <w:r>
        <w:rPr>
          <w:sz w:val="25"/>
          <w:szCs w:val="25"/>
        </w:rPr>
        <w:t xml:space="preserve"> </w:t>
      </w:r>
      <w:r>
        <w:rPr>
          <w:sz w:val="25"/>
          <w:szCs w:val="25"/>
          <w:lang w:val="da-DK"/>
        </w:rPr>
        <w:t>đoạn</w:t>
      </w:r>
      <w:r>
        <w:rPr>
          <w:sz w:val="25"/>
          <w:szCs w:val="25"/>
        </w:rPr>
        <w:t xml:space="preserve"> </w:t>
      </w:r>
      <w:r>
        <w:rPr>
          <w:sz w:val="25"/>
          <w:szCs w:val="25"/>
          <w:lang w:val="da-DK"/>
        </w:rPr>
        <w:t>trong hai tác phẩm truyện ngắn sau:</w:t>
      </w:r>
    </w:p>
    <w:p w14:paraId="756EE5B0" w14:textId="77777777" w:rsidR="00CA5871" w:rsidRDefault="006A7F27">
      <w:pPr>
        <w:pStyle w:val="NormalWeb"/>
        <w:shd w:val="clear" w:color="auto" w:fill="FFFFFF"/>
        <w:spacing w:beforeAutospacing="0" w:afterAutospacing="0"/>
        <w:jc w:val="both"/>
        <w:rPr>
          <w:b/>
          <w:sz w:val="25"/>
          <w:szCs w:val="25"/>
        </w:rPr>
      </w:pPr>
      <w:r>
        <w:rPr>
          <w:sz w:val="25"/>
          <w:szCs w:val="25"/>
        </w:rPr>
        <w:tab/>
      </w:r>
      <w:r>
        <w:rPr>
          <w:b/>
          <w:sz w:val="25"/>
          <w:szCs w:val="25"/>
        </w:rPr>
        <w:t>Đoạn truyện (1)</w:t>
      </w:r>
    </w:p>
    <w:p w14:paraId="3A6E9689" w14:textId="35CDF158" w:rsidR="00CA5871" w:rsidRDefault="006A7F27">
      <w:pPr>
        <w:pStyle w:val="NormalWeb"/>
        <w:shd w:val="clear" w:color="auto" w:fill="FFFFFF"/>
        <w:spacing w:beforeAutospacing="0" w:afterAutospacing="0"/>
        <w:ind w:firstLine="567"/>
        <w:jc w:val="both"/>
        <w:rPr>
          <w:b/>
          <w:iCs/>
          <w:lang w:val="vi-VN"/>
        </w:rPr>
      </w:pPr>
      <w:r>
        <w:rPr>
          <w:b/>
          <w:iCs/>
        </w:rPr>
        <w:t xml:space="preserve">(Lược phần đầu: </w:t>
      </w:r>
      <w:r>
        <w:rPr>
          <w:iCs/>
          <w:shd w:val="clear" w:color="auto" w:fill="FFFFFF"/>
        </w:rPr>
        <w:t xml:space="preserve"> Dì Hảo là con nuôi của bà nhân vật “tôi” – </w:t>
      </w:r>
      <w:r w:rsidR="00950467">
        <w:rPr>
          <w:iCs/>
          <w:shd w:val="clear" w:color="auto" w:fill="FFFFFF"/>
        </w:rPr>
        <w:t>(</w:t>
      </w:r>
      <w:r>
        <w:rPr>
          <w:iCs/>
          <w:shd w:val="clear" w:color="auto" w:fill="FFFFFF"/>
        </w:rPr>
        <w:t>người kể chuyện</w:t>
      </w:r>
      <w:r w:rsidR="00950467">
        <w:rPr>
          <w:iCs/>
          <w:shd w:val="clear" w:color="auto" w:fill="FFFFFF"/>
        </w:rPr>
        <w:t>)</w:t>
      </w:r>
      <w:r>
        <w:rPr>
          <w:iCs/>
          <w:shd w:val="clear" w:color="auto" w:fill="FFFFFF"/>
        </w:rPr>
        <w:t>. Bố đẻ của dì Hảo chết đã lâu. Mẹ đẻ dì do cuộc sống chật vật đã quyết định để dì Hảo đi ở nuôi nhà người quen. Mới đầu về nhà mẹ nuôi, dì Hảo khóc ghê lắm nhưng rồi dì cũng quen dần và trở thành một người con gái rất ngoan đạo giống như chính mẹ nuôi của mình. Sau đó, dì lấy chồng).</w:t>
      </w:r>
    </w:p>
    <w:p w14:paraId="3F91DA84" w14:textId="77777777" w:rsidR="00CA5871" w:rsidRDefault="006A7F27">
      <w:pPr>
        <w:pStyle w:val="NormalWeb"/>
        <w:shd w:val="clear" w:color="auto" w:fill="FFFFFF"/>
        <w:spacing w:beforeAutospacing="0" w:afterAutospacing="0"/>
        <w:ind w:firstLine="567"/>
        <w:jc w:val="both"/>
        <w:textAlignment w:val="baseline"/>
        <w:rPr>
          <w:i/>
          <w:sz w:val="25"/>
          <w:szCs w:val="25"/>
        </w:rPr>
      </w:pPr>
      <w:r>
        <w:rPr>
          <w:i/>
        </w:rPr>
        <w:tab/>
      </w:r>
      <w:r>
        <w:rPr>
          <w:i/>
          <w:sz w:val="25"/>
          <w:szCs w:val="25"/>
        </w:rPr>
        <w:t>Hắn khinh dì là đứa con nuôi, còn hắn là con dòng cháu giống. Và tuy rằng nghèo xác, hắn nhất định không làm gì. Hắn lấy vợ để cho vợ nó nuôi. Dì Hảo cũng nghĩ đúng như thế ấy; dì làm mà nuôi hắn. Người vợ đảm đang ấy kiếm mỗi ngày được hai hào, dì ăn có năm xu. Còn một hào thì hắn dùng mà uống rượu. Và dì Hảo sung sướng lắm. Và gia đình vui vẻ lắm. Nhưng sự tai ác của ông trời bắt dì đẻ một đứa con.</w:t>
      </w:r>
    </w:p>
    <w:p w14:paraId="5978BE23" w14:textId="77777777" w:rsidR="00CA5871" w:rsidRDefault="006A7F27">
      <w:pPr>
        <w:shd w:val="clear" w:color="auto" w:fill="FFFFFF"/>
        <w:ind w:firstLine="567"/>
        <w:jc w:val="both"/>
        <w:textAlignment w:val="baseline"/>
        <w:rPr>
          <w:i/>
          <w:sz w:val="25"/>
          <w:szCs w:val="25"/>
          <w:lang w:eastAsia="vi-VN"/>
        </w:rPr>
      </w:pPr>
      <w:r>
        <w:rPr>
          <w:i/>
          <w:sz w:val="25"/>
          <w:szCs w:val="25"/>
          <w:lang w:eastAsia="vi-VN"/>
        </w:rPr>
        <w:lastRenderedPageBreak/>
        <w:t>Đứa con chết, mà dì thì tê liệt. Mỗi ngày ngồi là một ngày không có hai hào. Người chồng muốn đó là cái lỗi của người vợ vô phúc ấy.</w:t>
      </w:r>
    </w:p>
    <w:p w14:paraId="082329CC" w14:textId="77777777" w:rsidR="00CA5871" w:rsidRDefault="006A7F27">
      <w:pPr>
        <w:shd w:val="clear" w:color="auto" w:fill="FFFFFF"/>
        <w:ind w:firstLine="567"/>
        <w:jc w:val="both"/>
        <w:textAlignment w:val="baseline"/>
        <w:rPr>
          <w:i/>
          <w:sz w:val="25"/>
          <w:szCs w:val="25"/>
          <w:lang w:eastAsia="vi-VN"/>
        </w:rPr>
      </w:pPr>
      <w:r>
        <w:rPr>
          <w:i/>
          <w:sz w:val="25"/>
          <w:szCs w:val="25"/>
          <w:lang w:eastAsia="vi-VN"/>
        </w:rPr>
        <w:t>Nhưng mới đầu hắn chỉ nghĩ thế thôi. Là vì nhờ ít tiền dành dụm, người ta vẫn có thể đủ cả cơm lẫn rượu. Nhưng rồi rượu phải bớt đi. Đến cả cơm cũng thế. Đến lúc ấy thì hắn không nhịn được nữa. Hắn chửi bâng quơ. Hắn chửi những nhà giàu, hắn chửi số kiếp hắn, và sau cùng thì chửi vợ. Ô! Hắn chửi nhiều lắm lắm, một bữa đói rượu rồi tình cờ có một bữa rượu say.</w:t>
      </w:r>
    </w:p>
    <w:p w14:paraId="48072BDC" w14:textId="77777777" w:rsidR="00CA5871" w:rsidRDefault="006A7F27">
      <w:pPr>
        <w:shd w:val="clear" w:color="auto" w:fill="FFFFFF"/>
        <w:ind w:firstLine="567"/>
        <w:jc w:val="both"/>
        <w:textAlignment w:val="baseline"/>
        <w:rPr>
          <w:i/>
          <w:color w:val="FF0000"/>
          <w:sz w:val="25"/>
          <w:szCs w:val="25"/>
          <w:lang w:eastAsia="vi-VN"/>
        </w:rPr>
      </w:pPr>
      <w:r>
        <w:rPr>
          <w:i/>
          <w:sz w:val="25"/>
          <w:szCs w:val="25"/>
          <w:lang w:eastAsia="vi-VN"/>
        </w:rPr>
        <w:t>Dì Hảo chẳng nói năng gì. Dì nghiến chặt răng để cho khỏi khóc nhưng mà dì cứ khóc. Chao ôi! Dì Hảo khóc. Dì khóc nức nở, khóc nấc lên, khóc như người ta thổ. Dì thổ ra nước mắt. Nhưng đã vội phí nước mắt làm gì nhiều đến thế. Vì dì còn phải khóc hơn thế nhiều, khi hắn chán chửi, bỏ nhà mà đi, bỏ đi bơ vơ, đau ốm, để tìm cơm rượu. Trách làm gì hắn, cái con người bắt buộc phải tàn nhẫn ấy? Hắn phải ăn, phải uống, phải vui thú, đó là đời của hắn. Dì Hảo què liệt không còn những cái ấy để mà cho. Không, dì có trách chi con người tàn nhẫn ấy.</w:t>
      </w:r>
      <w:r>
        <w:rPr>
          <w:sz w:val="25"/>
          <w:szCs w:val="25"/>
        </w:rPr>
        <w:t xml:space="preserve"> […]</w:t>
      </w:r>
    </w:p>
    <w:p w14:paraId="562A6BF7" w14:textId="77777777" w:rsidR="00CA5871" w:rsidRDefault="006A7F27">
      <w:pPr>
        <w:shd w:val="clear" w:color="auto" w:fill="FFFFFF"/>
        <w:ind w:left="720" w:firstLine="720"/>
        <w:jc w:val="both"/>
        <w:textAlignment w:val="baseline"/>
        <w:rPr>
          <w:lang w:eastAsia="vi-VN"/>
        </w:rPr>
      </w:pPr>
      <w:r>
        <w:rPr>
          <w:lang w:eastAsia="vi-VN"/>
        </w:rPr>
        <w:t xml:space="preserve">(Trích </w:t>
      </w:r>
      <w:r>
        <w:rPr>
          <w:i/>
          <w:lang w:eastAsia="vi-VN"/>
        </w:rPr>
        <w:t>Dì Hảo</w:t>
      </w:r>
      <w:r>
        <w:rPr>
          <w:lang w:eastAsia="vi-VN"/>
        </w:rPr>
        <w:t xml:space="preserve"> - </w:t>
      </w:r>
      <w:r>
        <w:rPr>
          <w:i/>
          <w:lang w:eastAsia="vi-VN"/>
        </w:rPr>
        <w:t>Tuyển tập truyện ngắn Đôi mắt</w:t>
      </w:r>
      <w:r>
        <w:rPr>
          <w:lang w:eastAsia="vi-VN"/>
        </w:rPr>
        <w:t>, Nam Cao, NXB Văn học, 2017, tr. 208)</w:t>
      </w:r>
    </w:p>
    <w:p w14:paraId="347CC2CA" w14:textId="77777777" w:rsidR="00CA5871" w:rsidRDefault="006A7F27">
      <w:pPr>
        <w:pStyle w:val="NormalWeb"/>
        <w:shd w:val="clear" w:color="auto" w:fill="FFFFFF"/>
        <w:spacing w:beforeAutospacing="0" w:afterAutospacing="0"/>
        <w:jc w:val="both"/>
        <w:rPr>
          <w:b/>
        </w:rPr>
      </w:pPr>
      <w:r>
        <w:tab/>
      </w:r>
      <w:r>
        <w:rPr>
          <w:b/>
        </w:rPr>
        <w:t>Đoạn truyện (2)</w:t>
      </w:r>
    </w:p>
    <w:p w14:paraId="314993FA" w14:textId="77777777" w:rsidR="00CA5871" w:rsidRDefault="006A7F27">
      <w:pPr>
        <w:pStyle w:val="NormalWeb"/>
        <w:shd w:val="clear" w:color="auto" w:fill="FFFFFF"/>
        <w:spacing w:beforeAutospacing="0" w:afterAutospacing="0"/>
        <w:ind w:firstLine="720"/>
        <w:jc w:val="both"/>
        <w:rPr>
          <w:iCs/>
        </w:rPr>
      </w:pPr>
      <w:r>
        <w:rPr>
          <w:bCs/>
          <w:iCs/>
        </w:rPr>
        <w:t>(</w:t>
      </w:r>
      <w:r>
        <w:rPr>
          <w:b/>
          <w:iCs/>
        </w:rPr>
        <w:t xml:space="preserve">Lược phần đầu: </w:t>
      </w:r>
      <w:r>
        <w:rPr>
          <w:iCs/>
        </w:rPr>
        <w:t xml:space="preserve">Nông trường Hồng Cúm (Điện Biên) đang vào mùa thu hoạch lạc. Chị Đào đang lao động hăng say. Nhìn nụ cười của Huân – chàng trai trẻ trung, yêu đời - bạn cùng nông trường mà chị </w:t>
      </w:r>
      <w:r>
        <w:rPr>
          <w:iCs/>
          <w:color w:val="222222"/>
        </w:rPr>
        <w:t xml:space="preserve">ước như không bao giờ có cuộc đời đã qua; mà chỉ có lúc này, một nữ công nhân trên nông trường, một người có quyền được hưởng hạnh phúc như mọi người con gái may mắn khác. Hiện tại càng </w:t>
      </w:r>
      <w:r>
        <w:rPr>
          <w:iCs/>
        </w:rPr>
        <w:t>khiến chị nhớ lại quãng đời trước đây của mình.)</w:t>
      </w:r>
    </w:p>
    <w:p w14:paraId="6EBEBA6E" w14:textId="77777777" w:rsidR="00CA5871" w:rsidRDefault="006A7F27">
      <w:pPr>
        <w:pStyle w:val="pbody"/>
        <w:shd w:val="clear" w:color="auto" w:fill="FFFFFF"/>
        <w:spacing w:before="0" w:beforeAutospacing="0" w:after="0" w:afterAutospacing="0"/>
        <w:jc w:val="both"/>
        <w:rPr>
          <w:i/>
          <w:sz w:val="25"/>
          <w:szCs w:val="25"/>
        </w:rPr>
      </w:pPr>
      <w:r>
        <w:tab/>
      </w:r>
      <w:r>
        <w:rPr>
          <w:i/>
          <w:sz w:val="25"/>
          <w:szCs w:val="25"/>
        </w:rPr>
        <w:t>Lấy chồng từ năm mười bẩy tuổi, nhưng chồng cờ bạc, nợ nần nhiều nên bỏ đi Nam đến đầu năm 1950 mới trở về quê. Ăn ở với nhau được đứa con trai lên hai thì chồng chết. Cách mấy tháng sau đứa con lên sài bỏ đi để chị ở một mình. Từ ngày ấy chị không có gia đình nữa, đòn gánh trên vai, tối đâu là nhà, ngã đâu là giường, khi ra Hòn Gai, Cẩm Phả lấy muồng, khi ngược Lào Cai buôn gà, vịt, mùa tu hú kêu sang đất Hà Nam buôn vải, tháng sáu lại về quê bẻ nhãn. Khi thì ở chợ Cuối Chắm, ở đò Tràng Thưa, khi lại về phố Rỗ, chợ Bì, chợ Bưởi. Mùa hè vài cái áo cánh nâu vá vai, mùa đông một chiếc áo bông đã bạc, ngày mưa, ngày nắng, bàn chân đã từng đi khắp mọi nơi không dừng lại một buổi nào.Cũng có ngày đau ốm, nằm nhờ nhà người quen, bưng bát cơm nóng, nhìn ngọn đèn dầu lại sực nhớ tới trước đây mình cũng có một gia đình, có một đứa con, sớm lo việc sớm, tối lo việc tối. Còn bây giờ bốn bể là nhà, chỉ lo cho bản thân mình sao được cơm ngày hai bữa, chân cứng đá mềm…Muốn chết nhưng đời còn dài nên phải sống.</w:t>
      </w:r>
    </w:p>
    <w:p w14:paraId="2602FB49" w14:textId="77777777" w:rsidR="00CA5871" w:rsidRPr="005A08D8" w:rsidRDefault="006A7F27">
      <w:pPr>
        <w:pStyle w:val="pbody"/>
        <w:shd w:val="clear" w:color="auto" w:fill="FFFFFF"/>
        <w:spacing w:before="0" w:beforeAutospacing="0" w:after="0" w:afterAutospacing="0"/>
        <w:ind w:firstLine="720"/>
        <w:jc w:val="both"/>
        <w:rPr>
          <w:iCs/>
        </w:rPr>
      </w:pPr>
      <w:r w:rsidRPr="005A08D8">
        <w:rPr>
          <w:bCs/>
          <w:iCs/>
        </w:rPr>
        <w:t>(</w:t>
      </w:r>
      <w:r w:rsidRPr="005A08D8">
        <w:rPr>
          <w:b/>
          <w:iCs/>
        </w:rPr>
        <w:t>Lược một đoạn:</w:t>
      </w:r>
      <w:r w:rsidRPr="005A08D8">
        <w:rPr>
          <w:iCs/>
        </w:rPr>
        <w:t xml:space="preserve"> Đào lên nông trường </w:t>
      </w:r>
      <w:r w:rsidR="0084247E">
        <w:rPr>
          <w:iCs/>
        </w:rPr>
        <w:t xml:space="preserve">Hồng Cúm </w:t>
      </w:r>
      <w:r w:rsidR="0084247E" w:rsidRPr="0084247E">
        <w:rPr>
          <w:iCs/>
        </w:rPr>
        <w:t>(</w:t>
      </w:r>
      <w:r w:rsidRPr="005A08D8">
        <w:rPr>
          <w:iCs/>
        </w:rPr>
        <w:t>Điện Biên</w:t>
      </w:r>
      <w:r w:rsidR="0084247E" w:rsidRPr="0084247E">
        <w:rPr>
          <w:iCs/>
        </w:rPr>
        <w:t>)</w:t>
      </w:r>
      <w:r w:rsidRPr="005A08D8">
        <w:rPr>
          <w:iCs/>
        </w:rPr>
        <w:t>, ban đầu chỉ coi nơi đây như một chốn tạm dừng chân. Cuộc sống lao động nhộn nhịp, tấm chân tình của những con người lao động đã làm dấy lên khát vọng sống ở chị. Chị cảm nhận rõ rệt sự thay đổi của chính mình).</w:t>
      </w:r>
    </w:p>
    <w:p w14:paraId="5B6ED398" w14:textId="77777777" w:rsidR="00CA5871" w:rsidRPr="005A08D8" w:rsidRDefault="006A7F27">
      <w:pPr>
        <w:ind w:firstLine="720"/>
        <w:jc w:val="both"/>
        <w:rPr>
          <w:i/>
          <w:sz w:val="25"/>
          <w:szCs w:val="25"/>
          <w:lang w:val="vi-VN"/>
        </w:rPr>
      </w:pPr>
      <w:r w:rsidRPr="005A08D8">
        <w:rPr>
          <w:i/>
          <w:color w:val="222222"/>
          <w:sz w:val="25"/>
          <w:szCs w:val="25"/>
          <w:lang w:val="vi-VN"/>
        </w:rPr>
        <w:t xml:space="preserve">Quê hương thứ nhất của chị ở đất Hưng Yên, quê hương thứ hai của chị ở nông trường Hồng Cúm, hạnh phúc mà chị đã mất đi từ bảy, tám năm nay ai ngờ chị lại tìm thấy ở một nơi mà chiến tranh đã xảy ra ác liệt nhất… </w:t>
      </w:r>
      <w:r w:rsidRPr="005A08D8">
        <w:rPr>
          <w:i/>
          <w:iCs/>
          <w:color w:val="222222"/>
          <w:sz w:val="25"/>
          <w:szCs w:val="25"/>
          <w:lang w:val="vi-VN"/>
        </w:rPr>
        <w:t>Sự sống nảy sinh từ cái chết, hạnh phúc hiện hình từ trong những hy sinh, gian khổ, ở đời này không có con đường cùng, chỉ có những ranh giới, điều cốt yếu là phải có sức mạnh để bước qua những ranh giới ấy.</w:t>
      </w:r>
      <w:r w:rsidRPr="005A08D8">
        <w:rPr>
          <w:sz w:val="25"/>
          <w:szCs w:val="25"/>
          <w:lang w:val="vi-VN"/>
        </w:rPr>
        <w:t xml:space="preserve"> […]</w:t>
      </w:r>
    </w:p>
    <w:p w14:paraId="45B85146" w14:textId="77777777" w:rsidR="00CA5871" w:rsidRPr="005A08D8" w:rsidRDefault="006A7F27">
      <w:pPr>
        <w:pStyle w:val="NormalWeb"/>
        <w:shd w:val="clear" w:color="auto" w:fill="FFFFFF"/>
        <w:spacing w:beforeAutospacing="0" w:afterAutospacing="0"/>
        <w:jc w:val="both"/>
        <w:rPr>
          <w:i/>
          <w:lang w:val="vi-VN"/>
        </w:rPr>
      </w:pPr>
      <w:r w:rsidRPr="005A08D8">
        <w:rPr>
          <w:lang w:val="vi-VN"/>
        </w:rPr>
        <w:tab/>
        <w:t xml:space="preserve">                                    (</w:t>
      </w:r>
      <w:r w:rsidRPr="005A08D8">
        <w:rPr>
          <w:rStyle w:val="Emphasis"/>
          <w:i w:val="0"/>
          <w:lang w:val="vi-VN"/>
        </w:rPr>
        <w:t>Trích</w:t>
      </w:r>
      <w:r w:rsidRPr="005A08D8">
        <w:rPr>
          <w:rStyle w:val="Emphasis"/>
          <w:lang w:val="vi-VN"/>
        </w:rPr>
        <w:t xml:space="preserve"> Mùa lạc- Truyện ngắn Nguyễn Khải</w:t>
      </w:r>
      <w:r w:rsidRPr="005A08D8">
        <w:rPr>
          <w:rStyle w:val="Emphasis"/>
          <w:i w:val="0"/>
          <w:lang w:val="vi-VN"/>
        </w:rPr>
        <w:t>, NXB Văn học 2013, tr.61)</w:t>
      </w:r>
    </w:p>
    <w:p w14:paraId="4B12C937" w14:textId="77777777" w:rsidR="00CA5871" w:rsidRPr="005A08D8" w:rsidRDefault="006A7F27">
      <w:pPr>
        <w:jc w:val="both"/>
        <w:rPr>
          <w:b/>
          <w:i/>
          <w:iCs/>
          <w:lang w:val="vi-VN"/>
        </w:rPr>
      </w:pPr>
      <w:r w:rsidRPr="005A08D8">
        <w:rPr>
          <w:b/>
          <w:lang w:val="vi-VN"/>
        </w:rPr>
        <w:t xml:space="preserve">  </w:t>
      </w:r>
      <w:r w:rsidRPr="005A08D8">
        <w:rPr>
          <w:b/>
          <w:i/>
          <w:iCs/>
          <w:lang w:val="vi-VN"/>
        </w:rPr>
        <w:t>* Chú thích</w:t>
      </w:r>
    </w:p>
    <w:p w14:paraId="2ABE1434" w14:textId="77777777" w:rsidR="00CA5871" w:rsidRPr="005A08D8" w:rsidRDefault="006A7F27">
      <w:pPr>
        <w:jc w:val="both"/>
        <w:rPr>
          <w:lang w:val="vi-VN"/>
        </w:rPr>
      </w:pPr>
      <w:r w:rsidRPr="005A08D8">
        <w:rPr>
          <w:i/>
          <w:iCs/>
          <w:lang w:val="vi-VN"/>
        </w:rPr>
        <w:tab/>
      </w:r>
      <w:r w:rsidRPr="005A08D8">
        <w:rPr>
          <w:lang w:val="vi-VN"/>
        </w:rPr>
        <w:t xml:space="preserve">(1) </w:t>
      </w:r>
      <w:r w:rsidRPr="005A08D8">
        <w:rPr>
          <w:lang w:val="vi-VN" w:eastAsia="vi-VN"/>
        </w:rPr>
        <w:t>Nam Cao là nhà văn hiện thực xuất sắc của văn học Việt Nam hiện đại giai đoạn 1930 - 1945. Trước Cách mạng tháng Tám, Nam Cao sáng tác chủ yếu ở hai đề tài chính đó là đề tài người nông dân nghèo và người trí thức nghèo. Truyện “Dì Hảo” viết năm 1941, là một trong những tác phẩm tiêu biểu của Nam Cao viết về số phận bất hạnh của người phụ nữ nông thôn dưới chế độ cũ.</w:t>
      </w:r>
    </w:p>
    <w:p w14:paraId="5919E4D5" w14:textId="77777777" w:rsidR="00CA5871" w:rsidRPr="005A08D8" w:rsidRDefault="006A7F27">
      <w:pPr>
        <w:jc w:val="both"/>
        <w:rPr>
          <w:lang w:val="vi-VN"/>
        </w:rPr>
      </w:pPr>
      <w:r w:rsidRPr="005A08D8">
        <w:rPr>
          <w:b/>
          <w:bCs/>
          <w:lang w:val="vi-VN"/>
        </w:rPr>
        <w:tab/>
      </w:r>
      <w:r w:rsidRPr="005A08D8">
        <w:rPr>
          <w:bCs/>
          <w:lang w:val="vi-VN"/>
        </w:rPr>
        <w:t>(2)</w:t>
      </w:r>
      <w:r w:rsidRPr="005A08D8">
        <w:rPr>
          <w:b/>
          <w:bCs/>
          <w:lang w:val="vi-VN"/>
        </w:rPr>
        <w:t xml:space="preserve"> </w:t>
      </w:r>
      <w:r w:rsidRPr="005A08D8">
        <w:rPr>
          <w:lang w:val="vi-VN"/>
        </w:rPr>
        <w:t>Nguyễn Khải là một trong những gương mặt nổi bật của thế hệ nhà văn trưởng thành sau Cách mạng Tháng tám. Sáng tác của Nguyễn Khải thể hiện sự nhạy bén và cách khám phá riêng của nhà văn về các vấn đề xã hội. Truyện “Mùa lạc” viết năm 1960, là một truyện ngắn tiêu biểu của Nguyễn Khải viết về đề tài cuộc sống mới xã hội chủ nghĩa ở miền Bắc.</w:t>
      </w:r>
    </w:p>
    <w:p w14:paraId="516CA654" w14:textId="77777777" w:rsidR="00CA5871" w:rsidRPr="005A08D8" w:rsidRDefault="006A7F27">
      <w:pPr>
        <w:jc w:val="center"/>
        <w:rPr>
          <w:iCs/>
          <w:lang w:val="vi-VN"/>
        </w:rPr>
      </w:pPr>
      <w:r w:rsidRPr="005A08D8">
        <w:rPr>
          <w:iCs/>
          <w:lang w:val="vi-VN"/>
        </w:rPr>
        <w:t>….………HẾT………….</w:t>
      </w:r>
    </w:p>
    <w:p w14:paraId="5035D462" w14:textId="77777777" w:rsidR="00CA5871" w:rsidRPr="005A08D8" w:rsidRDefault="00CA5871">
      <w:pPr>
        <w:rPr>
          <w:i/>
          <w:lang w:val="vi-VN"/>
        </w:rPr>
      </w:pPr>
    </w:p>
    <w:p w14:paraId="3C2194B6" w14:textId="77777777" w:rsidR="00CA5871" w:rsidRPr="005A08D8" w:rsidRDefault="006A7F27">
      <w:pPr>
        <w:rPr>
          <w:i/>
          <w:lang w:val="vi-VN"/>
        </w:rPr>
      </w:pPr>
      <w:r w:rsidRPr="005A08D8">
        <w:rPr>
          <w:i/>
          <w:lang w:val="vi-VN"/>
        </w:rPr>
        <w:t>- Thí sinh không được sử dụng tài liệu</w:t>
      </w:r>
    </w:p>
    <w:p w14:paraId="6F52CD2D" w14:textId="77777777" w:rsidR="00CA5871" w:rsidRPr="005A08D8" w:rsidRDefault="006A7F27">
      <w:pPr>
        <w:rPr>
          <w:i/>
          <w:iCs/>
          <w:lang w:val="vi-VN"/>
        </w:rPr>
      </w:pPr>
      <w:r w:rsidRPr="005A08D8">
        <w:rPr>
          <w:i/>
          <w:lang w:val="vi-VN"/>
        </w:rPr>
        <w:t>- Cán bộ coi thi không giải thích gì thêm.</w:t>
      </w:r>
    </w:p>
    <w:sectPr w:rsidR="00CA5871" w:rsidRPr="005A08D8">
      <w:footerReference w:type="default" r:id="rId8"/>
      <w:type w:val="continuous"/>
      <w:pgSz w:w="11907" w:h="16840"/>
      <w:pgMar w:top="677" w:right="850" w:bottom="677" w:left="96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818E0" w14:textId="77777777" w:rsidR="007D191F" w:rsidRDefault="007D191F">
      <w:r>
        <w:separator/>
      </w:r>
    </w:p>
  </w:endnote>
  <w:endnote w:type="continuationSeparator" w:id="0">
    <w:p w14:paraId="492E94C4" w14:textId="77777777" w:rsidR="007D191F" w:rsidRDefault="007D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478829"/>
    </w:sdtPr>
    <w:sdtEndPr/>
    <w:sdtContent>
      <w:p w14:paraId="2BDD5FF5" w14:textId="77777777" w:rsidR="00CA5871" w:rsidRDefault="006A7F27">
        <w:pPr>
          <w:pStyle w:val="Footer"/>
          <w:jc w:val="right"/>
        </w:pPr>
        <w:r>
          <w:t xml:space="preserve">Trang </w:t>
        </w:r>
        <w:r>
          <w:fldChar w:fldCharType="begin"/>
        </w:r>
        <w:r>
          <w:instrText xml:space="preserve"> PAGE   \* MERGEFORMAT </w:instrText>
        </w:r>
        <w:r>
          <w:fldChar w:fldCharType="separate"/>
        </w:r>
        <w:r w:rsidR="0084247E">
          <w:rPr>
            <w:noProof/>
          </w:rPr>
          <w:t>2</w:t>
        </w:r>
        <w:r>
          <w:fldChar w:fldCharType="end"/>
        </w:r>
        <w: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4B8AB" w14:textId="77777777" w:rsidR="007D191F" w:rsidRDefault="007D191F">
      <w:r>
        <w:separator/>
      </w:r>
    </w:p>
  </w:footnote>
  <w:footnote w:type="continuationSeparator" w:id="0">
    <w:p w14:paraId="34E20FA0" w14:textId="77777777" w:rsidR="007D191F" w:rsidRDefault="007D19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0C7"/>
    <w:rsid w:val="00051ED7"/>
    <w:rsid w:val="00057559"/>
    <w:rsid w:val="00061F3D"/>
    <w:rsid w:val="00094EA4"/>
    <w:rsid w:val="000A6790"/>
    <w:rsid w:val="000C1845"/>
    <w:rsid w:val="000F3D04"/>
    <w:rsid w:val="00100CA3"/>
    <w:rsid w:val="00151366"/>
    <w:rsid w:val="0016458A"/>
    <w:rsid w:val="00190FB0"/>
    <w:rsid w:val="00242CD8"/>
    <w:rsid w:val="0025372A"/>
    <w:rsid w:val="00284F5C"/>
    <w:rsid w:val="002A43F0"/>
    <w:rsid w:val="002B3BF9"/>
    <w:rsid w:val="002B766F"/>
    <w:rsid w:val="002C0554"/>
    <w:rsid w:val="002E455B"/>
    <w:rsid w:val="00307A27"/>
    <w:rsid w:val="00351E5F"/>
    <w:rsid w:val="00374092"/>
    <w:rsid w:val="003C1B64"/>
    <w:rsid w:val="003C38CF"/>
    <w:rsid w:val="003F18CC"/>
    <w:rsid w:val="00491889"/>
    <w:rsid w:val="0049362B"/>
    <w:rsid w:val="004C3E0C"/>
    <w:rsid w:val="0053083C"/>
    <w:rsid w:val="00540641"/>
    <w:rsid w:val="005A08D8"/>
    <w:rsid w:val="005E5937"/>
    <w:rsid w:val="0060151A"/>
    <w:rsid w:val="0063323D"/>
    <w:rsid w:val="00633E20"/>
    <w:rsid w:val="00653267"/>
    <w:rsid w:val="006749A1"/>
    <w:rsid w:val="006A7F27"/>
    <w:rsid w:val="006B1FEC"/>
    <w:rsid w:val="007053E5"/>
    <w:rsid w:val="00735F23"/>
    <w:rsid w:val="00742B5E"/>
    <w:rsid w:val="00797A9E"/>
    <w:rsid w:val="007B2F2A"/>
    <w:rsid w:val="007D191F"/>
    <w:rsid w:val="007D7B6B"/>
    <w:rsid w:val="00810B89"/>
    <w:rsid w:val="00833083"/>
    <w:rsid w:val="0084247E"/>
    <w:rsid w:val="00856546"/>
    <w:rsid w:val="008668B6"/>
    <w:rsid w:val="00876C29"/>
    <w:rsid w:val="008F56FA"/>
    <w:rsid w:val="00910345"/>
    <w:rsid w:val="00911C3A"/>
    <w:rsid w:val="009239FC"/>
    <w:rsid w:val="00950467"/>
    <w:rsid w:val="00950B2A"/>
    <w:rsid w:val="009B47C7"/>
    <w:rsid w:val="009B785B"/>
    <w:rsid w:val="009C1342"/>
    <w:rsid w:val="009F2CA9"/>
    <w:rsid w:val="00A35408"/>
    <w:rsid w:val="00A52CFB"/>
    <w:rsid w:val="00A53927"/>
    <w:rsid w:val="00A91174"/>
    <w:rsid w:val="00B23902"/>
    <w:rsid w:val="00B35DD7"/>
    <w:rsid w:val="00B83216"/>
    <w:rsid w:val="00BA466C"/>
    <w:rsid w:val="00BB001E"/>
    <w:rsid w:val="00C90AF7"/>
    <w:rsid w:val="00CA5871"/>
    <w:rsid w:val="00CC52DF"/>
    <w:rsid w:val="00D04724"/>
    <w:rsid w:val="00D54AB4"/>
    <w:rsid w:val="00D554C0"/>
    <w:rsid w:val="00D55983"/>
    <w:rsid w:val="00D57309"/>
    <w:rsid w:val="00DD43DA"/>
    <w:rsid w:val="00E2139F"/>
    <w:rsid w:val="00E34E23"/>
    <w:rsid w:val="00E50E18"/>
    <w:rsid w:val="00E830C7"/>
    <w:rsid w:val="00EA7A6A"/>
    <w:rsid w:val="00F05419"/>
    <w:rsid w:val="00F3665A"/>
    <w:rsid w:val="00F46ADE"/>
    <w:rsid w:val="00F57374"/>
    <w:rsid w:val="00FF0EE8"/>
    <w:rsid w:val="021F3C50"/>
    <w:rsid w:val="02C47EC0"/>
    <w:rsid w:val="03B23AA5"/>
    <w:rsid w:val="05700779"/>
    <w:rsid w:val="05DB7E28"/>
    <w:rsid w:val="061C6693"/>
    <w:rsid w:val="062A1498"/>
    <w:rsid w:val="066A7D90"/>
    <w:rsid w:val="07FE5D55"/>
    <w:rsid w:val="0B47088F"/>
    <w:rsid w:val="0CD67E06"/>
    <w:rsid w:val="0CDA16A9"/>
    <w:rsid w:val="0EF37FCD"/>
    <w:rsid w:val="10CE0B3F"/>
    <w:rsid w:val="1183224F"/>
    <w:rsid w:val="12FF2330"/>
    <w:rsid w:val="14533CA7"/>
    <w:rsid w:val="145923F1"/>
    <w:rsid w:val="148746FC"/>
    <w:rsid w:val="1A295135"/>
    <w:rsid w:val="1A9C7B70"/>
    <w:rsid w:val="1B4638BF"/>
    <w:rsid w:val="1B990192"/>
    <w:rsid w:val="1C414245"/>
    <w:rsid w:val="1C8D566A"/>
    <w:rsid w:val="1C9B387A"/>
    <w:rsid w:val="1CDE6D2B"/>
    <w:rsid w:val="20963186"/>
    <w:rsid w:val="2182637A"/>
    <w:rsid w:val="21880EA8"/>
    <w:rsid w:val="231C05A6"/>
    <w:rsid w:val="24197DDF"/>
    <w:rsid w:val="24EA02A8"/>
    <w:rsid w:val="26651724"/>
    <w:rsid w:val="26DF46DD"/>
    <w:rsid w:val="274F7E10"/>
    <w:rsid w:val="27634AAD"/>
    <w:rsid w:val="27E01079"/>
    <w:rsid w:val="2A113B50"/>
    <w:rsid w:val="2AAF4215"/>
    <w:rsid w:val="2C0A71D0"/>
    <w:rsid w:val="2EA03A3D"/>
    <w:rsid w:val="30C90297"/>
    <w:rsid w:val="32633591"/>
    <w:rsid w:val="34E34BD5"/>
    <w:rsid w:val="34E8744A"/>
    <w:rsid w:val="353F1DD4"/>
    <w:rsid w:val="356C58BC"/>
    <w:rsid w:val="35AF77A0"/>
    <w:rsid w:val="3640380C"/>
    <w:rsid w:val="37661070"/>
    <w:rsid w:val="38DE7209"/>
    <w:rsid w:val="3DA20324"/>
    <w:rsid w:val="3E33636D"/>
    <w:rsid w:val="3E576738"/>
    <w:rsid w:val="3ED870F0"/>
    <w:rsid w:val="3F5575F7"/>
    <w:rsid w:val="42CB2122"/>
    <w:rsid w:val="446712E4"/>
    <w:rsid w:val="44C94665"/>
    <w:rsid w:val="46F9119F"/>
    <w:rsid w:val="473345DF"/>
    <w:rsid w:val="4A1D6AD3"/>
    <w:rsid w:val="4C3C2F15"/>
    <w:rsid w:val="4CD95CF3"/>
    <w:rsid w:val="4E2B5CEB"/>
    <w:rsid w:val="4F871206"/>
    <w:rsid w:val="4FAE3E03"/>
    <w:rsid w:val="58017371"/>
    <w:rsid w:val="58397A1A"/>
    <w:rsid w:val="5AC41D62"/>
    <w:rsid w:val="5C9F0F7A"/>
    <w:rsid w:val="5CFA4155"/>
    <w:rsid w:val="60816E32"/>
    <w:rsid w:val="640721AA"/>
    <w:rsid w:val="6682179B"/>
    <w:rsid w:val="68C01378"/>
    <w:rsid w:val="69860742"/>
    <w:rsid w:val="69EC231F"/>
    <w:rsid w:val="6B0E1CAF"/>
    <w:rsid w:val="6B1B63E9"/>
    <w:rsid w:val="6B2B438C"/>
    <w:rsid w:val="6CD12293"/>
    <w:rsid w:val="6DE46E15"/>
    <w:rsid w:val="6E105358"/>
    <w:rsid w:val="721C10F5"/>
    <w:rsid w:val="76FA4C42"/>
    <w:rsid w:val="776C7B2A"/>
    <w:rsid w:val="77CF7327"/>
    <w:rsid w:val="78B36EF9"/>
    <w:rsid w:val="790029E5"/>
    <w:rsid w:val="7AB139DE"/>
    <w:rsid w:val="7ABE4F6D"/>
    <w:rsid w:val="7B975E82"/>
    <w:rsid w:val="7E9F7FA6"/>
    <w:rsid w:val="7F3D7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B960DC"/>
  <w15:docId w15:val="{E66C6D2A-4807-4028-B9EF-FC6389B7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paragraph" w:styleId="Footer">
    <w:name w:val="footer"/>
    <w:basedOn w:val="Normal"/>
    <w:link w:val="FooterChar"/>
    <w:uiPriority w:val="99"/>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link w:val="NormalWebChar"/>
    <w:uiPriority w:val="99"/>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qFormat/>
    <w:locked/>
    <w:rPr>
      <w:sz w:val="24"/>
      <w:szCs w:val="24"/>
      <w:lang w:eastAsia="zh-CN"/>
    </w:rPr>
  </w:style>
  <w:style w:type="paragraph" w:customStyle="1" w:styleId="pbody">
    <w:name w:val="pbody"/>
    <w:basedOn w:val="Normal"/>
    <w:qFormat/>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nexpress.net/bat-dau-tu-viec-nho-4825260.html%209/12/202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11</cp:revision>
  <cp:lastPrinted>2025-02-23T02:44:00Z</cp:lastPrinted>
  <dcterms:created xsi:type="dcterms:W3CDTF">2025-02-20T17:02:00Z</dcterms:created>
  <dcterms:modified xsi:type="dcterms:W3CDTF">2026-03-12T15:19:00Z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991AC13CB3EE43FC91CABC8F6A7DACD8_12</vt:lpwstr>
  </property>
</Properties>
</file>