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FFF87">
      <w:pPr>
        <w:pStyle w:val="6"/>
        <w:numPr>
          <w:ilvl w:val="0"/>
          <w:numId w:val="1"/>
        </w:numPr>
        <w:spacing w:after="120" w:line="240" w:lineRule="auto"/>
        <w:ind w:left="284" w:hanging="284"/>
        <w:jc w:val="both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Danh sách các câu hỏi khi thu thập và làm rõ yêu cầu của ứng dụng</w:t>
      </w:r>
    </w:p>
    <w:tbl>
      <w:tblPr>
        <w:tblStyle w:val="5"/>
        <w:tblW w:w="5712" w:type="pct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2628"/>
        <w:gridCol w:w="5088"/>
        <w:gridCol w:w="1198"/>
      </w:tblGrid>
      <w:tr w14:paraId="4227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2" w:type="dxa"/>
          </w:tcPr>
          <w:p w14:paraId="020AD64F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i w:val="0"/>
                <w:iCs/>
                <w:sz w:val="26"/>
                <w:szCs w:val="26"/>
              </w:rPr>
              <w:t>STT</w:t>
            </w:r>
          </w:p>
        </w:tc>
        <w:tc>
          <w:tcPr>
            <w:tcW w:w="2628" w:type="dxa"/>
          </w:tcPr>
          <w:p w14:paraId="74CC3657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i w:val="0"/>
                <w:iCs/>
                <w:sz w:val="26"/>
                <w:szCs w:val="26"/>
              </w:rPr>
              <w:t>Câu hỏi (Questions)</w:t>
            </w:r>
          </w:p>
        </w:tc>
        <w:tc>
          <w:tcPr>
            <w:tcW w:w="5088" w:type="dxa"/>
          </w:tcPr>
          <w:p w14:paraId="594D96CD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i w:val="0"/>
                <w:iCs/>
                <w:sz w:val="26"/>
                <w:szCs w:val="26"/>
              </w:rPr>
              <w:t>Trả lời (Answers)</w:t>
            </w:r>
          </w:p>
        </w:tc>
        <w:tc>
          <w:tcPr>
            <w:tcW w:w="1198" w:type="dxa"/>
          </w:tcPr>
          <w:p w14:paraId="109F164F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/>
                <w:i w:val="0"/>
                <w:iCs/>
                <w:sz w:val="26"/>
                <w:szCs w:val="26"/>
              </w:rPr>
              <w:t>Ghi chú</w:t>
            </w:r>
          </w:p>
        </w:tc>
      </w:tr>
      <w:tr w14:paraId="39F0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9" w:hRule="atLeast"/>
        </w:trPr>
        <w:tc>
          <w:tcPr>
            <w:tcW w:w="822" w:type="dxa"/>
            <w:vAlign w:val="center"/>
          </w:tcPr>
          <w:p w14:paraId="037482F2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1.</w:t>
            </w:r>
          </w:p>
        </w:tc>
        <w:tc>
          <w:tcPr>
            <w:tcW w:w="2628" w:type="dxa"/>
          </w:tcPr>
          <w:p w14:paraId="76041D8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Nhân viên nhà hàng có được phép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>chỉnh sửa hoặc thay đổi thông tin đặt bàn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</w:rPr>
              <w:t xml:space="preserve"> (thời gian, số lượng khách, bàn, ghi chú)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lang w:val="en-US"/>
              </w:rPr>
              <w:t>?</w:t>
            </w:r>
          </w:p>
        </w:tc>
        <w:tc>
          <w:tcPr>
            <w:tcW w:w="5088" w:type="dxa"/>
          </w:tcPr>
          <w:p w14:paraId="16EDB796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Nhân viên được chỉnh sửa hoặc thay đổi khi chưa xác nhận. Sau khi đã xác nhận đặt bàn, nhân viên chỉ đ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ược cập nhật thông tin phụ như ghi chú. Chỉ quản lí được phép chỉnh sửa hoặc thay đổi thông tin đặt bàn khi bàn đã đặt.</w:t>
            </w:r>
          </w:p>
        </w:tc>
        <w:tc>
          <w:tcPr>
            <w:tcW w:w="1198" w:type="dxa"/>
          </w:tcPr>
          <w:p w14:paraId="38A8AC91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A51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822" w:type="dxa"/>
            <w:vAlign w:val="center"/>
          </w:tcPr>
          <w:p w14:paraId="6D3C2A58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2.</w:t>
            </w:r>
          </w:p>
        </w:tc>
        <w:tc>
          <w:tcPr>
            <w:tcW w:w="2628" w:type="dxa"/>
          </w:tcPr>
          <w:p w14:paraId="3831522D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  <w:lang w:val="en-US"/>
              </w:rPr>
              <w:t>Khi có nhân viên mới, ứng dụng thực hiện việc cấp quyền truy cập như thế nào?</w:t>
            </w:r>
          </w:p>
        </w:tc>
        <w:tc>
          <w:tcPr>
            <w:tcW w:w="5088" w:type="dxa"/>
          </w:tcPr>
          <w:p w14:paraId="572A6AE1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Quản lí sẽ tạo cho nhân viên mới một tài khoản và cấp quyền truy cập quản lí đặt bàn.</w:t>
            </w:r>
          </w:p>
        </w:tc>
        <w:tc>
          <w:tcPr>
            <w:tcW w:w="1198" w:type="dxa"/>
          </w:tcPr>
          <w:p w14:paraId="11530E1C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5FD1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822" w:type="dxa"/>
            <w:vAlign w:val="center"/>
          </w:tcPr>
          <w:p w14:paraId="52DAFE0F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3.</w:t>
            </w:r>
          </w:p>
        </w:tc>
        <w:tc>
          <w:tcPr>
            <w:tcW w:w="2628" w:type="dxa"/>
          </w:tcPr>
          <w:p w14:paraId="36515EB1">
            <w:pPr>
              <w:spacing w:after="120" w:line="240" w:lineRule="auto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  <w:lang w:val="en-US"/>
              </w:rPr>
              <w:t>Để thực hiện đặt bàn cần thu thập những thông tin gì?</w:t>
            </w:r>
          </w:p>
        </w:tc>
        <w:tc>
          <w:tcPr>
            <w:tcW w:w="5088" w:type="dxa"/>
          </w:tcPr>
          <w:p w14:paraId="6AAA6C96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Bao gồm các thông tin: tên khách hàng, số điện thoại liên lạc, thời gian đặt bàn, số lượng khách hàng và ghi chú (nếu có).</w:t>
            </w:r>
          </w:p>
        </w:tc>
        <w:tc>
          <w:tcPr>
            <w:tcW w:w="1198" w:type="dxa"/>
          </w:tcPr>
          <w:p w14:paraId="2714B0DA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FFD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822" w:type="dxa"/>
            <w:vAlign w:val="center"/>
          </w:tcPr>
          <w:p w14:paraId="7F532528">
            <w:pPr>
              <w:spacing w:after="12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>4.</w:t>
            </w:r>
          </w:p>
        </w:tc>
        <w:tc>
          <w:tcPr>
            <w:tcW w:w="2628" w:type="dxa"/>
          </w:tcPr>
          <w:p w14:paraId="483CA460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Ứng dụng cần thống kê gồm những gì trong quản lí đặt bàn?</w:t>
            </w:r>
          </w:p>
        </w:tc>
        <w:tc>
          <w:tcPr>
            <w:tcW w:w="5088" w:type="dxa"/>
          </w:tcPr>
          <w:p w14:paraId="37FD7563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/>
              </w:rPr>
              <w:t>Bao gồm: số bàn trống, bàn đã đặt, bàn đang phục vụ,  thời gian đặt bàn và bàn đã hủy.</w:t>
            </w:r>
          </w:p>
        </w:tc>
        <w:tc>
          <w:tcPr>
            <w:tcW w:w="1198" w:type="dxa"/>
          </w:tcPr>
          <w:p w14:paraId="118D2CD6">
            <w:pPr>
              <w:spacing w:after="12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3C8875B6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41522"/>
    <w:multiLevelType w:val="multilevel"/>
    <w:tmpl w:val="1494152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9180C"/>
    <w:rsid w:val="2A89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2026-01-08T08:38:00Z</dcterms:created>
  <dc:creator>Đức Trí Nguyễn</dc:creator>
  <cp:lastModifiedBy>Đức Trí Nguyễn</cp:lastModifiedBy>
  <dcterms:modified xsi:type="dcterms:W3CDTF">2026-01-08T09:18:26Z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06445F872ECD4FB2A50CDF0C2D08B6C2_11</vt:lpwstr>
  </property>
</Properties>
</file>