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4038C" w14:textId="115E2FB0" w:rsidR="0006368B" w:rsidRPr="009D740B" w:rsidRDefault="009D740B">
      <w:pPr>
        <w:rPr>
          <w:rFonts w:ascii="Times New Roman" w:hAnsi="Times New Roman" w:cs="Times New Roman"/>
          <w:b/>
          <w:bCs/>
        </w:rPr>
      </w:pPr>
      <w:r w:rsidRPr="009D740B">
        <w:rPr>
          <w:rFonts w:ascii="Times New Roman" w:hAnsi="Times New Roman" w:cs="Times New Roman"/>
          <w:b/>
          <w:bCs/>
        </w:rPr>
        <w:t>3. Data Preparation</w:t>
      </w:r>
    </w:p>
    <w:p w14:paraId="7615AC20" w14:textId="7BE22E32" w:rsidR="009D740B" w:rsidRDefault="009D740B">
      <w:pPr>
        <w:rPr>
          <w:rFonts w:ascii="Times New Roman" w:hAnsi="Times New Roman" w:cs="Times New Roman"/>
          <w:b/>
          <w:bCs/>
          <w:sz w:val="20"/>
          <w:szCs w:val="20"/>
        </w:rPr>
      </w:pPr>
      <w:r w:rsidRPr="009D740B">
        <w:rPr>
          <w:rFonts w:ascii="Times New Roman" w:hAnsi="Times New Roman" w:cs="Times New Roman"/>
          <w:b/>
          <w:bCs/>
          <w:sz w:val="20"/>
          <w:szCs w:val="20"/>
        </w:rPr>
        <w:t>3.1 Record Selection</w:t>
      </w:r>
    </w:p>
    <w:p w14:paraId="615A21BC" w14:textId="3D3649AD" w:rsidR="009D740B" w:rsidRDefault="009D740B">
      <w:pPr>
        <w:rPr>
          <w:rFonts w:ascii="Times New Roman" w:hAnsi="Times New Roman" w:cs="Times New Roman"/>
          <w:b/>
          <w:bCs/>
          <w:sz w:val="20"/>
          <w:szCs w:val="20"/>
        </w:rPr>
      </w:pPr>
      <w:r>
        <w:rPr>
          <w:rFonts w:ascii="Times New Roman" w:hAnsi="Times New Roman" w:cs="Times New Roman"/>
          <w:b/>
          <w:bCs/>
          <w:sz w:val="20"/>
          <w:szCs w:val="20"/>
        </w:rPr>
        <w:t>#TODO: Monika</w:t>
      </w:r>
    </w:p>
    <w:p w14:paraId="5287833B" w14:textId="7A7CB945" w:rsidR="009D740B" w:rsidRDefault="009D740B">
      <w:pPr>
        <w:rPr>
          <w:rFonts w:ascii="Times New Roman" w:hAnsi="Times New Roman" w:cs="Times New Roman"/>
          <w:b/>
          <w:bCs/>
          <w:sz w:val="20"/>
          <w:szCs w:val="20"/>
        </w:rPr>
      </w:pPr>
      <w:r>
        <w:rPr>
          <w:rFonts w:ascii="Times New Roman" w:hAnsi="Times New Roman" w:cs="Times New Roman"/>
          <w:b/>
          <w:bCs/>
          <w:sz w:val="20"/>
          <w:szCs w:val="20"/>
        </w:rPr>
        <w:t>3.2 ECG Channel Selection</w:t>
      </w:r>
    </w:p>
    <w:p w14:paraId="30DE6629" w14:textId="0F4641FE" w:rsidR="009D740B" w:rsidRDefault="009D740B">
      <w:pPr>
        <w:rPr>
          <w:rFonts w:ascii="Times New Roman" w:hAnsi="Times New Roman" w:cs="Times New Roman"/>
          <w:sz w:val="18"/>
          <w:szCs w:val="18"/>
        </w:rPr>
      </w:pPr>
      <w:r w:rsidRPr="009D740B">
        <w:rPr>
          <w:rFonts w:ascii="Times New Roman" w:hAnsi="Times New Roman" w:cs="Times New Roman"/>
          <w:sz w:val="18"/>
          <w:szCs w:val="18"/>
        </w:rPr>
        <w:t>We use</w:t>
      </w:r>
      <w:r>
        <w:rPr>
          <w:rFonts w:ascii="Times New Roman" w:hAnsi="Times New Roman" w:cs="Times New Roman"/>
          <w:sz w:val="18"/>
          <w:szCs w:val="18"/>
        </w:rPr>
        <w:t xml:space="preserve"> one channel throughout the modified limb lead MLII. Three things decided it. It appears in all 44 records of the inter-patient partition, so we lose no patient. Its QRS Complex is large and mostly positive, which is makes the R-Peak the clearest landmark in the signal and every window in 3.3 is placed relative to that pea. And it is the channel used in the literature that defines this partition, so our numbers stay comparable with published ones. Sticking to one channel also halves preprocessing cost and input memory on the device. Which matters here a single-lead wearable is what this model would </w:t>
      </w:r>
      <w:proofErr w:type="gramStart"/>
      <w:r>
        <w:rPr>
          <w:rFonts w:ascii="Times New Roman" w:hAnsi="Times New Roman" w:cs="Times New Roman"/>
          <w:sz w:val="18"/>
          <w:szCs w:val="18"/>
        </w:rPr>
        <w:t>actually run</w:t>
      </w:r>
      <w:proofErr w:type="gramEnd"/>
      <w:r>
        <w:rPr>
          <w:rFonts w:ascii="Times New Roman" w:hAnsi="Times New Roman" w:cs="Times New Roman"/>
          <w:sz w:val="18"/>
          <w:szCs w:val="18"/>
        </w:rPr>
        <w:t xml:space="preserve"> on.</w:t>
      </w:r>
    </w:p>
    <w:p w14:paraId="40764F73" w14:textId="3E6E9EDD"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We pick the lead by name from the record header, never by channel number. This matters more than it looks. Channel order is not consistent across the database: record 114 stores its channels as V5 | MLII, the reverse of the usual arrangement. Had we simply read channel 0, that one patient would have been trained on V5 while the other 43 supplied MLII — an error that produces no warning and would be very hard to find later. If MLII were missing we fall back through V5, V2, V1, V4 and log the substitution, though across our 44 records the fallback never fired (results/lead_audit.csv). Records 102 and 104 carry no MLII at all, but both are paced and already excluded on clinical grounds.</w:t>
      </w:r>
    </w:p>
    <w:p w14:paraId="31369769" w14:textId="2B4F4313" w:rsidR="004124BE" w:rsidRDefault="004124BE" w:rsidP="004124BE">
      <w:pPr>
        <w:rPr>
          <w:rFonts w:ascii="Times New Roman" w:hAnsi="Times New Roman" w:cs="Times New Roman"/>
          <w:b/>
          <w:bCs/>
          <w:sz w:val="20"/>
          <w:szCs w:val="20"/>
        </w:rPr>
      </w:pPr>
      <w:r>
        <w:rPr>
          <w:rFonts w:ascii="Times New Roman" w:hAnsi="Times New Roman" w:cs="Times New Roman"/>
          <w:b/>
          <w:bCs/>
          <w:sz w:val="20"/>
          <w:szCs w:val="20"/>
        </w:rPr>
        <w:t>3.</w:t>
      </w:r>
      <w:r>
        <w:rPr>
          <w:rFonts w:ascii="Times New Roman" w:hAnsi="Times New Roman" w:cs="Times New Roman"/>
          <w:b/>
          <w:bCs/>
          <w:sz w:val="20"/>
          <w:szCs w:val="20"/>
        </w:rPr>
        <w:t>3</w:t>
      </w:r>
      <w:r>
        <w:rPr>
          <w:rFonts w:ascii="Times New Roman" w:hAnsi="Times New Roman" w:cs="Times New Roman"/>
          <w:b/>
          <w:bCs/>
          <w:sz w:val="20"/>
          <w:szCs w:val="20"/>
        </w:rPr>
        <w:t xml:space="preserve"> </w:t>
      </w:r>
      <w:r>
        <w:rPr>
          <w:rFonts w:ascii="Times New Roman" w:hAnsi="Times New Roman" w:cs="Times New Roman"/>
          <w:b/>
          <w:bCs/>
          <w:sz w:val="20"/>
          <w:szCs w:val="20"/>
        </w:rPr>
        <w:t>Beat Extraction</w:t>
      </w:r>
    </w:p>
    <w:p w14:paraId="44F0673C" w14:textId="5FA898D2"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We take R-peak positions from the </w:t>
      </w:r>
      <w:proofErr w:type="gramStart"/>
      <w:r w:rsidRPr="004124BE">
        <w:rPr>
          <w:rFonts w:ascii="Times New Roman" w:hAnsi="Times New Roman" w:cs="Times New Roman"/>
          <w:sz w:val="18"/>
          <w:szCs w:val="18"/>
        </w:rPr>
        <w:t>reference</w:t>
      </w:r>
      <w:r>
        <w:rPr>
          <w:rFonts w:ascii="Times New Roman" w:hAnsi="Times New Roman" w:cs="Times New Roman"/>
          <w:sz w:val="18"/>
          <w:szCs w:val="18"/>
        </w:rPr>
        <w:t xml:space="preserve"> </w:t>
      </w:r>
      <w:r w:rsidRPr="004124BE">
        <w:rPr>
          <w:rFonts w:ascii="Times New Roman" w:hAnsi="Times New Roman" w:cs="Times New Roman"/>
          <w:sz w:val="18"/>
          <w:szCs w:val="18"/>
        </w:rPr>
        <w:t>.</w:t>
      </w:r>
      <w:proofErr w:type="spellStart"/>
      <w:r w:rsidRPr="004124BE">
        <w:rPr>
          <w:rFonts w:ascii="Times New Roman" w:hAnsi="Times New Roman" w:cs="Times New Roman"/>
          <w:sz w:val="18"/>
          <w:szCs w:val="18"/>
        </w:rPr>
        <w:t>atr</w:t>
      </w:r>
      <w:proofErr w:type="spellEnd"/>
      <w:proofErr w:type="gramEnd"/>
      <w:r w:rsidRPr="004124BE">
        <w:rPr>
          <w:rFonts w:ascii="Times New Roman" w:hAnsi="Times New Roman" w:cs="Times New Roman"/>
          <w:sz w:val="18"/>
          <w:szCs w:val="18"/>
        </w:rPr>
        <w:t xml:space="preserve"> annotations that ship with the database, placed and verified by cardiologists. We do not run an automatic QRS detector. </w:t>
      </w:r>
      <w:proofErr w:type="gramStart"/>
      <w:r>
        <w:rPr>
          <w:rFonts w:ascii="Times New Roman" w:hAnsi="Times New Roman" w:cs="Times New Roman"/>
          <w:sz w:val="18"/>
          <w:szCs w:val="18"/>
        </w:rPr>
        <w:t xml:space="preserve">As </w:t>
      </w:r>
      <w:r w:rsidRPr="004124BE">
        <w:rPr>
          <w:rFonts w:ascii="Times New Roman" w:hAnsi="Times New Roman" w:cs="Times New Roman"/>
          <w:sz w:val="18"/>
          <w:szCs w:val="18"/>
        </w:rPr>
        <w:t xml:space="preserve"> a</w:t>
      </w:r>
      <w:proofErr w:type="gramEnd"/>
      <w:r w:rsidRPr="004124BE">
        <w:rPr>
          <w:rFonts w:ascii="Times New Roman" w:hAnsi="Times New Roman" w:cs="Times New Roman"/>
          <w:sz w:val="18"/>
          <w:szCs w:val="18"/>
        </w:rPr>
        <w:t xml:space="preserve"> real wearable has no cardiologist, and its own detector would make mistakes that feed straight into both the window position and the RR intervals we derive from it. Before any of this we strip the non-beat markers — rhythm (+), signal quality (~) and artefact (|). There are 2,991 of them across the 44 records, and treating them as heartbeats would inflate every class </w:t>
      </w:r>
      <w:proofErr w:type="gramStart"/>
      <w:r w:rsidRPr="004124BE">
        <w:rPr>
          <w:rFonts w:ascii="Times New Roman" w:hAnsi="Times New Roman" w:cs="Times New Roman"/>
          <w:sz w:val="18"/>
          <w:szCs w:val="18"/>
        </w:rPr>
        <w:t>total</w:t>
      </w:r>
      <w:proofErr w:type="gramEnd"/>
      <w:r w:rsidRPr="004124BE">
        <w:rPr>
          <w:rFonts w:ascii="Times New Roman" w:hAnsi="Times New Roman" w:cs="Times New Roman"/>
          <w:sz w:val="18"/>
          <w:szCs w:val="18"/>
        </w:rPr>
        <w:t xml:space="preserve"> we report</w:t>
      </w:r>
    </w:p>
    <w:p w14:paraId="5470D872" w14:textId="00327146" w:rsidR="004124BE" w:rsidRP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Each window takes 48 samples before the R-peak (266.7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and 80 after it (444.4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w:t>
      </w:r>
      <w:r>
        <w:rPr>
          <w:rFonts w:ascii="Times New Roman" w:hAnsi="Times New Roman" w:cs="Times New Roman"/>
          <w:sz w:val="18"/>
          <w:szCs w:val="18"/>
        </w:rPr>
        <w:t>,</w:t>
      </w:r>
      <w:r w:rsidRPr="004124BE">
        <w:rPr>
          <w:rFonts w:ascii="Times New Roman" w:hAnsi="Times New Roman" w:cs="Times New Roman"/>
          <w:sz w:val="18"/>
          <w:szCs w:val="18"/>
        </w:rPr>
        <w:t xml:space="preserve"> 128 samples in total, covering 711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at our working rate of 180 Hz. The asymmetry is deliberate. Ahead of the R-peak the only thing we need is the P wave, which sits roughly 200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earlier, while </w:t>
      </w:r>
      <w:proofErr w:type="spellStart"/>
      <w:r w:rsidRPr="004124BE">
        <w:rPr>
          <w:rFonts w:ascii="Times New Roman" w:hAnsi="Times New Roman" w:cs="Times New Roman"/>
          <w:sz w:val="18"/>
          <w:szCs w:val="18"/>
        </w:rPr>
        <w:t>repolarisation</w:t>
      </w:r>
      <w:proofErr w:type="spellEnd"/>
      <w:r w:rsidRPr="004124BE">
        <w:rPr>
          <w:rFonts w:ascii="Times New Roman" w:hAnsi="Times New Roman" w:cs="Times New Roman"/>
          <w:sz w:val="18"/>
          <w:szCs w:val="18"/>
        </w:rPr>
        <w:t xml:space="preserve"> behind it runs on much longer. A symmetric window of the same length would have to either cut off the T wave or waste samples on flat baseline. Choosing 128 also keeps every intermediate tensor inside the per-layer dimension limits of the MAX78002.</w:t>
      </w:r>
    </w:p>
    <w:p w14:paraId="082C8261" w14:textId="2A304D58" w:rsidR="004124BE" w:rsidRP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One complication follows from filtering causally: it delays the signal, so the annotated positions no longer line up with the waveform we have processed. We measured the delay rather than calculating it, which turned out to matter our own filter chain accounts for only about 3 samples, and the rest comes from the anti-aliasing filter hidden inside the decimation step. The total is 8 samples at 360 Hz, or 22.2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We shift the annotations by that amount before cutting. Left uncorrected the R-peak settles at index 52 rather than 48; corrected, it sits at 48. We checked this across twelve records (scripts/verify_alignment.py).</w:t>
      </w:r>
    </w:p>
    <w:p w14:paraId="0DA93ABA" w14:textId="082AB3E6"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We drop a beat if it sits too close to the start or end of a recording, or if it has no </w:t>
      </w:r>
      <w:proofErr w:type="spellStart"/>
      <w:r w:rsidRPr="004124BE">
        <w:rPr>
          <w:rFonts w:ascii="Times New Roman" w:hAnsi="Times New Roman" w:cs="Times New Roman"/>
          <w:sz w:val="18"/>
          <w:szCs w:val="18"/>
        </w:rPr>
        <w:t>neighbour</w:t>
      </w:r>
      <w:proofErr w:type="spellEnd"/>
      <w:r w:rsidRPr="004124BE">
        <w:rPr>
          <w:rFonts w:ascii="Times New Roman" w:hAnsi="Times New Roman" w:cs="Times New Roman"/>
          <w:sz w:val="18"/>
          <w:szCs w:val="18"/>
        </w:rPr>
        <w:t xml:space="preserve"> on one side and so no measurable RR interval. In practice only the second case happens</w:t>
      </w:r>
      <w:r>
        <w:rPr>
          <w:rFonts w:ascii="Times New Roman" w:hAnsi="Times New Roman" w:cs="Times New Roman"/>
          <w:sz w:val="18"/>
          <w:szCs w:val="18"/>
        </w:rPr>
        <w:t>,</w:t>
      </w:r>
      <w:r w:rsidRPr="004124BE">
        <w:rPr>
          <w:rFonts w:ascii="Times New Roman" w:hAnsi="Times New Roman" w:cs="Times New Roman"/>
          <w:sz w:val="18"/>
          <w:szCs w:val="18"/>
        </w:rPr>
        <w:t xml:space="preserve"> the first and last beat of each record, 88 altogether, or 0.087 % of the data.</w:t>
      </w:r>
    </w:p>
    <w:p w14:paraId="66FFCEA6" w14:textId="7C828B0C" w:rsidR="004124BE" w:rsidRDefault="004124BE" w:rsidP="004124BE">
      <w:pPr>
        <w:rPr>
          <w:rFonts w:ascii="Times New Roman" w:hAnsi="Times New Roman" w:cs="Times New Roman"/>
          <w:b/>
          <w:bCs/>
          <w:sz w:val="20"/>
          <w:szCs w:val="20"/>
        </w:rPr>
      </w:pPr>
      <w:r>
        <w:rPr>
          <w:rFonts w:ascii="Times New Roman" w:hAnsi="Times New Roman" w:cs="Times New Roman"/>
          <w:b/>
          <w:bCs/>
          <w:sz w:val="20"/>
          <w:szCs w:val="20"/>
        </w:rPr>
        <w:t>3.</w:t>
      </w:r>
      <w:r>
        <w:rPr>
          <w:rFonts w:ascii="Times New Roman" w:hAnsi="Times New Roman" w:cs="Times New Roman"/>
          <w:b/>
          <w:bCs/>
          <w:sz w:val="20"/>
          <w:szCs w:val="20"/>
        </w:rPr>
        <w:t>4</w:t>
      </w:r>
      <w:r>
        <w:rPr>
          <w:rFonts w:ascii="Times New Roman" w:hAnsi="Times New Roman" w:cs="Times New Roman"/>
          <w:b/>
          <w:bCs/>
          <w:sz w:val="20"/>
          <w:szCs w:val="20"/>
        </w:rPr>
        <w:t xml:space="preserve"> </w:t>
      </w:r>
      <w:r>
        <w:rPr>
          <w:rFonts w:ascii="Times New Roman" w:hAnsi="Times New Roman" w:cs="Times New Roman"/>
          <w:b/>
          <w:bCs/>
          <w:sz w:val="20"/>
          <w:szCs w:val="20"/>
        </w:rPr>
        <w:t>Signal Preprocessing</w:t>
      </w:r>
    </w:p>
    <w:p w14:paraId="7872F5DE" w14:textId="35A4CF88" w:rsidR="004124BE"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We apply the following operations in this order. Every parameter comes from configs/</w:t>
      </w:r>
      <w:proofErr w:type="spellStart"/>
      <w:r w:rsidRPr="00F87528">
        <w:rPr>
          <w:rFonts w:ascii="Times New Roman" w:hAnsi="Times New Roman" w:cs="Times New Roman"/>
          <w:sz w:val="18"/>
          <w:szCs w:val="18"/>
        </w:rPr>
        <w:t>prep.yaml</w:t>
      </w:r>
      <w:proofErr w:type="spellEnd"/>
      <w:r w:rsidRPr="00F87528">
        <w:rPr>
          <w:rFonts w:ascii="Times New Roman" w:hAnsi="Times New Roman" w:cs="Times New Roman"/>
          <w:sz w:val="18"/>
          <w:szCs w:val="18"/>
        </w:rPr>
        <w:t xml:space="preserve"> — nothing is hard-coded, so changing a cutoff means editing one file rather than hunting through the source</w:t>
      </w:r>
      <w:r>
        <w:rPr>
          <w:rFonts w:ascii="Times New Roman" w:hAnsi="Times New Roman" w:cs="Times New Roman"/>
          <w:sz w:val="18"/>
          <w:szCs w:val="18"/>
        </w:rPr>
        <w:t>.</w:t>
      </w:r>
    </w:p>
    <w:tbl>
      <w:tblPr>
        <w:tblStyle w:val="TableGrid"/>
        <w:tblW w:w="0" w:type="auto"/>
        <w:tblLook w:val="04A0" w:firstRow="1" w:lastRow="0" w:firstColumn="1" w:lastColumn="0" w:noHBand="0" w:noVBand="1"/>
      </w:tblPr>
      <w:tblGrid>
        <w:gridCol w:w="355"/>
        <w:gridCol w:w="1620"/>
        <w:gridCol w:w="2610"/>
        <w:gridCol w:w="4765"/>
      </w:tblGrid>
      <w:tr w:rsidR="00F87528" w14:paraId="59C381DE" w14:textId="77777777" w:rsidTr="00F87528">
        <w:tc>
          <w:tcPr>
            <w:tcW w:w="355" w:type="dxa"/>
          </w:tcPr>
          <w:p w14:paraId="02AB8603" w14:textId="52CF1D07"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w:t>
            </w:r>
          </w:p>
        </w:tc>
        <w:tc>
          <w:tcPr>
            <w:tcW w:w="1620" w:type="dxa"/>
          </w:tcPr>
          <w:p w14:paraId="0940CCDA" w14:textId="54FED9F0"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Operation</w:t>
            </w:r>
          </w:p>
        </w:tc>
        <w:tc>
          <w:tcPr>
            <w:tcW w:w="2610" w:type="dxa"/>
          </w:tcPr>
          <w:p w14:paraId="15FF7DAC" w14:textId="47597AAC"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Parameters</w:t>
            </w:r>
          </w:p>
        </w:tc>
        <w:tc>
          <w:tcPr>
            <w:tcW w:w="4765" w:type="dxa"/>
          </w:tcPr>
          <w:p w14:paraId="0584FBFB" w14:textId="7A53B685"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Why it is necessary</w:t>
            </w:r>
          </w:p>
        </w:tc>
      </w:tr>
      <w:tr w:rsidR="00F87528" w14:paraId="50661E4D" w14:textId="77777777" w:rsidTr="00F87528">
        <w:tc>
          <w:tcPr>
            <w:tcW w:w="355" w:type="dxa"/>
          </w:tcPr>
          <w:p w14:paraId="3C5A1440" w14:textId="56056920" w:rsidR="00F87528" w:rsidRDefault="00F87528" w:rsidP="004124BE">
            <w:pPr>
              <w:rPr>
                <w:rFonts w:ascii="Times New Roman" w:hAnsi="Times New Roman" w:cs="Times New Roman"/>
                <w:sz w:val="18"/>
                <w:szCs w:val="18"/>
              </w:rPr>
            </w:pPr>
            <w:r>
              <w:rPr>
                <w:rFonts w:ascii="Times New Roman" w:hAnsi="Times New Roman" w:cs="Times New Roman"/>
                <w:sz w:val="18"/>
                <w:szCs w:val="18"/>
              </w:rPr>
              <w:t>1</w:t>
            </w:r>
          </w:p>
        </w:tc>
        <w:tc>
          <w:tcPr>
            <w:tcW w:w="1620" w:type="dxa"/>
          </w:tcPr>
          <w:p w14:paraId="66C7C160" w14:textId="085E2B8A" w:rsidR="00F87528" w:rsidRDefault="00F87528" w:rsidP="004124BE">
            <w:pPr>
              <w:rPr>
                <w:rFonts w:ascii="Times New Roman" w:hAnsi="Times New Roman" w:cs="Times New Roman"/>
                <w:sz w:val="18"/>
                <w:szCs w:val="18"/>
              </w:rPr>
            </w:pPr>
            <w:r>
              <w:rPr>
                <w:rFonts w:ascii="Times New Roman" w:hAnsi="Times New Roman" w:cs="Times New Roman"/>
                <w:sz w:val="18"/>
                <w:szCs w:val="18"/>
              </w:rPr>
              <w:t>Lead selection</w:t>
            </w:r>
          </w:p>
        </w:tc>
        <w:tc>
          <w:tcPr>
            <w:tcW w:w="2610" w:type="dxa"/>
          </w:tcPr>
          <w:p w14:paraId="18526FD2" w14:textId="72F2FB93" w:rsidR="00F87528" w:rsidRDefault="00F87528" w:rsidP="004124BE">
            <w:pPr>
              <w:rPr>
                <w:rFonts w:ascii="Times New Roman" w:hAnsi="Times New Roman" w:cs="Times New Roman"/>
                <w:sz w:val="18"/>
                <w:szCs w:val="18"/>
              </w:rPr>
            </w:pPr>
            <w:r>
              <w:rPr>
                <w:rFonts w:ascii="Times New Roman" w:hAnsi="Times New Roman" w:cs="Times New Roman"/>
                <w:sz w:val="18"/>
                <w:szCs w:val="18"/>
              </w:rPr>
              <w:t>MLII, by name</w:t>
            </w:r>
          </w:p>
        </w:tc>
        <w:tc>
          <w:tcPr>
            <w:tcW w:w="4765" w:type="dxa"/>
          </w:tcPr>
          <w:p w14:paraId="2D988D01" w14:textId="325938EF" w:rsidR="00F87528" w:rsidRDefault="00F87528" w:rsidP="004124BE">
            <w:pPr>
              <w:rPr>
                <w:rFonts w:ascii="Times New Roman" w:hAnsi="Times New Roman" w:cs="Times New Roman"/>
                <w:sz w:val="18"/>
                <w:szCs w:val="18"/>
              </w:rPr>
            </w:pPr>
            <w:r>
              <w:rPr>
                <w:rFonts w:ascii="Times New Roman" w:hAnsi="Times New Roman" w:cs="Times New Roman"/>
                <w:sz w:val="18"/>
                <w:szCs w:val="18"/>
              </w:rPr>
              <w:t>Same physical lead for every patient (3.2)</w:t>
            </w:r>
          </w:p>
        </w:tc>
      </w:tr>
      <w:tr w:rsidR="00F87528" w14:paraId="6BF4269A" w14:textId="77777777" w:rsidTr="00F87528">
        <w:tc>
          <w:tcPr>
            <w:tcW w:w="355" w:type="dxa"/>
          </w:tcPr>
          <w:p w14:paraId="78A55FFD" w14:textId="23E9F388" w:rsidR="00F87528" w:rsidRDefault="00F87528" w:rsidP="004124BE">
            <w:pPr>
              <w:rPr>
                <w:rFonts w:ascii="Times New Roman" w:hAnsi="Times New Roman" w:cs="Times New Roman"/>
                <w:sz w:val="18"/>
                <w:szCs w:val="18"/>
              </w:rPr>
            </w:pPr>
            <w:r>
              <w:rPr>
                <w:rFonts w:ascii="Times New Roman" w:hAnsi="Times New Roman" w:cs="Times New Roman"/>
                <w:sz w:val="18"/>
                <w:szCs w:val="18"/>
              </w:rPr>
              <w:t>2</w:t>
            </w:r>
          </w:p>
        </w:tc>
        <w:tc>
          <w:tcPr>
            <w:tcW w:w="1620" w:type="dxa"/>
          </w:tcPr>
          <w:p w14:paraId="7B605BF3" w14:textId="3912E6A0" w:rsidR="00F87528" w:rsidRDefault="00F87528" w:rsidP="004124BE">
            <w:pPr>
              <w:rPr>
                <w:rFonts w:ascii="Times New Roman" w:hAnsi="Times New Roman" w:cs="Times New Roman"/>
                <w:sz w:val="18"/>
                <w:szCs w:val="18"/>
              </w:rPr>
            </w:pPr>
            <w:r>
              <w:rPr>
                <w:rFonts w:ascii="Times New Roman" w:hAnsi="Times New Roman" w:cs="Times New Roman"/>
                <w:sz w:val="18"/>
                <w:szCs w:val="18"/>
              </w:rPr>
              <w:t>Casual filtering</w:t>
            </w:r>
          </w:p>
        </w:tc>
        <w:tc>
          <w:tcPr>
            <w:tcW w:w="2610" w:type="dxa"/>
          </w:tcPr>
          <w:p w14:paraId="3AB480D3" w14:textId="4B3DC184" w:rsidR="00F87528" w:rsidRDefault="00F87528" w:rsidP="004124BE">
            <w:pPr>
              <w:rPr>
                <w:rFonts w:ascii="Times New Roman" w:hAnsi="Times New Roman" w:cs="Times New Roman"/>
                <w:sz w:val="18"/>
                <w:szCs w:val="18"/>
              </w:rPr>
            </w:pPr>
            <w:r>
              <w:rPr>
                <w:rFonts w:ascii="Times New Roman" w:hAnsi="Times New Roman" w:cs="Times New Roman"/>
                <w:sz w:val="18"/>
                <w:szCs w:val="18"/>
              </w:rPr>
              <w:t>Butterworth order 3; high-pass 0.5 Hz, notch 60 Hz, low-pass 40 Hz</w:t>
            </w:r>
          </w:p>
        </w:tc>
        <w:tc>
          <w:tcPr>
            <w:tcW w:w="4765" w:type="dxa"/>
          </w:tcPr>
          <w:p w14:paraId="39BEE8C2" w14:textId="7C60F899" w:rsid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Removes baseline wander, mains interference and muscle noise, none of which carry cardiac information.</w:t>
            </w:r>
          </w:p>
        </w:tc>
      </w:tr>
      <w:tr w:rsidR="00F87528" w14:paraId="43019FC1" w14:textId="77777777" w:rsidTr="00F87528">
        <w:tc>
          <w:tcPr>
            <w:tcW w:w="355" w:type="dxa"/>
          </w:tcPr>
          <w:p w14:paraId="3D8FD5FC" w14:textId="2F2DFC32" w:rsidR="00F87528" w:rsidRDefault="00F87528" w:rsidP="004124BE">
            <w:pPr>
              <w:rPr>
                <w:rFonts w:ascii="Times New Roman" w:hAnsi="Times New Roman" w:cs="Times New Roman"/>
                <w:sz w:val="18"/>
                <w:szCs w:val="18"/>
              </w:rPr>
            </w:pPr>
            <w:r>
              <w:rPr>
                <w:rFonts w:ascii="Times New Roman" w:hAnsi="Times New Roman" w:cs="Times New Roman"/>
                <w:sz w:val="18"/>
                <w:szCs w:val="18"/>
              </w:rPr>
              <w:t>3</w:t>
            </w:r>
          </w:p>
        </w:tc>
        <w:tc>
          <w:tcPr>
            <w:tcW w:w="1620" w:type="dxa"/>
          </w:tcPr>
          <w:p w14:paraId="5210F41F" w14:textId="09A06112" w:rsidR="00F87528" w:rsidRDefault="00F87528" w:rsidP="004124BE">
            <w:pPr>
              <w:rPr>
                <w:rFonts w:ascii="Times New Roman" w:hAnsi="Times New Roman" w:cs="Times New Roman"/>
                <w:sz w:val="18"/>
                <w:szCs w:val="18"/>
              </w:rPr>
            </w:pPr>
            <w:r>
              <w:rPr>
                <w:rFonts w:ascii="Times New Roman" w:hAnsi="Times New Roman" w:cs="Times New Roman"/>
                <w:sz w:val="18"/>
                <w:szCs w:val="18"/>
              </w:rPr>
              <w:t>Decimation</w:t>
            </w:r>
          </w:p>
        </w:tc>
        <w:tc>
          <w:tcPr>
            <w:tcW w:w="2610" w:type="dxa"/>
          </w:tcPr>
          <w:p w14:paraId="6F721F5A" w14:textId="3EDB31DC" w:rsidR="00F87528" w:rsidRDefault="00F87528" w:rsidP="004124BE">
            <w:pPr>
              <w:rPr>
                <w:rFonts w:ascii="Times New Roman" w:hAnsi="Times New Roman" w:cs="Times New Roman"/>
                <w:sz w:val="18"/>
                <w:szCs w:val="18"/>
              </w:rPr>
            </w:pPr>
            <w:r>
              <w:rPr>
                <w:rFonts w:ascii="Times New Roman" w:hAnsi="Times New Roman" w:cs="Times New Roman"/>
                <w:sz w:val="18"/>
                <w:szCs w:val="18"/>
              </w:rPr>
              <w:t>360 to 180 Hz, anti-aliased</w:t>
            </w:r>
          </w:p>
        </w:tc>
        <w:tc>
          <w:tcPr>
            <w:tcW w:w="4765" w:type="dxa"/>
          </w:tcPr>
          <w:p w14:paraId="0829B496" w14:textId="373C8AD0" w:rsid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Halves input length and on-device data memory; content above 40 Hz is already removed, so nothing diagnostic is lost.</w:t>
            </w:r>
          </w:p>
        </w:tc>
      </w:tr>
      <w:tr w:rsidR="00F87528" w14:paraId="1589F4DA" w14:textId="77777777" w:rsidTr="00F87528">
        <w:tc>
          <w:tcPr>
            <w:tcW w:w="355" w:type="dxa"/>
          </w:tcPr>
          <w:p w14:paraId="04C50EB1" w14:textId="6883048B" w:rsidR="00F87528" w:rsidRDefault="00F87528" w:rsidP="004124BE">
            <w:pPr>
              <w:rPr>
                <w:rFonts w:ascii="Times New Roman" w:hAnsi="Times New Roman" w:cs="Times New Roman"/>
                <w:sz w:val="18"/>
                <w:szCs w:val="18"/>
              </w:rPr>
            </w:pPr>
            <w:r>
              <w:rPr>
                <w:rFonts w:ascii="Times New Roman" w:hAnsi="Times New Roman" w:cs="Times New Roman"/>
                <w:sz w:val="18"/>
                <w:szCs w:val="18"/>
              </w:rPr>
              <w:lastRenderedPageBreak/>
              <w:t>4</w:t>
            </w:r>
          </w:p>
        </w:tc>
        <w:tc>
          <w:tcPr>
            <w:tcW w:w="1620" w:type="dxa"/>
          </w:tcPr>
          <w:p w14:paraId="16D1625D" w14:textId="64DBBEA4" w:rsidR="00F87528" w:rsidRDefault="00F87528" w:rsidP="004124BE">
            <w:pPr>
              <w:rPr>
                <w:rFonts w:ascii="Times New Roman" w:hAnsi="Times New Roman" w:cs="Times New Roman"/>
                <w:sz w:val="18"/>
                <w:szCs w:val="18"/>
              </w:rPr>
            </w:pPr>
            <w:r>
              <w:rPr>
                <w:rFonts w:ascii="Times New Roman" w:hAnsi="Times New Roman" w:cs="Times New Roman"/>
                <w:sz w:val="18"/>
                <w:szCs w:val="18"/>
              </w:rPr>
              <w:t>Normalisation</w:t>
            </w:r>
          </w:p>
        </w:tc>
        <w:tc>
          <w:tcPr>
            <w:tcW w:w="2610" w:type="dxa"/>
          </w:tcPr>
          <w:p w14:paraId="79B736E4" w14:textId="43114875" w:rsidR="00F87528" w:rsidRDefault="00F87528" w:rsidP="004124BE">
            <w:pPr>
              <w:rPr>
                <w:rFonts w:ascii="Times New Roman" w:hAnsi="Times New Roman" w:cs="Times New Roman"/>
                <w:sz w:val="18"/>
                <w:szCs w:val="18"/>
              </w:rPr>
            </w:pPr>
            <w:r>
              <w:rPr>
                <w:rFonts w:ascii="Times New Roman" w:hAnsi="Times New Roman" w:cs="Times New Roman"/>
                <w:sz w:val="18"/>
                <w:szCs w:val="18"/>
              </w:rPr>
              <w:t>Per record: subtract median, device by 99.5 percentile of absolute deviation</w:t>
            </w:r>
          </w:p>
        </w:tc>
        <w:tc>
          <w:tcPr>
            <w:tcW w:w="4765" w:type="dxa"/>
          </w:tcPr>
          <w:p w14:paraId="04C1B002" w14:textId="0475EF0A"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Removes per-patient sensor gain while preserving relative amplitude within a patient, which is a real cue.</w:t>
            </w:r>
          </w:p>
        </w:tc>
      </w:tr>
      <w:tr w:rsidR="00F87528" w14:paraId="25DAFFDF" w14:textId="77777777" w:rsidTr="00F87528">
        <w:tc>
          <w:tcPr>
            <w:tcW w:w="355" w:type="dxa"/>
          </w:tcPr>
          <w:p w14:paraId="059CAD0A" w14:textId="5D96E3BA" w:rsidR="00F87528" w:rsidRDefault="00F87528" w:rsidP="004124BE">
            <w:pPr>
              <w:rPr>
                <w:rFonts w:ascii="Times New Roman" w:hAnsi="Times New Roman" w:cs="Times New Roman"/>
                <w:sz w:val="18"/>
                <w:szCs w:val="18"/>
              </w:rPr>
            </w:pPr>
            <w:r>
              <w:rPr>
                <w:rFonts w:ascii="Times New Roman" w:hAnsi="Times New Roman" w:cs="Times New Roman"/>
                <w:sz w:val="18"/>
                <w:szCs w:val="18"/>
              </w:rPr>
              <w:t>5</w:t>
            </w:r>
          </w:p>
        </w:tc>
        <w:tc>
          <w:tcPr>
            <w:tcW w:w="1620" w:type="dxa"/>
          </w:tcPr>
          <w:p w14:paraId="66A714E0" w14:textId="5887DD1A" w:rsidR="00F87528" w:rsidRDefault="00F87528" w:rsidP="004124BE">
            <w:pPr>
              <w:rPr>
                <w:rFonts w:ascii="Times New Roman" w:hAnsi="Times New Roman" w:cs="Times New Roman"/>
                <w:sz w:val="18"/>
                <w:szCs w:val="18"/>
              </w:rPr>
            </w:pPr>
            <w:r>
              <w:rPr>
                <w:rFonts w:ascii="Times New Roman" w:hAnsi="Times New Roman" w:cs="Times New Roman"/>
                <w:sz w:val="18"/>
                <w:szCs w:val="18"/>
              </w:rPr>
              <w:t>Clipping</w:t>
            </w:r>
          </w:p>
        </w:tc>
        <w:tc>
          <w:tcPr>
            <w:tcW w:w="2610" w:type="dxa"/>
          </w:tcPr>
          <w:p w14:paraId="32D8B0B7" w14:textId="172EBF85" w:rsidR="00F87528" w:rsidRDefault="00F87528" w:rsidP="004124BE">
            <w:pPr>
              <w:rPr>
                <w:rFonts w:ascii="Times New Roman" w:hAnsi="Times New Roman" w:cs="Times New Roman"/>
                <w:sz w:val="18"/>
                <w:szCs w:val="18"/>
              </w:rPr>
            </w:pPr>
            <w:r>
              <w:rPr>
                <w:rFonts w:ascii="Times New Roman" w:hAnsi="Times New Roman" w:cs="Times New Roman"/>
                <w:sz w:val="18"/>
                <w:szCs w:val="18"/>
              </w:rPr>
              <w:t>+/- 4</w:t>
            </w:r>
          </w:p>
        </w:tc>
        <w:tc>
          <w:tcPr>
            <w:tcW w:w="4765" w:type="dxa"/>
          </w:tcPr>
          <w:p w14:paraId="3E002011" w14:textId="4B684737"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Bounds the range so rare artefacts cannot dominate the INT8 quantisation scale.</w:t>
            </w:r>
          </w:p>
        </w:tc>
      </w:tr>
      <w:tr w:rsidR="00F87528" w14:paraId="22D1DF74" w14:textId="77777777" w:rsidTr="00F87528">
        <w:tc>
          <w:tcPr>
            <w:tcW w:w="355" w:type="dxa"/>
          </w:tcPr>
          <w:p w14:paraId="77E826B7" w14:textId="687629EC" w:rsidR="00F87528" w:rsidRDefault="00F87528" w:rsidP="004124BE">
            <w:pPr>
              <w:rPr>
                <w:rFonts w:ascii="Times New Roman" w:hAnsi="Times New Roman" w:cs="Times New Roman"/>
                <w:sz w:val="18"/>
                <w:szCs w:val="18"/>
              </w:rPr>
            </w:pPr>
            <w:r>
              <w:rPr>
                <w:rFonts w:ascii="Times New Roman" w:hAnsi="Times New Roman" w:cs="Times New Roman"/>
                <w:sz w:val="18"/>
                <w:szCs w:val="18"/>
              </w:rPr>
              <w:t>6</w:t>
            </w:r>
          </w:p>
        </w:tc>
        <w:tc>
          <w:tcPr>
            <w:tcW w:w="1620" w:type="dxa"/>
          </w:tcPr>
          <w:p w14:paraId="20222B53" w14:textId="53D5F35D" w:rsidR="00F87528" w:rsidRDefault="00F87528" w:rsidP="004124BE">
            <w:pPr>
              <w:rPr>
                <w:rFonts w:ascii="Times New Roman" w:hAnsi="Times New Roman" w:cs="Times New Roman"/>
                <w:sz w:val="18"/>
                <w:szCs w:val="18"/>
              </w:rPr>
            </w:pPr>
            <w:r>
              <w:rPr>
                <w:rFonts w:ascii="Times New Roman" w:hAnsi="Times New Roman" w:cs="Times New Roman"/>
                <w:sz w:val="18"/>
                <w:szCs w:val="18"/>
              </w:rPr>
              <w:t>Delay Compensation</w:t>
            </w:r>
          </w:p>
        </w:tc>
        <w:tc>
          <w:tcPr>
            <w:tcW w:w="2610" w:type="dxa"/>
          </w:tcPr>
          <w:p w14:paraId="59E4D7C2" w14:textId="242A3CA6" w:rsidR="00F87528" w:rsidRDefault="00F87528" w:rsidP="004124BE">
            <w:pPr>
              <w:rPr>
                <w:rFonts w:ascii="Times New Roman" w:hAnsi="Times New Roman" w:cs="Times New Roman"/>
                <w:sz w:val="18"/>
                <w:szCs w:val="18"/>
              </w:rPr>
            </w:pPr>
            <w:r>
              <w:rPr>
                <w:rFonts w:ascii="Times New Roman" w:hAnsi="Times New Roman" w:cs="Times New Roman"/>
                <w:sz w:val="18"/>
                <w:szCs w:val="18"/>
              </w:rPr>
              <w:t>+8 samples, measured</w:t>
            </w:r>
          </w:p>
        </w:tc>
        <w:tc>
          <w:tcPr>
            <w:tcW w:w="4765" w:type="dxa"/>
          </w:tcPr>
          <w:p w14:paraId="3B3607B1" w14:textId="696537A0"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Realigns annotations with the filtered signal (3.3).</w:t>
            </w:r>
          </w:p>
        </w:tc>
      </w:tr>
      <w:tr w:rsidR="00F87528" w14:paraId="6088F501" w14:textId="77777777" w:rsidTr="00F87528">
        <w:tc>
          <w:tcPr>
            <w:tcW w:w="355" w:type="dxa"/>
          </w:tcPr>
          <w:p w14:paraId="6F2B8508" w14:textId="012C0A7F" w:rsidR="00F87528" w:rsidRDefault="00F87528" w:rsidP="004124BE">
            <w:pPr>
              <w:rPr>
                <w:rFonts w:ascii="Times New Roman" w:hAnsi="Times New Roman" w:cs="Times New Roman"/>
                <w:sz w:val="18"/>
                <w:szCs w:val="18"/>
              </w:rPr>
            </w:pPr>
            <w:r>
              <w:rPr>
                <w:rFonts w:ascii="Times New Roman" w:hAnsi="Times New Roman" w:cs="Times New Roman"/>
                <w:sz w:val="18"/>
                <w:szCs w:val="18"/>
              </w:rPr>
              <w:t>7</w:t>
            </w:r>
          </w:p>
        </w:tc>
        <w:tc>
          <w:tcPr>
            <w:tcW w:w="1620" w:type="dxa"/>
          </w:tcPr>
          <w:p w14:paraId="739B7678" w14:textId="7B05325C" w:rsidR="00F87528" w:rsidRDefault="00F87528" w:rsidP="004124BE">
            <w:pPr>
              <w:rPr>
                <w:rFonts w:ascii="Times New Roman" w:hAnsi="Times New Roman" w:cs="Times New Roman"/>
                <w:sz w:val="18"/>
                <w:szCs w:val="18"/>
              </w:rPr>
            </w:pPr>
            <w:r>
              <w:rPr>
                <w:rFonts w:ascii="Times New Roman" w:hAnsi="Times New Roman" w:cs="Times New Roman"/>
                <w:sz w:val="18"/>
                <w:szCs w:val="18"/>
              </w:rPr>
              <w:t>Segmentation</w:t>
            </w:r>
          </w:p>
        </w:tc>
        <w:tc>
          <w:tcPr>
            <w:tcW w:w="2610" w:type="dxa"/>
          </w:tcPr>
          <w:p w14:paraId="2E1CCF75" w14:textId="4AE5F4D0" w:rsidR="00F87528" w:rsidRDefault="00F87528" w:rsidP="004124BE">
            <w:pPr>
              <w:rPr>
                <w:rFonts w:ascii="Times New Roman" w:hAnsi="Times New Roman" w:cs="Times New Roman"/>
                <w:sz w:val="18"/>
                <w:szCs w:val="18"/>
              </w:rPr>
            </w:pPr>
            <w:r>
              <w:rPr>
                <w:rFonts w:ascii="Times New Roman" w:hAnsi="Times New Roman" w:cs="Times New Roman"/>
                <w:sz w:val="18"/>
                <w:szCs w:val="18"/>
              </w:rPr>
              <w:t>48 before, 80 after, 128 total</w:t>
            </w:r>
          </w:p>
        </w:tc>
        <w:tc>
          <w:tcPr>
            <w:tcW w:w="4765" w:type="dxa"/>
          </w:tcPr>
          <w:p w14:paraId="224F8AB5" w14:textId="678461E1"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Produces the fixed-size network input (3.3)</w:t>
            </w:r>
            <w:r>
              <w:rPr>
                <w:rFonts w:ascii="Times New Roman" w:hAnsi="Times New Roman" w:cs="Times New Roman"/>
                <w:sz w:val="18"/>
                <w:szCs w:val="18"/>
              </w:rPr>
              <w:t>.</w:t>
            </w:r>
          </w:p>
        </w:tc>
      </w:tr>
    </w:tbl>
    <w:p w14:paraId="1ECB7397" w14:textId="77777777" w:rsidR="00F87528" w:rsidRPr="00F87528" w:rsidRDefault="00F87528" w:rsidP="004124BE">
      <w:pPr>
        <w:rPr>
          <w:rFonts w:ascii="Times New Roman" w:hAnsi="Times New Roman" w:cs="Times New Roman"/>
          <w:sz w:val="18"/>
          <w:szCs w:val="18"/>
        </w:rPr>
      </w:pPr>
    </w:p>
    <w:p w14:paraId="389C053E" w14:textId="09044596"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Causality. Our filters run in one direction only. We could have used zero-phase filtering most of the ECG literature </w:t>
      </w:r>
      <w:proofErr w:type="gramStart"/>
      <w:r w:rsidRPr="00F87528">
        <w:rPr>
          <w:rFonts w:ascii="Times New Roman" w:hAnsi="Times New Roman" w:cs="Times New Roman"/>
          <w:sz w:val="18"/>
          <w:szCs w:val="18"/>
        </w:rPr>
        <w:t>does</w:t>
      </w:r>
      <w:proofErr w:type="gramEnd"/>
      <w:r w:rsidRPr="00F87528">
        <w:rPr>
          <w:rFonts w:ascii="Times New Roman" w:hAnsi="Times New Roman" w:cs="Times New Roman"/>
          <w:sz w:val="18"/>
          <w:szCs w:val="18"/>
        </w:rPr>
        <w:t xml:space="preserve"> but it passes over the signal forwards and then backwards, which means it needs samples from the future. A device classifying a live signal does not have them. Reporting results obtained that way would mean reporting something the hardware could never reproduce. The price we pay is the group delay measured in 3.3.</w:t>
      </w:r>
    </w:p>
    <w:p w14:paraId="5481F117" w14:textId="6CA4082D"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Cutoffs. The 0.5 Hz </w:t>
      </w:r>
      <w:proofErr w:type="gramStart"/>
      <w:r w:rsidRPr="00F87528">
        <w:rPr>
          <w:rFonts w:ascii="Times New Roman" w:hAnsi="Times New Roman" w:cs="Times New Roman"/>
          <w:sz w:val="18"/>
          <w:szCs w:val="18"/>
        </w:rPr>
        <w:t>high-pass</w:t>
      </w:r>
      <w:proofErr w:type="gramEnd"/>
      <w:r w:rsidRPr="00F87528">
        <w:rPr>
          <w:rFonts w:ascii="Times New Roman" w:hAnsi="Times New Roman" w:cs="Times New Roman"/>
          <w:sz w:val="18"/>
          <w:szCs w:val="18"/>
        </w:rPr>
        <w:t xml:space="preserve"> clears the slow drift caused by breathing, while staying low enough to leave the ST segment alone. The notch sits at 60 Hz rather than 50 Hz because these recordings were made in the United States. The 40 Hz </w:t>
      </w:r>
      <w:proofErr w:type="gramStart"/>
      <w:r w:rsidRPr="00F87528">
        <w:rPr>
          <w:rFonts w:ascii="Times New Roman" w:hAnsi="Times New Roman" w:cs="Times New Roman"/>
          <w:sz w:val="18"/>
          <w:szCs w:val="18"/>
        </w:rPr>
        <w:t>low-pass</w:t>
      </w:r>
      <w:proofErr w:type="gramEnd"/>
      <w:r w:rsidRPr="00F87528">
        <w:rPr>
          <w:rFonts w:ascii="Times New Roman" w:hAnsi="Times New Roman" w:cs="Times New Roman"/>
          <w:sz w:val="18"/>
          <w:szCs w:val="18"/>
        </w:rPr>
        <w:t xml:space="preserve"> removes muscle artefact and conveniently doubles as the anti-aliasing filter for step 3.</w:t>
      </w:r>
    </w:p>
    <w:p w14:paraId="180AE9D5" w14:textId="3A434E4A"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Decimation, not simply dropping samples. Keeping every second sample would fold any content above 90 Hz back into our signal band, and that cannot be undone afterwards. We stop at 180 Hz rather than going lower because QRS width is what separates normal beats from ventricular ones, and decimating too far blunts exactly that.</w:t>
      </w:r>
    </w:p>
    <w:p w14:paraId="79C072C4" w14:textId="03EE3D2C" w:rsidR="004124BE" w:rsidRPr="004124BE"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Choice of scale. We </w:t>
      </w:r>
      <w:proofErr w:type="spellStart"/>
      <w:r w:rsidRPr="00F87528">
        <w:rPr>
          <w:rFonts w:ascii="Times New Roman" w:hAnsi="Times New Roman" w:cs="Times New Roman"/>
          <w:sz w:val="18"/>
          <w:szCs w:val="18"/>
        </w:rPr>
        <w:t>normalise</w:t>
      </w:r>
      <w:proofErr w:type="spellEnd"/>
      <w:r w:rsidRPr="00F87528">
        <w:rPr>
          <w:rFonts w:ascii="Times New Roman" w:hAnsi="Times New Roman" w:cs="Times New Roman"/>
          <w:sz w:val="18"/>
          <w:szCs w:val="18"/>
        </w:rPr>
        <w:t xml:space="preserve"> per record rather than per beat, because how much taller one beat is than its </w:t>
      </w:r>
      <w:proofErr w:type="spellStart"/>
      <w:r w:rsidRPr="00F87528">
        <w:rPr>
          <w:rFonts w:ascii="Times New Roman" w:hAnsi="Times New Roman" w:cs="Times New Roman"/>
          <w:sz w:val="18"/>
          <w:szCs w:val="18"/>
        </w:rPr>
        <w:t>neighbours</w:t>
      </w:r>
      <w:proofErr w:type="spellEnd"/>
      <w:r w:rsidRPr="00F87528">
        <w:rPr>
          <w:rFonts w:ascii="Times New Roman" w:hAnsi="Times New Roman" w:cs="Times New Roman"/>
          <w:sz w:val="18"/>
          <w:szCs w:val="18"/>
        </w:rPr>
        <w:t xml:space="preserve"> </w:t>
      </w:r>
      <w:proofErr w:type="gramStart"/>
      <w:r w:rsidRPr="00F87528">
        <w:rPr>
          <w:rFonts w:ascii="Times New Roman" w:hAnsi="Times New Roman" w:cs="Times New Roman"/>
          <w:sz w:val="18"/>
          <w:szCs w:val="18"/>
        </w:rPr>
        <w:t>is</w:t>
      </w:r>
      <w:proofErr w:type="gramEnd"/>
      <w:r w:rsidRPr="00F87528">
        <w:rPr>
          <w:rFonts w:ascii="Times New Roman" w:hAnsi="Times New Roman" w:cs="Times New Roman"/>
          <w:sz w:val="18"/>
          <w:szCs w:val="18"/>
        </w:rPr>
        <w:t xml:space="preserve"> itself a clue and per-beat scaling would erase it. Our first attempt used the median absolute deviation and had to be abandoned: the flat baseline dominates that statistic, so R-peaks ended up anywhere between 6 and 23 scale units depending on the patient, and any clip low enough to be useful would have sliced through the QRS. Scaling by the 99.5th percentile instead puts them between 0.46 and 1.01 on every record, and the clip at 4 is never reached the largest value across all 100,630 beats is 2.25.</w:t>
      </w:r>
    </w:p>
    <w:p w14:paraId="2D174E50" w14:textId="309FEC82"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3.</w:t>
      </w:r>
      <w:r>
        <w:rPr>
          <w:rFonts w:ascii="Times New Roman" w:hAnsi="Times New Roman" w:cs="Times New Roman"/>
          <w:b/>
          <w:bCs/>
          <w:sz w:val="20"/>
          <w:szCs w:val="20"/>
        </w:rPr>
        <w:t>5</w:t>
      </w:r>
      <w:r>
        <w:rPr>
          <w:rFonts w:ascii="Times New Roman" w:hAnsi="Times New Roman" w:cs="Times New Roman"/>
          <w:b/>
          <w:bCs/>
          <w:sz w:val="20"/>
          <w:szCs w:val="20"/>
        </w:rPr>
        <w:t xml:space="preserve"> </w:t>
      </w:r>
      <w:r>
        <w:rPr>
          <w:rFonts w:ascii="Times New Roman" w:hAnsi="Times New Roman" w:cs="Times New Roman"/>
          <w:b/>
          <w:bCs/>
          <w:sz w:val="20"/>
          <w:szCs w:val="20"/>
        </w:rPr>
        <w:t>Label</w:t>
      </w:r>
      <w:r>
        <w:rPr>
          <w:rFonts w:ascii="Times New Roman" w:hAnsi="Times New Roman" w:cs="Times New Roman"/>
          <w:b/>
          <w:bCs/>
          <w:sz w:val="20"/>
          <w:szCs w:val="20"/>
        </w:rPr>
        <w:t xml:space="preserve"> </w:t>
      </w:r>
      <w:r>
        <w:rPr>
          <w:rFonts w:ascii="Times New Roman" w:hAnsi="Times New Roman" w:cs="Times New Roman"/>
          <w:b/>
          <w:bCs/>
          <w:sz w:val="20"/>
          <w:szCs w:val="20"/>
        </w:rPr>
        <w:t>Preparation</w:t>
      </w:r>
    </w:p>
    <w:p w14:paraId="409D7FDE" w14:textId="77777777"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#TODO: Monika</w:t>
      </w:r>
    </w:p>
    <w:p w14:paraId="77514BA1" w14:textId="44FE7EC1"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3.</w:t>
      </w:r>
      <w:r>
        <w:rPr>
          <w:rFonts w:ascii="Times New Roman" w:hAnsi="Times New Roman" w:cs="Times New Roman"/>
          <w:b/>
          <w:bCs/>
          <w:sz w:val="20"/>
          <w:szCs w:val="20"/>
        </w:rPr>
        <w:t>6</w:t>
      </w:r>
      <w:r>
        <w:rPr>
          <w:rFonts w:ascii="Times New Roman" w:hAnsi="Times New Roman" w:cs="Times New Roman"/>
          <w:b/>
          <w:bCs/>
          <w:sz w:val="20"/>
          <w:szCs w:val="20"/>
        </w:rPr>
        <w:t xml:space="preserve"> </w:t>
      </w:r>
      <w:r>
        <w:rPr>
          <w:rFonts w:ascii="Times New Roman" w:hAnsi="Times New Roman" w:cs="Times New Roman"/>
          <w:b/>
          <w:bCs/>
          <w:sz w:val="20"/>
          <w:szCs w:val="20"/>
        </w:rPr>
        <w:t>Class Imbalance</w:t>
      </w:r>
    </w:p>
    <w:p w14:paraId="04CF45FE" w14:textId="77777777"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#TODO: Monika</w:t>
      </w:r>
    </w:p>
    <w:p w14:paraId="15241F7B" w14:textId="1864FE11"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3.</w:t>
      </w:r>
      <w:r>
        <w:rPr>
          <w:rFonts w:ascii="Times New Roman" w:hAnsi="Times New Roman" w:cs="Times New Roman"/>
          <w:b/>
          <w:bCs/>
          <w:sz w:val="20"/>
          <w:szCs w:val="20"/>
        </w:rPr>
        <w:t>7</w:t>
      </w:r>
      <w:r>
        <w:rPr>
          <w:rFonts w:ascii="Times New Roman" w:hAnsi="Times New Roman" w:cs="Times New Roman"/>
          <w:b/>
          <w:bCs/>
          <w:sz w:val="20"/>
          <w:szCs w:val="20"/>
        </w:rPr>
        <w:t xml:space="preserve"> </w:t>
      </w:r>
      <w:r>
        <w:rPr>
          <w:rFonts w:ascii="Times New Roman" w:hAnsi="Times New Roman" w:cs="Times New Roman"/>
          <w:b/>
          <w:bCs/>
          <w:sz w:val="20"/>
          <w:szCs w:val="20"/>
        </w:rPr>
        <w:t>Data Augmentation</w:t>
      </w:r>
    </w:p>
    <w:p w14:paraId="444F3BAD" w14:textId="38B267B0" w:rsidR="00F87528" w:rsidRDefault="00F87528" w:rsidP="00F87528">
      <w:pPr>
        <w:rPr>
          <w:rFonts w:ascii="Times New Roman" w:hAnsi="Times New Roman" w:cs="Times New Roman"/>
          <w:sz w:val="18"/>
          <w:szCs w:val="18"/>
        </w:rPr>
      </w:pPr>
      <w:r w:rsidRPr="00F87528">
        <w:rPr>
          <w:rFonts w:ascii="Times New Roman" w:hAnsi="Times New Roman" w:cs="Times New Roman"/>
          <w:sz w:val="18"/>
          <w:szCs w:val="18"/>
        </w:rPr>
        <w:t>We augment the training split only. Validation and test data are left untouched — augmenting them would quietly change the thing we are trying to measure</w:t>
      </w:r>
      <w:r>
        <w:rPr>
          <w:rFonts w:ascii="Times New Roman" w:hAnsi="Times New Roman" w:cs="Times New Roman"/>
          <w:sz w:val="18"/>
          <w:szCs w:val="18"/>
        </w:rPr>
        <w:t>.</w:t>
      </w:r>
    </w:p>
    <w:tbl>
      <w:tblPr>
        <w:tblStyle w:val="TableGrid"/>
        <w:tblW w:w="0" w:type="auto"/>
        <w:tblLook w:val="04A0" w:firstRow="1" w:lastRow="0" w:firstColumn="1" w:lastColumn="0" w:noHBand="0" w:noVBand="1"/>
      </w:tblPr>
      <w:tblGrid>
        <w:gridCol w:w="2155"/>
        <w:gridCol w:w="1440"/>
        <w:gridCol w:w="5755"/>
      </w:tblGrid>
      <w:tr w:rsidR="00EE30F3" w14:paraId="186AB5C6" w14:textId="77777777" w:rsidTr="00EE30F3">
        <w:tc>
          <w:tcPr>
            <w:tcW w:w="2155" w:type="dxa"/>
          </w:tcPr>
          <w:p w14:paraId="77D7F971" w14:textId="5752BBD7"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Transformation</w:t>
            </w:r>
          </w:p>
        </w:tc>
        <w:tc>
          <w:tcPr>
            <w:tcW w:w="1440" w:type="dxa"/>
          </w:tcPr>
          <w:p w14:paraId="338955DE" w14:textId="3E98926E"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Range</w:t>
            </w:r>
          </w:p>
        </w:tc>
        <w:tc>
          <w:tcPr>
            <w:tcW w:w="5755" w:type="dxa"/>
          </w:tcPr>
          <w:p w14:paraId="36AFFC31" w14:textId="48CAA6FD"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Why it is realistic</w:t>
            </w:r>
          </w:p>
        </w:tc>
      </w:tr>
      <w:tr w:rsidR="00EE30F3" w14:paraId="304DC7D8" w14:textId="77777777" w:rsidTr="00EE30F3">
        <w:tc>
          <w:tcPr>
            <w:tcW w:w="2155" w:type="dxa"/>
          </w:tcPr>
          <w:p w14:paraId="50CC3BD4" w14:textId="477EE74B" w:rsidR="00EE30F3" w:rsidRDefault="00EE30F3" w:rsidP="00F87528">
            <w:pPr>
              <w:rPr>
                <w:rFonts w:ascii="Times New Roman" w:hAnsi="Times New Roman" w:cs="Times New Roman"/>
                <w:sz w:val="18"/>
                <w:szCs w:val="18"/>
              </w:rPr>
            </w:pPr>
            <w:r>
              <w:rPr>
                <w:rFonts w:ascii="Times New Roman" w:hAnsi="Times New Roman" w:cs="Times New Roman"/>
                <w:sz w:val="18"/>
                <w:szCs w:val="18"/>
              </w:rPr>
              <w:t>Amplitude scaling</w:t>
            </w:r>
          </w:p>
        </w:tc>
        <w:tc>
          <w:tcPr>
            <w:tcW w:w="1440" w:type="dxa"/>
          </w:tcPr>
          <w:p w14:paraId="4620181F" w14:textId="0A84A647" w:rsidR="00EE30F3" w:rsidRDefault="00EE30F3" w:rsidP="00F87528">
            <w:pPr>
              <w:rPr>
                <w:rFonts w:ascii="Times New Roman" w:hAnsi="Times New Roman" w:cs="Times New Roman"/>
                <w:sz w:val="18"/>
                <w:szCs w:val="18"/>
              </w:rPr>
            </w:pPr>
            <w:r>
              <w:rPr>
                <w:rFonts w:ascii="Times New Roman" w:hAnsi="Times New Roman" w:cs="Times New Roman"/>
                <w:sz w:val="18"/>
                <w:szCs w:val="18"/>
              </w:rPr>
              <w:t>X0.9 to x1.1</w:t>
            </w:r>
          </w:p>
        </w:tc>
        <w:tc>
          <w:tcPr>
            <w:tcW w:w="5755" w:type="dxa"/>
          </w:tcPr>
          <w:p w14:paraId="584A2A83" w14:textId="428AE327"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Variation in electrode contact and sensor gain between wearing sessions.</w:t>
            </w:r>
          </w:p>
        </w:tc>
      </w:tr>
      <w:tr w:rsidR="00EE30F3" w14:paraId="251827CC" w14:textId="77777777" w:rsidTr="00EE30F3">
        <w:tc>
          <w:tcPr>
            <w:tcW w:w="2155" w:type="dxa"/>
          </w:tcPr>
          <w:p w14:paraId="32F884A8" w14:textId="75DCB71F" w:rsidR="00EE30F3" w:rsidRDefault="00EE30F3" w:rsidP="00F87528">
            <w:pPr>
              <w:rPr>
                <w:rFonts w:ascii="Times New Roman" w:hAnsi="Times New Roman" w:cs="Times New Roman"/>
                <w:sz w:val="18"/>
                <w:szCs w:val="18"/>
              </w:rPr>
            </w:pPr>
            <w:r>
              <w:rPr>
                <w:rFonts w:ascii="Times New Roman" w:hAnsi="Times New Roman" w:cs="Times New Roman"/>
                <w:sz w:val="18"/>
                <w:szCs w:val="18"/>
              </w:rPr>
              <w:t>Temporal jitter</w:t>
            </w:r>
          </w:p>
        </w:tc>
        <w:tc>
          <w:tcPr>
            <w:tcW w:w="1440" w:type="dxa"/>
          </w:tcPr>
          <w:p w14:paraId="0305FD0C" w14:textId="43E01592" w:rsidR="00EE30F3" w:rsidRDefault="00EE30F3" w:rsidP="00F87528">
            <w:pPr>
              <w:rPr>
                <w:rFonts w:ascii="Times New Roman" w:hAnsi="Times New Roman" w:cs="Times New Roman"/>
                <w:sz w:val="18"/>
                <w:szCs w:val="18"/>
              </w:rPr>
            </w:pPr>
            <w:r>
              <w:rPr>
                <w:rFonts w:ascii="Times New Roman" w:hAnsi="Times New Roman" w:cs="Times New Roman"/>
                <w:sz w:val="18"/>
                <w:szCs w:val="18"/>
              </w:rPr>
              <w:t>+/- 4 samples</w:t>
            </w:r>
          </w:p>
        </w:tc>
        <w:tc>
          <w:tcPr>
            <w:tcW w:w="5755" w:type="dxa"/>
          </w:tcPr>
          <w:p w14:paraId="17C96AF0" w14:textId="4338B979"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 xml:space="preserve">The </w:t>
            </w:r>
            <w:proofErr w:type="spellStart"/>
            <w:r w:rsidRPr="00EE30F3">
              <w:rPr>
                <w:rFonts w:ascii="Times New Roman" w:hAnsi="Times New Roman" w:cs="Times New Roman"/>
                <w:sz w:val="18"/>
                <w:szCs w:val="18"/>
              </w:rPr>
              <w:t>localisation</w:t>
            </w:r>
            <w:proofErr w:type="spellEnd"/>
            <w:r w:rsidRPr="00EE30F3">
              <w:rPr>
                <w:rFonts w:ascii="Times New Roman" w:hAnsi="Times New Roman" w:cs="Times New Roman"/>
                <w:sz w:val="18"/>
                <w:szCs w:val="18"/>
              </w:rPr>
              <w:t xml:space="preserve"> error an on-device QRS detector makes against an expert annotation.</w:t>
            </w:r>
          </w:p>
        </w:tc>
      </w:tr>
      <w:tr w:rsidR="00EE30F3" w14:paraId="42F6AAC0" w14:textId="77777777" w:rsidTr="00EE30F3">
        <w:tc>
          <w:tcPr>
            <w:tcW w:w="2155" w:type="dxa"/>
          </w:tcPr>
          <w:p w14:paraId="2ABB86D7" w14:textId="5AAEE1F9" w:rsidR="00EE30F3" w:rsidRDefault="00EE30F3" w:rsidP="00F87528">
            <w:pPr>
              <w:rPr>
                <w:rFonts w:ascii="Times New Roman" w:hAnsi="Times New Roman" w:cs="Times New Roman"/>
                <w:sz w:val="18"/>
                <w:szCs w:val="18"/>
              </w:rPr>
            </w:pPr>
            <w:r>
              <w:rPr>
                <w:rFonts w:ascii="Times New Roman" w:hAnsi="Times New Roman" w:cs="Times New Roman"/>
                <w:sz w:val="18"/>
                <w:szCs w:val="18"/>
              </w:rPr>
              <w:t>Additive real ECG noise</w:t>
            </w:r>
          </w:p>
        </w:tc>
        <w:tc>
          <w:tcPr>
            <w:tcW w:w="1440" w:type="dxa"/>
          </w:tcPr>
          <w:p w14:paraId="7730B5C0" w14:textId="7737C6AD" w:rsidR="00EE30F3" w:rsidRDefault="00EE30F3" w:rsidP="00F87528">
            <w:pPr>
              <w:rPr>
                <w:rFonts w:ascii="Times New Roman" w:hAnsi="Times New Roman" w:cs="Times New Roman"/>
                <w:sz w:val="18"/>
                <w:szCs w:val="18"/>
              </w:rPr>
            </w:pPr>
            <w:r>
              <w:rPr>
                <w:rFonts w:ascii="Times New Roman" w:hAnsi="Times New Roman" w:cs="Times New Roman"/>
                <w:sz w:val="18"/>
                <w:szCs w:val="18"/>
              </w:rPr>
              <w:t>SNR 6 to 20 dB</w:t>
            </w:r>
          </w:p>
        </w:tc>
        <w:tc>
          <w:tcPr>
            <w:tcW w:w="5755" w:type="dxa"/>
          </w:tcPr>
          <w:p w14:paraId="22B98A2D" w14:textId="52CFA439"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 xml:space="preserve">The noise actually </w:t>
            </w:r>
            <w:proofErr w:type="gramStart"/>
            <w:r w:rsidRPr="00EE30F3">
              <w:rPr>
                <w:rFonts w:ascii="Times New Roman" w:hAnsi="Times New Roman" w:cs="Times New Roman"/>
                <w:sz w:val="18"/>
                <w:szCs w:val="18"/>
              </w:rPr>
              <w:t>present</w:t>
            </w:r>
            <w:proofErr w:type="gramEnd"/>
            <w:r w:rsidRPr="00EE30F3">
              <w:rPr>
                <w:rFonts w:ascii="Times New Roman" w:hAnsi="Times New Roman" w:cs="Times New Roman"/>
                <w:sz w:val="18"/>
                <w:szCs w:val="18"/>
              </w:rPr>
              <w:t xml:space="preserve"> in ambulatory recording.</w:t>
            </w:r>
          </w:p>
        </w:tc>
      </w:tr>
    </w:tbl>
    <w:p w14:paraId="5E5753F4" w14:textId="77777777" w:rsidR="00F87528" w:rsidRDefault="00F87528" w:rsidP="00F87528">
      <w:pPr>
        <w:rPr>
          <w:rFonts w:ascii="Times New Roman" w:hAnsi="Times New Roman" w:cs="Times New Roman"/>
          <w:sz w:val="18"/>
          <w:szCs w:val="18"/>
        </w:rPr>
      </w:pPr>
    </w:p>
    <w:p w14:paraId="68CEAD1E"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 xml:space="preserve">The noise comes from the MIT-BIH Noise Stress Test Database, which provides baseline wander, muscle artefact and electrode motion as separate recordings. We use real noise rather than synthetic Gaussian noise because ECG noise has structure: baseline wander is slow </w:t>
      </w:r>
      <w:proofErr w:type="gramStart"/>
      <w:r w:rsidRPr="00EE30F3">
        <w:rPr>
          <w:rFonts w:ascii="Times New Roman" w:hAnsi="Times New Roman" w:cs="Times New Roman"/>
          <w:sz w:val="18"/>
          <w:szCs w:val="18"/>
        </w:rPr>
        <w:t>drift,</w:t>
      </w:r>
      <w:proofErr w:type="gramEnd"/>
      <w:r w:rsidRPr="00EE30F3">
        <w:rPr>
          <w:rFonts w:ascii="Times New Roman" w:hAnsi="Times New Roman" w:cs="Times New Roman"/>
          <w:sz w:val="18"/>
          <w:szCs w:val="18"/>
        </w:rPr>
        <w:t xml:space="preserve"> electrode motion is a series of abrupt jumps. Gaussian noise looks like neither, </w:t>
      </w:r>
      <w:proofErr w:type="gramStart"/>
      <w:r w:rsidRPr="00EE30F3">
        <w:rPr>
          <w:rFonts w:ascii="Times New Roman" w:hAnsi="Times New Roman" w:cs="Times New Roman"/>
          <w:sz w:val="18"/>
          <w:szCs w:val="18"/>
        </w:rPr>
        <w:t>and</w:t>
      </w:r>
      <w:proofErr w:type="gramEnd"/>
      <w:r w:rsidRPr="00EE30F3">
        <w:rPr>
          <w:rFonts w:ascii="Times New Roman" w:hAnsi="Times New Roman" w:cs="Times New Roman"/>
          <w:sz w:val="18"/>
          <w:szCs w:val="18"/>
        </w:rPr>
        <w:t xml:space="preserve"> a model trained on it would be ready for neither.</w:t>
      </w:r>
    </w:p>
    <w:p w14:paraId="5BD44C56"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 xml:space="preserve">The noise we train on and the noise we test on must not overlap. We split each noise </w:t>
      </w:r>
      <w:proofErr w:type="gramStart"/>
      <w:r w:rsidRPr="00EE30F3">
        <w:rPr>
          <w:rFonts w:ascii="Times New Roman" w:hAnsi="Times New Roman" w:cs="Times New Roman"/>
          <w:sz w:val="18"/>
          <w:szCs w:val="18"/>
        </w:rPr>
        <w:t>recording</w:t>
      </w:r>
      <w:proofErr w:type="gramEnd"/>
      <w:r w:rsidRPr="00EE30F3">
        <w:rPr>
          <w:rFonts w:ascii="Times New Roman" w:hAnsi="Times New Roman" w:cs="Times New Roman"/>
          <w:sz w:val="18"/>
          <w:szCs w:val="18"/>
        </w:rPr>
        <w:t xml:space="preserve"> so training draws one half and one channel while evaluation gets the other. Skip this and a model can simply </w:t>
      </w:r>
      <w:proofErr w:type="spellStart"/>
      <w:r w:rsidRPr="00EE30F3">
        <w:rPr>
          <w:rFonts w:ascii="Times New Roman" w:hAnsi="Times New Roman" w:cs="Times New Roman"/>
          <w:sz w:val="18"/>
          <w:szCs w:val="18"/>
        </w:rPr>
        <w:t>memorise</w:t>
      </w:r>
      <w:proofErr w:type="spellEnd"/>
      <w:r w:rsidRPr="00EE30F3">
        <w:rPr>
          <w:rFonts w:ascii="Times New Roman" w:hAnsi="Times New Roman" w:cs="Times New Roman"/>
          <w:sz w:val="18"/>
          <w:szCs w:val="18"/>
        </w:rPr>
        <w:t xml:space="preserve"> the </w:t>
      </w:r>
      <w:proofErr w:type="gramStart"/>
      <w:r w:rsidRPr="00EE30F3">
        <w:rPr>
          <w:rFonts w:ascii="Times New Roman" w:hAnsi="Times New Roman" w:cs="Times New Roman"/>
          <w:sz w:val="18"/>
          <w:szCs w:val="18"/>
        </w:rPr>
        <w:t>particular noise</w:t>
      </w:r>
      <w:proofErr w:type="gramEnd"/>
      <w:r w:rsidRPr="00EE30F3">
        <w:rPr>
          <w:rFonts w:ascii="Times New Roman" w:hAnsi="Times New Roman" w:cs="Times New Roman"/>
          <w:sz w:val="18"/>
          <w:szCs w:val="18"/>
        </w:rPr>
        <w:t xml:space="preserve"> waveform it saw, which makes the resulting robustness figure worthless. For the same reason we do not evaluate on the twelve ready-made noisy records that come with the database: all twelve are built from records 118 and 119, and both are training records in our partition.</w:t>
      </w:r>
    </w:p>
    <w:p w14:paraId="5400D4F0" w14:textId="7A81636B" w:rsid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lastRenderedPageBreak/>
        <w:t>We deliberately leave out three things. Time warping, because it changes the RR relationships the S class is defined by. Synthetic minority oversampling, because interpolating between beats of a class held by one or two patients invents waveforms that belong to nobody. And reflection or sign inversion, because the result is not an ECG any heart could produce.</w:t>
      </w:r>
    </w:p>
    <w:p w14:paraId="2CECEA9C" w14:textId="060C5CFD" w:rsidR="00EE30F3" w:rsidRDefault="00EE30F3" w:rsidP="00EE30F3">
      <w:pPr>
        <w:rPr>
          <w:rFonts w:ascii="Times New Roman" w:hAnsi="Times New Roman" w:cs="Times New Roman"/>
          <w:b/>
          <w:bCs/>
          <w:sz w:val="20"/>
          <w:szCs w:val="20"/>
        </w:rPr>
      </w:pPr>
      <w:r>
        <w:rPr>
          <w:rFonts w:ascii="Times New Roman" w:hAnsi="Times New Roman" w:cs="Times New Roman"/>
          <w:b/>
          <w:bCs/>
          <w:sz w:val="20"/>
          <w:szCs w:val="20"/>
        </w:rPr>
        <w:t xml:space="preserve">3.7 </w:t>
      </w:r>
      <w:r>
        <w:rPr>
          <w:rFonts w:ascii="Times New Roman" w:hAnsi="Times New Roman" w:cs="Times New Roman"/>
          <w:b/>
          <w:bCs/>
          <w:sz w:val="20"/>
          <w:szCs w:val="20"/>
        </w:rPr>
        <w:t>Final Dataset</w:t>
      </w:r>
    </w:p>
    <w:tbl>
      <w:tblPr>
        <w:tblStyle w:val="TableGrid"/>
        <w:tblW w:w="9445" w:type="dxa"/>
        <w:tblLook w:val="04A0" w:firstRow="1" w:lastRow="0" w:firstColumn="1" w:lastColumn="0" w:noHBand="0" w:noVBand="1"/>
      </w:tblPr>
      <w:tblGrid>
        <w:gridCol w:w="1508"/>
        <w:gridCol w:w="1354"/>
        <w:gridCol w:w="1093"/>
        <w:gridCol w:w="900"/>
        <w:gridCol w:w="900"/>
        <w:gridCol w:w="1170"/>
        <w:gridCol w:w="1350"/>
        <w:gridCol w:w="1170"/>
      </w:tblGrid>
      <w:tr w:rsidR="00EE30F3" w14:paraId="1BC57529" w14:textId="77777777" w:rsidTr="002529C5">
        <w:tc>
          <w:tcPr>
            <w:tcW w:w="1508" w:type="dxa"/>
          </w:tcPr>
          <w:p w14:paraId="393EC619" w14:textId="797888EB" w:rsidR="00EE30F3" w:rsidRPr="00EE30F3" w:rsidRDefault="00EE30F3" w:rsidP="00EE30F3">
            <w:pPr>
              <w:rPr>
                <w:rFonts w:ascii="Times New Roman" w:hAnsi="Times New Roman" w:cs="Times New Roman"/>
                <w:b/>
                <w:bCs/>
                <w:sz w:val="18"/>
                <w:szCs w:val="18"/>
              </w:rPr>
            </w:pPr>
            <w:r w:rsidRPr="00EE30F3">
              <w:rPr>
                <w:rFonts w:ascii="Times New Roman" w:hAnsi="Times New Roman" w:cs="Times New Roman"/>
                <w:b/>
                <w:bCs/>
                <w:sz w:val="18"/>
                <w:szCs w:val="18"/>
              </w:rPr>
              <w:t>Split</w:t>
            </w:r>
          </w:p>
        </w:tc>
        <w:tc>
          <w:tcPr>
            <w:tcW w:w="1354" w:type="dxa"/>
          </w:tcPr>
          <w:p w14:paraId="384273E4" w14:textId="4566C8D0"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Records</w:t>
            </w:r>
          </w:p>
        </w:tc>
        <w:tc>
          <w:tcPr>
            <w:tcW w:w="1093" w:type="dxa"/>
          </w:tcPr>
          <w:p w14:paraId="6864BE41" w14:textId="1332B0DA"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N</w:t>
            </w:r>
          </w:p>
        </w:tc>
        <w:tc>
          <w:tcPr>
            <w:tcW w:w="900" w:type="dxa"/>
          </w:tcPr>
          <w:p w14:paraId="7BE3A7F0" w14:textId="1AB75425"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S</w:t>
            </w:r>
          </w:p>
        </w:tc>
        <w:tc>
          <w:tcPr>
            <w:tcW w:w="900" w:type="dxa"/>
          </w:tcPr>
          <w:p w14:paraId="67AEAAB4" w14:textId="0623C4B8"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V</w:t>
            </w:r>
          </w:p>
        </w:tc>
        <w:tc>
          <w:tcPr>
            <w:tcW w:w="1170" w:type="dxa"/>
          </w:tcPr>
          <w:p w14:paraId="32D7B9A5" w14:textId="253E7FF1"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F</w:t>
            </w:r>
          </w:p>
        </w:tc>
        <w:tc>
          <w:tcPr>
            <w:tcW w:w="1350" w:type="dxa"/>
          </w:tcPr>
          <w:p w14:paraId="18F9CB41" w14:textId="65B904E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Total</w:t>
            </w:r>
          </w:p>
        </w:tc>
        <w:tc>
          <w:tcPr>
            <w:tcW w:w="1170" w:type="dxa"/>
          </w:tcPr>
          <w:p w14:paraId="41F74E0F" w14:textId="7A1EF993"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F%</w:t>
            </w:r>
          </w:p>
        </w:tc>
      </w:tr>
      <w:tr w:rsidR="00EE30F3" w14:paraId="6F240343" w14:textId="77777777" w:rsidTr="002529C5">
        <w:tc>
          <w:tcPr>
            <w:tcW w:w="1508" w:type="dxa"/>
          </w:tcPr>
          <w:p w14:paraId="012C5614" w14:textId="083CF1A1"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Tarin</w:t>
            </w:r>
          </w:p>
        </w:tc>
        <w:tc>
          <w:tcPr>
            <w:tcW w:w="1354" w:type="dxa"/>
          </w:tcPr>
          <w:p w14:paraId="1CEEE8E0" w14:textId="20C2FC7F"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17</w:t>
            </w:r>
          </w:p>
        </w:tc>
        <w:tc>
          <w:tcPr>
            <w:tcW w:w="1093" w:type="dxa"/>
          </w:tcPr>
          <w:p w14:paraId="1468A847" w14:textId="695951D0"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36574</w:t>
            </w:r>
          </w:p>
        </w:tc>
        <w:tc>
          <w:tcPr>
            <w:tcW w:w="900" w:type="dxa"/>
          </w:tcPr>
          <w:p w14:paraId="0E0C750A" w14:textId="70143D48"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709</w:t>
            </w:r>
          </w:p>
        </w:tc>
        <w:tc>
          <w:tcPr>
            <w:tcW w:w="900" w:type="dxa"/>
          </w:tcPr>
          <w:p w14:paraId="0EF2B62C" w14:textId="2A95E55C"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2550</w:t>
            </w:r>
          </w:p>
        </w:tc>
        <w:tc>
          <w:tcPr>
            <w:tcW w:w="1170" w:type="dxa"/>
          </w:tcPr>
          <w:p w14:paraId="1043744A" w14:textId="66F3E390"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393</w:t>
            </w:r>
          </w:p>
        </w:tc>
        <w:tc>
          <w:tcPr>
            <w:tcW w:w="1350" w:type="dxa"/>
          </w:tcPr>
          <w:p w14:paraId="06D102DB" w14:textId="7D59A895"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40226</w:t>
            </w:r>
          </w:p>
        </w:tc>
        <w:tc>
          <w:tcPr>
            <w:tcW w:w="1170" w:type="dxa"/>
          </w:tcPr>
          <w:p w14:paraId="1B673DBA" w14:textId="4690162E"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0.98</w:t>
            </w:r>
          </w:p>
        </w:tc>
      </w:tr>
      <w:tr w:rsidR="00EE30F3" w14:paraId="327F7E78" w14:textId="77777777" w:rsidTr="002529C5">
        <w:tc>
          <w:tcPr>
            <w:tcW w:w="1508" w:type="dxa"/>
          </w:tcPr>
          <w:p w14:paraId="539E1B06" w14:textId="2412132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Validation</w:t>
            </w:r>
          </w:p>
        </w:tc>
        <w:tc>
          <w:tcPr>
            <w:tcW w:w="1354" w:type="dxa"/>
          </w:tcPr>
          <w:p w14:paraId="737F8E6B" w14:textId="735D48CF"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5</w:t>
            </w:r>
          </w:p>
        </w:tc>
        <w:tc>
          <w:tcPr>
            <w:tcW w:w="1093" w:type="dxa"/>
          </w:tcPr>
          <w:p w14:paraId="7F878585" w14:textId="3BD8A112"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9250</w:t>
            </w:r>
          </w:p>
        </w:tc>
        <w:tc>
          <w:tcPr>
            <w:tcW w:w="900" w:type="dxa"/>
          </w:tcPr>
          <w:p w14:paraId="0D1A39AE" w14:textId="764CF645"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234</w:t>
            </w:r>
          </w:p>
        </w:tc>
        <w:tc>
          <w:tcPr>
            <w:tcW w:w="900" w:type="dxa"/>
          </w:tcPr>
          <w:p w14:paraId="42236D27" w14:textId="1AF32169"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1238</w:t>
            </w:r>
          </w:p>
        </w:tc>
        <w:tc>
          <w:tcPr>
            <w:tcW w:w="1170" w:type="dxa"/>
          </w:tcPr>
          <w:p w14:paraId="641F39B2" w14:textId="7500682B"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21</w:t>
            </w:r>
          </w:p>
        </w:tc>
        <w:tc>
          <w:tcPr>
            <w:tcW w:w="1350" w:type="dxa"/>
          </w:tcPr>
          <w:p w14:paraId="1CF55B46" w14:textId="1E9FCA82"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10743</w:t>
            </w:r>
          </w:p>
        </w:tc>
        <w:tc>
          <w:tcPr>
            <w:tcW w:w="1170" w:type="dxa"/>
          </w:tcPr>
          <w:p w14:paraId="0BBB5EB4" w14:textId="0109E504"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0.20</w:t>
            </w:r>
          </w:p>
        </w:tc>
      </w:tr>
      <w:tr w:rsidR="00EE30F3" w14:paraId="39DC5F10" w14:textId="77777777" w:rsidTr="002529C5">
        <w:tc>
          <w:tcPr>
            <w:tcW w:w="1508" w:type="dxa"/>
          </w:tcPr>
          <w:p w14:paraId="602397C2" w14:textId="00F5B718"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Test (DS2)</w:t>
            </w:r>
          </w:p>
        </w:tc>
        <w:tc>
          <w:tcPr>
            <w:tcW w:w="1354" w:type="dxa"/>
          </w:tcPr>
          <w:p w14:paraId="5081E955" w14:textId="2B7A4E65"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22</w:t>
            </w:r>
          </w:p>
        </w:tc>
        <w:tc>
          <w:tcPr>
            <w:tcW w:w="1093" w:type="dxa"/>
          </w:tcPr>
          <w:p w14:paraId="22E14563" w14:textId="6C64880E"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44218</w:t>
            </w:r>
          </w:p>
        </w:tc>
        <w:tc>
          <w:tcPr>
            <w:tcW w:w="900" w:type="dxa"/>
          </w:tcPr>
          <w:p w14:paraId="372FA2D5" w14:textId="2ADAFF9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1836</w:t>
            </w:r>
          </w:p>
        </w:tc>
        <w:tc>
          <w:tcPr>
            <w:tcW w:w="900" w:type="dxa"/>
          </w:tcPr>
          <w:p w14:paraId="3986A43D" w14:textId="2D3D25B2"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3219</w:t>
            </w:r>
          </w:p>
        </w:tc>
        <w:tc>
          <w:tcPr>
            <w:tcW w:w="1170" w:type="dxa"/>
          </w:tcPr>
          <w:p w14:paraId="7D579059" w14:textId="4E46CF99"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388</w:t>
            </w:r>
          </w:p>
        </w:tc>
        <w:tc>
          <w:tcPr>
            <w:tcW w:w="1350" w:type="dxa"/>
          </w:tcPr>
          <w:p w14:paraId="23499E85" w14:textId="5AC36D3F"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49661</w:t>
            </w:r>
          </w:p>
        </w:tc>
        <w:tc>
          <w:tcPr>
            <w:tcW w:w="1170" w:type="dxa"/>
          </w:tcPr>
          <w:p w14:paraId="5A531547" w14:textId="2A950504"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0.78</w:t>
            </w:r>
          </w:p>
        </w:tc>
      </w:tr>
      <w:tr w:rsidR="00EE30F3" w14:paraId="2EAA1EAE" w14:textId="77777777" w:rsidTr="002529C5">
        <w:tc>
          <w:tcPr>
            <w:tcW w:w="1508" w:type="dxa"/>
          </w:tcPr>
          <w:p w14:paraId="5637C6D9" w14:textId="78091DB1"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Total</w:t>
            </w:r>
          </w:p>
        </w:tc>
        <w:tc>
          <w:tcPr>
            <w:tcW w:w="1354" w:type="dxa"/>
          </w:tcPr>
          <w:p w14:paraId="34D44B19" w14:textId="3B7966C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44</w:t>
            </w:r>
          </w:p>
        </w:tc>
        <w:tc>
          <w:tcPr>
            <w:tcW w:w="1093" w:type="dxa"/>
          </w:tcPr>
          <w:p w14:paraId="4F51D6DF" w14:textId="146581A0"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90042</w:t>
            </w:r>
          </w:p>
        </w:tc>
        <w:tc>
          <w:tcPr>
            <w:tcW w:w="900" w:type="dxa"/>
          </w:tcPr>
          <w:p w14:paraId="11AD0C38" w14:textId="35842BA2"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2779</w:t>
            </w:r>
          </w:p>
        </w:tc>
        <w:tc>
          <w:tcPr>
            <w:tcW w:w="900" w:type="dxa"/>
          </w:tcPr>
          <w:p w14:paraId="36BA86B4" w14:textId="64E96392"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7007</w:t>
            </w:r>
          </w:p>
        </w:tc>
        <w:tc>
          <w:tcPr>
            <w:tcW w:w="1170" w:type="dxa"/>
          </w:tcPr>
          <w:p w14:paraId="2CCE705F" w14:textId="489E8EDD"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802</w:t>
            </w:r>
          </w:p>
        </w:tc>
        <w:tc>
          <w:tcPr>
            <w:tcW w:w="1350" w:type="dxa"/>
          </w:tcPr>
          <w:p w14:paraId="06B9C335" w14:textId="60837D25"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100630</w:t>
            </w:r>
          </w:p>
        </w:tc>
        <w:tc>
          <w:tcPr>
            <w:tcW w:w="1170" w:type="dxa"/>
          </w:tcPr>
          <w:p w14:paraId="1F8281CD" w14:textId="52D9182B"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0.80</w:t>
            </w:r>
          </w:p>
        </w:tc>
      </w:tr>
    </w:tbl>
    <w:p w14:paraId="00E349DE" w14:textId="71C87410" w:rsidR="00EE30F3" w:rsidRDefault="00EE30F3" w:rsidP="00EE30F3">
      <w:pPr>
        <w:rPr>
          <w:rFonts w:ascii="Times New Roman" w:hAnsi="Times New Roman" w:cs="Times New Roman"/>
          <w:b/>
          <w:bCs/>
          <w:sz w:val="20"/>
          <w:szCs w:val="20"/>
        </w:rPr>
      </w:pPr>
      <w:r>
        <w:rPr>
          <w:rFonts w:ascii="Times New Roman" w:hAnsi="Times New Roman" w:cs="Times New Roman"/>
          <w:b/>
          <w:bCs/>
          <w:sz w:val="20"/>
          <w:szCs w:val="20"/>
        </w:rPr>
        <w:br/>
        <w:t xml:space="preserve">*MONIKA this number need to change based on the 3.1. </w:t>
      </w:r>
      <w:r w:rsidR="002529C5">
        <w:rPr>
          <w:rFonts w:ascii="Times New Roman" w:hAnsi="Times New Roman" w:cs="Times New Roman"/>
          <w:b/>
          <w:bCs/>
          <w:sz w:val="20"/>
          <w:szCs w:val="20"/>
        </w:rPr>
        <w:t>I just added some random number now. We can re-run based on the number and update this table</w:t>
      </w:r>
    </w:p>
    <w:p w14:paraId="70022095" w14:textId="77777777" w:rsidR="002529C5" w:rsidRPr="002529C5" w:rsidRDefault="002529C5" w:rsidP="002529C5">
      <w:pPr>
        <w:rPr>
          <w:rFonts w:ascii="Times New Roman" w:hAnsi="Times New Roman" w:cs="Times New Roman"/>
          <w:sz w:val="18"/>
          <w:szCs w:val="18"/>
        </w:rPr>
      </w:pPr>
      <w:r w:rsidRPr="002529C5">
        <w:rPr>
          <w:rFonts w:ascii="Times New Roman" w:hAnsi="Times New Roman" w:cs="Times New Roman"/>
          <w:sz w:val="18"/>
          <w:szCs w:val="18"/>
        </w:rPr>
        <w:t xml:space="preserve">Of the 100,718 beats belonging to our four target </w:t>
      </w:r>
      <w:proofErr w:type="gramStart"/>
      <w:r w:rsidRPr="002529C5">
        <w:rPr>
          <w:rFonts w:ascii="Times New Roman" w:hAnsi="Times New Roman" w:cs="Times New Roman"/>
          <w:sz w:val="18"/>
          <w:szCs w:val="18"/>
        </w:rPr>
        <w:t>classes</w:t>
      </w:r>
      <w:proofErr w:type="gramEnd"/>
      <w:r w:rsidRPr="002529C5">
        <w:rPr>
          <w:rFonts w:ascii="Times New Roman" w:hAnsi="Times New Roman" w:cs="Times New Roman"/>
          <w:sz w:val="18"/>
          <w:szCs w:val="18"/>
        </w:rPr>
        <w:t xml:space="preserve"> we extracted 100,630 and dropped 88, which is 0.087 %. All 88 are the first and last beat of a recording; none was lost to a window running off the end. A further 15 had already been excluded as paced or unclassifiable. Every beat keeps its record number, so the data can be re-split later without running preprocessing again.</w:t>
      </w:r>
    </w:p>
    <w:p w14:paraId="1CA8EA25" w14:textId="70273792" w:rsidR="002529C5" w:rsidRPr="002529C5" w:rsidRDefault="002529C5" w:rsidP="002529C5">
      <w:pPr>
        <w:ind w:left="720"/>
        <w:rPr>
          <w:rFonts w:ascii="Times New Roman" w:hAnsi="Times New Roman" w:cs="Times New Roman"/>
          <w:sz w:val="18"/>
          <w:szCs w:val="18"/>
        </w:rPr>
      </w:pPr>
      <w:r w:rsidRPr="002529C5">
        <w:rPr>
          <w:rFonts w:ascii="Times New Roman" w:hAnsi="Times New Roman" w:cs="Times New Roman"/>
          <w:sz w:val="18"/>
          <w:szCs w:val="18"/>
        </w:rPr>
        <w:t>•Validation holds just 21 F beats. That is enough to notice if the model fails on F completely, but nowhere near enough for an F1 score we would trust, so we plan to select models on the other three classes and read validation F only as a rough alarm.</w:t>
      </w:r>
    </w:p>
    <w:p w14:paraId="172B4438" w14:textId="2B8BE130" w:rsidR="002529C5" w:rsidRPr="002529C5" w:rsidRDefault="002529C5" w:rsidP="002529C5">
      <w:pPr>
        <w:ind w:left="720"/>
        <w:rPr>
          <w:rFonts w:ascii="Times New Roman" w:hAnsi="Times New Roman" w:cs="Times New Roman"/>
          <w:sz w:val="18"/>
          <w:szCs w:val="18"/>
        </w:rPr>
      </w:pPr>
      <w:r w:rsidRPr="002529C5">
        <w:rPr>
          <w:rFonts w:ascii="Times New Roman" w:hAnsi="Times New Roman" w:cs="Times New Roman"/>
          <w:sz w:val="18"/>
          <w:szCs w:val="18"/>
        </w:rPr>
        <w:t xml:space="preserve">•Class F is not simply </w:t>
      </w:r>
      <w:proofErr w:type="gramStart"/>
      <w:r w:rsidRPr="002529C5">
        <w:rPr>
          <w:rFonts w:ascii="Times New Roman" w:hAnsi="Times New Roman" w:cs="Times New Roman"/>
          <w:sz w:val="18"/>
          <w:szCs w:val="18"/>
        </w:rPr>
        <w:t>rare,</w:t>
      </w:r>
      <w:proofErr w:type="gramEnd"/>
      <w:r w:rsidRPr="002529C5">
        <w:rPr>
          <w:rFonts w:ascii="Times New Roman" w:hAnsi="Times New Roman" w:cs="Times New Roman"/>
          <w:sz w:val="18"/>
          <w:szCs w:val="18"/>
        </w:rPr>
        <w:t xml:space="preserve"> it is concentrated in one person. Record 208 supplies 372 of the development set's 414 F beats; the next largest contributor supplies 14. Whatever we learn about F, we largely learn from one patient.</w:t>
      </w:r>
    </w:p>
    <w:p w14:paraId="1891500C" w14:textId="304ABFBC" w:rsidR="002529C5" w:rsidRPr="002529C5" w:rsidRDefault="002529C5" w:rsidP="002529C5">
      <w:pPr>
        <w:ind w:left="720"/>
        <w:rPr>
          <w:rFonts w:ascii="Times New Roman" w:hAnsi="Times New Roman" w:cs="Times New Roman"/>
          <w:sz w:val="18"/>
          <w:szCs w:val="18"/>
        </w:rPr>
      </w:pPr>
      <w:r w:rsidRPr="002529C5">
        <w:rPr>
          <w:rFonts w:ascii="Times New Roman" w:hAnsi="Times New Roman" w:cs="Times New Roman"/>
          <w:sz w:val="18"/>
          <w:szCs w:val="18"/>
        </w:rPr>
        <w:t>•The test split is not composed like the development split — S makes up 3.70 % of it against 1.76 % of training. That is a property of the published partition rather than a mistake on our side, and it is one more reason we report per-class metrics instead of accuracy.</w:t>
      </w:r>
    </w:p>
    <w:p w14:paraId="55C81446" w14:textId="77777777" w:rsidR="00EE30F3" w:rsidRPr="00F87528" w:rsidRDefault="00EE30F3" w:rsidP="00EE30F3">
      <w:pPr>
        <w:rPr>
          <w:rFonts w:ascii="Times New Roman" w:hAnsi="Times New Roman" w:cs="Times New Roman"/>
          <w:sz w:val="18"/>
          <w:szCs w:val="18"/>
        </w:rPr>
      </w:pPr>
    </w:p>
    <w:p w14:paraId="363B1F14" w14:textId="77777777" w:rsidR="00F87528" w:rsidRDefault="00F87528" w:rsidP="00F87528">
      <w:pPr>
        <w:rPr>
          <w:rFonts w:ascii="Times New Roman" w:hAnsi="Times New Roman" w:cs="Times New Roman"/>
          <w:b/>
          <w:bCs/>
          <w:sz w:val="20"/>
          <w:szCs w:val="20"/>
        </w:rPr>
      </w:pPr>
    </w:p>
    <w:p w14:paraId="3E7BDF69" w14:textId="77777777" w:rsidR="004124BE" w:rsidRPr="009D740B" w:rsidRDefault="004124BE" w:rsidP="004124BE">
      <w:pPr>
        <w:rPr>
          <w:rFonts w:ascii="Times New Roman" w:hAnsi="Times New Roman" w:cs="Times New Roman"/>
          <w:sz w:val="18"/>
          <w:szCs w:val="18"/>
        </w:rPr>
      </w:pPr>
    </w:p>
    <w:sectPr w:rsidR="004124BE" w:rsidRPr="009D74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1B2"/>
    <w:rsid w:val="0006368B"/>
    <w:rsid w:val="000F390D"/>
    <w:rsid w:val="002529C5"/>
    <w:rsid w:val="004124BE"/>
    <w:rsid w:val="004501B2"/>
    <w:rsid w:val="005560B1"/>
    <w:rsid w:val="009D740B"/>
    <w:rsid w:val="00D16809"/>
    <w:rsid w:val="00EE30F3"/>
    <w:rsid w:val="00F8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169777"/>
  <w15:chartTrackingRefBased/>
  <w15:docId w15:val="{183CB7CB-2184-D04B-ABA5-B0A56E39C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01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1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1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1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1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1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1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1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1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1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1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1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1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1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1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1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1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1B2"/>
    <w:rPr>
      <w:rFonts w:eastAsiaTheme="majorEastAsia" w:cstheme="majorBidi"/>
      <w:color w:val="272727" w:themeColor="text1" w:themeTint="D8"/>
    </w:rPr>
  </w:style>
  <w:style w:type="paragraph" w:styleId="Title">
    <w:name w:val="Title"/>
    <w:basedOn w:val="Normal"/>
    <w:next w:val="Normal"/>
    <w:link w:val="TitleChar"/>
    <w:uiPriority w:val="10"/>
    <w:qFormat/>
    <w:rsid w:val="004501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1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1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1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1B2"/>
    <w:pPr>
      <w:spacing w:before="160"/>
      <w:jc w:val="center"/>
    </w:pPr>
    <w:rPr>
      <w:i/>
      <w:iCs/>
      <w:color w:val="404040" w:themeColor="text1" w:themeTint="BF"/>
    </w:rPr>
  </w:style>
  <w:style w:type="character" w:customStyle="1" w:styleId="QuoteChar">
    <w:name w:val="Quote Char"/>
    <w:basedOn w:val="DefaultParagraphFont"/>
    <w:link w:val="Quote"/>
    <w:uiPriority w:val="29"/>
    <w:rsid w:val="004501B2"/>
    <w:rPr>
      <w:i/>
      <w:iCs/>
      <w:color w:val="404040" w:themeColor="text1" w:themeTint="BF"/>
    </w:rPr>
  </w:style>
  <w:style w:type="paragraph" w:styleId="ListParagraph">
    <w:name w:val="List Paragraph"/>
    <w:basedOn w:val="Normal"/>
    <w:uiPriority w:val="34"/>
    <w:qFormat/>
    <w:rsid w:val="004501B2"/>
    <w:pPr>
      <w:ind w:left="720"/>
      <w:contextualSpacing/>
    </w:pPr>
  </w:style>
  <w:style w:type="character" w:styleId="IntenseEmphasis">
    <w:name w:val="Intense Emphasis"/>
    <w:basedOn w:val="DefaultParagraphFont"/>
    <w:uiPriority w:val="21"/>
    <w:qFormat/>
    <w:rsid w:val="004501B2"/>
    <w:rPr>
      <w:i/>
      <w:iCs/>
      <w:color w:val="0F4761" w:themeColor="accent1" w:themeShade="BF"/>
    </w:rPr>
  </w:style>
  <w:style w:type="paragraph" w:styleId="IntenseQuote">
    <w:name w:val="Intense Quote"/>
    <w:basedOn w:val="Normal"/>
    <w:next w:val="Normal"/>
    <w:link w:val="IntenseQuoteChar"/>
    <w:uiPriority w:val="30"/>
    <w:qFormat/>
    <w:rsid w:val="004501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1B2"/>
    <w:rPr>
      <w:i/>
      <w:iCs/>
      <w:color w:val="0F4761" w:themeColor="accent1" w:themeShade="BF"/>
    </w:rPr>
  </w:style>
  <w:style w:type="character" w:styleId="IntenseReference">
    <w:name w:val="Intense Reference"/>
    <w:basedOn w:val="DefaultParagraphFont"/>
    <w:uiPriority w:val="32"/>
    <w:qFormat/>
    <w:rsid w:val="004501B2"/>
    <w:rPr>
      <w:b/>
      <w:bCs/>
      <w:smallCaps/>
      <w:color w:val="0F4761" w:themeColor="accent1" w:themeShade="BF"/>
      <w:spacing w:val="5"/>
    </w:rPr>
  </w:style>
  <w:style w:type="table" w:styleId="TableGrid">
    <w:name w:val="Table Grid"/>
    <w:basedOn w:val="TableNormal"/>
    <w:uiPriority w:val="39"/>
    <w:rsid w:val="00F875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1453</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Thanigaiarasu Shanmugam</dc:creator>
  <cp:keywords/>
  <dc:description/>
  <cp:lastModifiedBy>Thanigaiarasu Shanmugam</cp:lastModifiedBy>
  <cp:revision>3</cp:revision>
  <dcterms:created xsi:type="dcterms:W3CDTF">2026-09-24T05:24:00Z</dcterms:created>
  <dcterms:modified xsi:type="dcterms:W3CDTF">2026-09-24T16:55:00Z</dcterms:modified>
</cp:coreProperties>
</file>