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Enhanced Task Manager - Sprint Report</w:t>
      </w:r>
    </w:p>
    <w:p>
      <w:pPr>
        <w:jc w:val="center"/>
      </w:pPr>
      <w:r>
        <w:rPr>
          <w:i/>
          <w:color w:val="595959"/>
          <w:sz w:val="20"/>
        </w:rPr>
        <w:t>Date: 2026-10-13   |   Author: Thanitha   |   Script Programming Lab</w:t>
      </w:r>
    </w:p>
    <w:p>
      <w:pPr>
        <w:pStyle w:val="Heading1"/>
      </w:pPr>
      <w:r>
        <w:t>1. Introduction</w:t>
      </w:r>
    </w:p>
    <w:p>
      <w:r>
        <w:t>This report was generated automatically by the Document Agent. It summarizes the progress of the Enhanced Task Manager project for the current sprint.</w:t>
      </w:r>
    </w:p>
    <w:p>
      <w:pPr>
        <w:pStyle w:val="Heading1"/>
      </w:pPr>
      <w:r>
        <w:t>2. Progress Overview: October 2026</w:t>
      </w:r>
    </w:p>
    <w:p>
      <w:r>
        <w:t>The table below summarizes the status of each feature: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Progress</w:t>
            </w:r>
          </w:p>
        </w:tc>
      </w:tr>
      <w:tr>
        <w:tc>
          <w:tcPr>
            <w:tcW w:type="dxa" w:w="2880"/>
          </w:tcPr>
          <w:p>
            <w:r>
              <w:t>Add / Edit / Delete Tasks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Task Priority &amp; Due Dates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Search &amp; Filter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Save Tasks to JSON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  <w:tr>
        <w:tc>
          <w:tcPr>
            <w:tcW w:type="dxa" w:w="2880"/>
          </w:tcPr>
          <w:p>
            <w:r>
              <w:t>Export Report to PDF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</w:tbl>
    <w:p>
      <w:pPr>
        <w:pStyle w:val="Heading1"/>
      </w:pPr>
      <w:r>
        <w:t>3. Conclusion</w:t>
      </w:r>
    </w:p>
    <w:p>
      <w:r>
        <w:t>Core task management features are complete. The remaining work focuses on search, persistence and reporting, which are planned for the next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