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10160"/>
                <wp:wrapSquare wrapText="bothSides"/>
                <wp:docPr id="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1800440079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9pt;margin-top:-15.6pt;height:31.2pt;width:22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nH+iLVAAAACQEAAA8AAAAAAAAAAQAgAAAAIgAAAGRycy9k&#10;b3ducmV2LnhtbFBLAQIUABQAAAAIAIdO4kC6W6VszAEAAIYDAAAOAAAAAAAAAAEAIAAAACQBAABk&#10;cnMvZTJvRG9jLnhtbFBLBQYAAAAABgAGAFkBAAB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1800440079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8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1486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5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得分</w:t>
            </w:r>
          </w:p>
        </w:tc>
        <w:tc>
          <w:tcPr>
            <w:tcW w:w="1486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825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  <w:tc>
          <w:tcPr>
            <w:tcW w:w="1486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大学物理实验（1）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多普勒效应测声速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计算机与软件学院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   王光辉                   </w:t>
      </w:r>
      <w:r>
        <w:rPr>
          <w:rFonts w:hint="eastAsia"/>
          <w:b/>
          <w:sz w:val="28"/>
        </w:rPr>
        <w:t xml:space="preserve">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陈俊年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 0</w:t>
      </w:r>
      <w:r>
        <w:rPr>
          <w:rFonts w:hint="eastAsia"/>
          <w:b/>
          <w:sz w:val="28"/>
          <w:u w:val="single"/>
          <w:lang w:val="en-US" w:eastAsia="zh-CN"/>
        </w:rPr>
        <w:t>8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2023150</w:t>
      </w:r>
      <w:r>
        <w:rPr>
          <w:rFonts w:hint="eastAsia"/>
          <w:b/>
          <w:sz w:val="28"/>
          <w:u w:val="single"/>
          <w:lang w:val="en-US" w:eastAsia="zh-CN"/>
        </w:rPr>
        <w:t>108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u w:val="single"/>
        </w:rPr>
        <w:t>致原楼</w:t>
      </w:r>
      <w:r>
        <w:rPr>
          <w:rFonts w:hint="eastAsia"/>
          <w:b/>
          <w:sz w:val="28"/>
          <w:u w:val="single"/>
          <w:lang w:val="en-US" w:eastAsia="zh-CN"/>
        </w:rPr>
        <w:t>204A</w:t>
      </w:r>
      <w:r>
        <w:rPr>
          <w:rFonts w:hint="eastAsia"/>
          <w:b/>
          <w:sz w:val="28"/>
          <w:u w:val="single"/>
        </w:rPr>
        <w:t xml:space="preserve">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2024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6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1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2024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6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13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</w:p>
    <w:p>
      <w:pPr>
        <w:spacing w:line="900" w:lineRule="auto"/>
        <w:ind w:left="899" w:firstLine="180" w:firstLineChars="64"/>
        <w:rPr>
          <w:rFonts w:hint="eastAsia"/>
          <w:b/>
          <w:sz w:val="28"/>
        </w:rPr>
      </w:pPr>
    </w:p>
    <w:p>
      <w:pPr>
        <w:spacing w:line="900" w:lineRule="auto"/>
        <w:rPr>
          <w:rFonts w:hint="eastAsia"/>
          <w:b/>
          <w:sz w:val="28"/>
        </w:rPr>
      </w:pPr>
      <w:r>
        <w:drawing>
          <wp:inline distT="0" distB="0" distL="114300" distR="114300">
            <wp:extent cx="5441315" cy="8456930"/>
            <wp:effectExtent l="0" t="0" r="6985" b="0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rcRect l="12642" t="8737" r="9682" b="-1113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845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  <w:u w:val="single"/>
        </w:rPr>
      </w:pPr>
    </w:p>
    <w:tbl>
      <w:tblPr>
        <w:tblStyle w:val="8"/>
        <w:tblW w:w="9960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960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一、实验目的</w:t>
            </w:r>
          </w:p>
          <w:p>
            <w:pPr>
              <w:widowControl/>
              <w:shd w:val="clear" w:color="auto" w:fill="FFFFFF"/>
              <w:spacing w:line="360" w:lineRule="auto"/>
              <w:jc w:val="left"/>
              <w:rPr>
                <w:rFonts w:hint="eastAsia"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333333"/>
                <w:kern w:val="0"/>
                <w:szCs w:val="21"/>
              </w:rPr>
              <w:t> 1.了解声速的多普勒效应，并测声速。</w:t>
            </w:r>
          </w:p>
          <w:p>
            <w:pPr>
              <w:widowControl/>
              <w:shd w:val="clear" w:color="auto" w:fill="FFFFFF"/>
              <w:spacing w:line="360" w:lineRule="auto"/>
              <w:ind w:firstLine="211" w:firstLineChars="100"/>
              <w:jc w:val="left"/>
              <w:rPr>
                <w:rFonts w:hint="eastAsia"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333333"/>
                <w:kern w:val="0"/>
                <w:szCs w:val="21"/>
              </w:rPr>
              <w:t>2.了解相位法原理，并测声速。</w:t>
            </w:r>
          </w:p>
          <w:p>
            <w:pPr>
              <w:widowControl/>
              <w:shd w:val="clear" w:color="auto" w:fill="FFFFFF"/>
              <w:spacing w:line="360" w:lineRule="auto"/>
              <w:ind w:firstLine="211" w:firstLineChars="100"/>
              <w:jc w:val="left"/>
              <w:rPr>
                <w:rFonts w:hint="eastAsia" w:ascii="宋体" w:hAnsi="宋体" w:cs="宋体"/>
                <w:b/>
                <w:bCs/>
                <w:color w:val="333333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96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实验原理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  <w:t>（一）物理原理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关于声波的物理参数，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声波原理：</w:t>
            </w:r>
            <w:r>
              <w:rPr>
                <w:rFonts w:ascii="宋体" w:hAnsi="宋体" w:cs="Helvetica"/>
                <w:szCs w:val="21"/>
                <w:shd w:val="clear" w:color="auto" w:fill="FFFFFF"/>
              </w:rPr>
              <w:t>在弹性介质中，波源所激起的纵波的频率在20-20000 Hz之间，能引起人的听觉</w:t>
            </w:r>
            <w:r>
              <w:rPr>
                <w:rFonts w:hint="eastAsia" w:ascii="宋体" w:hAnsi="宋体" w:cs="Helvetica"/>
                <w:szCs w:val="21"/>
                <w:shd w:val="clear" w:color="auto" w:fill="FFFFFF"/>
                <w:lang w:eastAsia="zh-CN"/>
              </w:rPr>
              <w:t>的</w:t>
            </w:r>
            <w:r>
              <w:rPr>
                <w:rFonts w:hint="eastAsia" w:ascii="宋体" w:hAnsi="宋体" w:cs="Helvetica"/>
                <w:szCs w:val="21"/>
                <w:shd w:val="clear" w:color="auto" w:fill="FFFFFF"/>
                <w:lang w:val="en-US" w:eastAsia="zh-CN"/>
              </w:rPr>
              <w:t>波。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（1）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声源振动频率： 声源振动频率指的是声源振动产生声音的频率，通常以赫兹（Hz）为单位。这是声音产生的基本频率，它取决于振动源的性质，比如一个发声体的固有振动频率。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（2）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声波频率： 声波频率是指声波传播时在单位时间内振动的次数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，其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取决于声源的振动频率。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（3）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声波波长： 声波波长是声波在介质中传播一个完整周期所需的距离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声波波长与声波频率之间存在反比关系，即频率越高，波长越短，反之亦然。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声波波速： 声波波速是指声波在介质中传播的速度。它取决于介质的性质，例如空气、水或固体，以及介质的温度和压力等因素。在同一介质中，声波波速与声波频率和波长之间存在一定的关系。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声波介质： 声波需要介质来传播，介质可以是固体、液体或气体。在大多数情况下，我们考虑的是空气作为声波传播的介质。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联系：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声源振动频率决定了声波传播频率，声波频率、声波波长和声波波速共同决定了声波的特性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声波频率与声波波长成反比关系，频率越高，波长越短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③ 声波波速与声波介质有关，不同介质下波速不同。固定介质，声波波速也是固定的</w:t>
            </w:r>
          </w:p>
          <w:p>
            <w:pPr>
              <w:spacing w:line="360" w:lineRule="auto"/>
              <w:ind w:left="420" w:leftChars="200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④ 声波必须在介质中传播，真空无法传播声波。</w:t>
            </w:r>
          </w:p>
          <w:p>
            <w:pPr>
              <w:spacing w:line="360" w:lineRule="auto"/>
              <w:ind w:left="420" w:leftChars="200"/>
              <w:jc w:val="left"/>
              <w:rPr>
                <w:rFonts w:hint="eastAsia" w:ascii="宋体" w:hAnsi="宋体" w:cs="宋体"/>
                <w:szCs w:val="21"/>
              </w:rPr>
            </w:pPr>
          </w:p>
          <w:p>
            <w:pPr>
              <w:spacing w:line="360" w:lineRule="auto"/>
              <w:ind w:left="420" w:leftChars="200"/>
              <w:jc w:val="left"/>
              <w:rPr>
                <w:rFonts w:hint="eastAsia" w:ascii="宋体" w:hAnsi="宋体" w:cs="宋体"/>
                <w:szCs w:val="21"/>
              </w:rPr>
            </w:pPr>
          </w:p>
          <w:p>
            <w:pPr>
              <w:spacing w:line="360" w:lineRule="auto"/>
              <w:ind w:left="420" w:leftChars="200"/>
              <w:jc w:val="left"/>
              <w:rPr>
                <w:rFonts w:hint="eastAsia" w:ascii="宋体" w:hAnsi="宋体" w:cs="宋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空气中的声速公式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声波在空气中的传播速度与声波的频率无关，只取决于空气本身的性质，因此有</w:t>
            </w:r>
          </w:p>
          <w:p>
            <w:pPr>
              <w:spacing w:line="360" w:lineRule="auto"/>
              <w:ind w:left="420" w:leftChars="200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drawing>
                <wp:inline distT="0" distB="0" distL="114300" distR="114300">
                  <wp:extent cx="1381125" cy="609600"/>
                  <wp:effectExtent l="0" t="0" r="3175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b/>
                <w:bCs/>
                <w:szCs w:val="21"/>
              </w:rPr>
              <w:t>（1）</w:t>
            </w:r>
          </w:p>
          <w:p>
            <w:pPr>
              <w:spacing w:line="360" w:lineRule="auto"/>
              <w:ind w:left="420" w:leftChars="200"/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其中：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 是声速，单位为米每秒 (m/s)。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γ是绝热指数（空气为 1.4）。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 是摩尔气体常数 (8.3145 J/mol·K)。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T 是绝对温度，单位为开尔文 (K)。</w:t>
            </w:r>
          </w:p>
          <w:p>
            <w:pPr>
              <w:spacing w:line="360" w:lineRule="auto"/>
              <w:ind w:left="420" w:leftChars="200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 是气体的摩尔质量（空气为 0.0289645 kg/mol）。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可以利用公式（1）获取声速理论值。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标准状态下，干燥空气中的声速为331.45m/s。在室温 t℃下，干燥空气中的声速理论值为</w:t>
            </w:r>
          </w:p>
          <w:p>
            <w:pPr>
              <w:spacing w:line="360" w:lineRule="auto"/>
              <w:ind w:left="420" w:leftChars="200"/>
              <w:jc w:val="center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drawing>
                <wp:inline distT="0" distB="0" distL="114300" distR="114300">
                  <wp:extent cx="998855" cy="532765"/>
                  <wp:effectExtent l="0" t="0" r="444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Rot="1"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55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 （2）</w:t>
            </w:r>
          </w:p>
          <w:p>
            <w:pPr>
              <w:spacing w:line="360" w:lineRule="auto"/>
              <w:ind w:left="420" w:leftChars="200"/>
              <w:jc w:val="left"/>
              <w:rPr>
                <w:rFonts w:cs="宋体"/>
                <w:b/>
                <w:bCs/>
                <w:szCs w:val="21"/>
              </w:rPr>
            </w:pPr>
            <w:r>
              <w:rPr>
                <w:rFonts w:cs="宋体"/>
                <w:b/>
                <w:bCs/>
                <w:szCs w:val="21"/>
              </w:rPr>
              <w:t>To=273.15K</w:t>
            </w:r>
            <w:r>
              <w:rPr>
                <w:rFonts w:hint="eastAsia" w:cs="宋体"/>
                <w:b/>
                <w:bCs/>
                <w:szCs w:val="21"/>
              </w:rPr>
              <w:t>，t根据温度计可测出，单位为摄氏度，从而得到实验室的理论声速。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  <w:t>多普勒效应：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声源和接受物体的相对运动而发生频率改变（频移）称为多普勒效应。运动对向接受体频率增高，称为蓝移，背向接受体频率降低，称为红移。</w:t>
            </w:r>
          </w:p>
          <w:p>
            <w:pPr>
              <w:spacing w:line="360" w:lineRule="auto"/>
              <w:ind w:left="420" w:leftChars="200"/>
              <w:jc w:val="left"/>
              <w:rPr>
                <w:rFonts w:hint="default" w:ascii="宋体" w:hAnsi="宋体" w:eastAsia="宋体" w:cs="宋体"/>
                <w:b/>
                <w:bCs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highlight w:val="yellow"/>
              </w:rPr>
              <w:t>当波源与观测者产生相对运动时：</w:t>
            </w:r>
            <w:r>
              <w:rPr>
                <w:rFonts w:hint="eastAsia" w:ascii="宋体" w:hAnsi="宋体" w:cs="宋体"/>
                <w:b/>
                <w:bCs/>
                <w:szCs w:val="21"/>
                <w:highlight w:val="yellow"/>
                <w:lang w:val="en-US" w:eastAsia="zh-CN"/>
              </w:rPr>
              <w:t>可利用多普勒效应测声速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（1）相对于介质，观测者不动，波源运动</w:t>
            </w:r>
          </w:p>
          <w:p>
            <w:pPr>
              <w:spacing w:line="360" w:lineRule="auto"/>
              <w:ind w:left="420" w:leftChars="200"/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fldChar w:fldCharType="begin"/>
            </w:r>
            <w:r>
              <w:rPr>
                <w:rFonts w:ascii="宋体" w:hAnsi="宋体" w:cs="宋体"/>
                <w:b/>
                <w:bCs/>
                <w:szCs w:val="21"/>
              </w:rPr>
              <w:instrText xml:space="preserve"> QUOTE </w:instrText>
            </w:r>
            <w:r>
              <w:rPr>
                <w:rFonts w:ascii="宋体" w:hAnsi="宋体"/>
                <w:position w:val="-8"/>
                <w:szCs w:val="21"/>
              </w:rPr>
              <w:pict>
                <v:shape id="_x0000_i1027" o:spt="75" type="#_x0000_t75" style="height:15.75pt;width:10.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GE3Y2I3OTRlNTA1NjUwZGY1NGI3NTM4NWZhMGI4N2IifQ==&quot;/&gt;&lt;/w:docVars&gt;&lt;wsp:rsids&gt;&lt;wsp:rsidRoot wsp:val=&quot;00D95248&quot;/&gt;&lt;wsp:rsid wsp:val=&quot;000A1742&quot;/&gt;&lt;wsp:rsid wsp:val=&quot;000A250E&quot;/&gt;&lt;wsp:rsid wsp:val=&quot;00134E83&quot;/&gt;&lt;wsp:rsid wsp:val=&quot;00165C88&quot;/&gt;&lt;wsp:rsid wsp:val=&quot;001807E9&quot;/&gt;&lt;wsp:rsid wsp:val=&quot;00217B6E&quot;/&gt;&lt;wsp:rsid wsp:val=&quot;00221DA5&quot;/&gt;&lt;wsp:rsid wsp:val=&quot;00271FA7&quot;/&gt;&lt;wsp:rsid wsp:val=&quot;00277501&quot;/&gt;&lt;wsp:rsid wsp:val=&quot;00277546&quot;/&gt;&lt;wsp:rsid wsp:val=&quot;0030369A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2CED&quot;/&gt;&lt;wsp:rsid wsp:val=&quot;004B69BF&quot;/&gt;&lt;wsp:rsid wsp:val=&quot;004F151D&quot;/&gt;&lt;wsp:rsid wsp:val=&quot;0051323E&quot;/&gt;&lt;wsp:rsid wsp:val=&quot;005B397A&quot;/&gt;&lt;wsp:rsid wsp:val=&quot;006260F0&quot;/&gt;&lt;wsp:rsid wsp:val=&quot;006B17CE&quot;/&gt;&lt;wsp:rsid wsp:val=&quot;006C37EE&quot;/&gt;&lt;wsp:rsid wsp:val=&quot;006E2F37&quot;/&gt;&lt;wsp:rsid wsp:val=&quot;00725916&quot;/&gt;&lt;wsp:rsid wsp:val=&quot;00777BDF&quot;/&gt;&lt;wsp:rsid wsp:val=&quot;007C7552&quot;/&gt;&lt;wsp:rsid wsp:val=&quot;007D0CBE&quot;/&gt;&lt;wsp:rsid wsp:val=&quot;007D6F6E&quot;/&gt;&lt;wsp:rsid wsp:val=&quot;00826A76&quot;/&gt;&lt;wsp:rsid wsp:val=&quot;00836142&quot;/&gt;&lt;wsp:rsid wsp:val=&quot;008F6432&quot;/&gt;&lt;wsp:rsid wsp:val=&quot;00904A44&quot;/&gt;&lt;wsp:rsid wsp:val=&quot;009320EF&quot;/&gt;&lt;wsp:rsid wsp:val=&quot;009822E3&quot;/&gt;&lt;wsp:rsid wsp:val=&quot;00A01717&quot;/&gt;&lt;wsp:rsid wsp:val=&quot;00A31868&quot;/&gt;&lt;wsp:rsid wsp:val=&quot;00A61DCA&quot;/&gt;&lt;wsp:rsid wsp:val=&quot;00AA144B&quot;/&gt;&lt;wsp:rsid wsp:val=&quot;00AF7C4D&quot;/&gt;&lt;wsp:rsid wsp:val=&quot;00B21F1D&quot;/&gt;&lt;wsp:rsid wsp:val=&quot;00B76F35&quot;/&gt;&lt;wsp:rsid wsp:val=&quot;00B85B2F&quot;/&gt;&lt;wsp:rsid wsp:val=&quot;00BE3E2C&quot;/&gt;&lt;wsp:rsid wsp:val=&quot;00C353B4&quot;/&gt;&lt;wsp:rsid wsp:val=&quot;00C52C6F&quot;/&gt;&lt;wsp:rsid wsp:val=&quot;00CF426C&quot;/&gt;&lt;wsp:rsid wsp:val=&quot;00D034B9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31B50&quot;/&gt;&lt;wsp:rsid wsp:val=&quot;00F4107F&quot;/&gt;&lt;wsp:rsid wsp:val=&quot;00F91A98&quot;/&gt;&lt;wsp:rsid wsp:val=&quot;00FA6F00&quot;/&gt;&lt;wsp:rsid wsp:val=&quot;17113BC4&quot;/&gt;&lt;wsp:rsid wsp:val=&quot;19822B2E&quot;/&gt;&lt;wsp:rsid wsp:val=&quot;267001F5&quot;/&gt;&lt;wsp:rsid wsp:val=&quot;27376B02&quot;/&gt;&lt;wsp:rsid wsp:val=&quot;2B4C1842&quot;/&gt;&lt;wsp:rsid wsp:val=&quot;2F932C03&quot;/&gt;&lt;wsp:rsid wsp:val=&quot;35276991&quot;/&gt;&lt;wsp:rsid wsp:val=&quot;3BD0293A&quot;/&gt;&lt;wsp:rsid wsp:val=&quot;3DB4786C&quot;/&gt;&lt;wsp:rsid wsp:val=&quot;3EB07521&quot;/&gt;&lt;wsp:rsid wsp:val=&quot;44083F67&quot;/&gt;&lt;wsp:rsid wsp:val=&quot;47E96ADC&quot;/&gt;&lt;wsp:rsid wsp:val=&quot;4B571809&quot;/&gt;&lt;wsp:rsid wsp:val=&quot;4B5A5298&quot;/&gt;&lt;wsp:rsid wsp:val=&quot;4C4A0855&quot;/&gt;&lt;wsp:rsid wsp:val=&quot;573B10EB&quot;/&gt;&lt;wsp:rsid wsp:val=&quot;58B6185B&quot;/&gt;&lt;wsp:rsid wsp:val=&quot;58F14329&quot;/&gt;&lt;wsp:rsid wsp:val=&quot;592D3387&quot;/&gt;&lt;wsp:rsid wsp:val=&quot;5985616C&quot;/&gt;&lt;wsp:rsid wsp:val=&quot;644303C7&quot;/&gt;&lt;wsp:rsid wsp:val=&quot;68B66CF9&quot;/&gt;&lt;wsp:rsid wsp:val=&quot;69C1071F&quot;/&gt;&lt;wsp:rsid wsp:val=&quot;6A1548E8&quot;/&gt;&lt;wsp:rsid wsp:val=&quot;6D047383&quot;/&gt;&lt;wsp:rsid wsp:val=&quot;6D6241E1&quot;/&gt;&lt;wsp:rsid wsp:val=&quot;75A92D1A&quot;/&gt;&lt;wsp:rsid wsp:val=&quot;7C760C32&quot;/&gt;&lt;wsp:rsid wsp:val=&quot;7ECC0C7F&quot;/&gt;&lt;/wsp:rsids&gt;&lt;/w:docPr&gt;&lt;w:body&gt;&lt;wx:sect&gt;&lt;w:p wsp:rsidR=&quot;00B21F1D&quot; wsp:rsidRDefault=&quot;00B21F1D&quot; wsp:rsidP=&quot;00B21F1D&quot;&gt;&lt;m:oMathPara&gt;&lt;m:oMath&gt;&lt;m:sSub&gt;&lt;m:sSubPr&gt;&lt;m:ctrlPr&gt;&lt;w:rPr&gt;&lt;w:rFonts w:ascii=&quot;Cambria Math&quot; w:h-ansi=&quot;Cambria Math&quot; w:cs=&quot;宋体&quot;/&gt;&lt;wx:font wx:val=&quot;Cambria Math&quot;/&gt;&lt;w:b/&gt;&lt;w:b-cs/&gt;&lt;w:i/&gt;&lt;w:i-cs/&gt;&lt;w:sz-cs w:val=&quot;21&quot;/&gt;&lt;/w:rPr&gt;&lt;/m:ctrlPr&gt;&lt;/m:sSubPr&gt;&lt;m:e&gt;&lt;m:r&gt;&lt;m:rPr&gt;&lt;m:sty m:val=&quot;bi&quot;/&gt;&lt;/m:rPr&gt;&lt;w:rPr&gt;&lt;w:rFonts w:ascii=&quot;Cambria Math&quot; w:h-ansi=&quot;Cambria Math&quot; w:cs=&quot;宋体&quot;/&gt;&lt;wx:font wx:val=&quot;Cambria Math&quot;/&gt;&lt;w:b/&gt;&lt;w:b-cs/&gt;&lt;w:i/&gt;&lt;w:i-cs/&gt;&lt;w:sz-cs w:val=&quot;21&quot;/&gt;&lt;/w:rPr&gt;&lt;m:t&gt;v&lt;/m:t&gt;&lt;/m:r&gt;&lt;/m:e&gt;&lt;m:sub&gt;&lt;m:r&gt;&lt;m:rPr&gt;&lt;m:sty m:val=&quot;bi&quot;/&gt;&lt;/m:rPr&gt;&lt;w:rPr&gt;&lt;w:rFonts w:ascii=&quot;Cambria Math&quot; w:h-ansi=&quot;Cambria Math&quot; w:cs=&quot;宋体&quot;/&gt;&lt;wx:font wx:val=&quot;Cambria Math&quot;/&gt;&lt;w:b/&gt;&lt;w:b-cs/&gt;&lt;w:i/&gt;&lt;w:i-cs/&gt;&lt;w:sz-cs w:val=&quot;21&quot;/&gt;&lt;/w:rPr&gt;&lt;m:t&gt;s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9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 w:cs="宋体"/>
                <w:b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b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position w:val="-8"/>
                <w:szCs w:val="21"/>
              </w:rPr>
              <w:pict>
                <v:shape id="_x0000_i1028" o:spt="75" type="#_x0000_t75" style="height:15.75pt;width:10.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GE3Y2I3OTRlNTA1NjUwZGY1NGI3NTM4NWZhMGI4N2IifQ==&quot;/&gt;&lt;/w:docVars&gt;&lt;wsp:rsids&gt;&lt;wsp:rsidRoot wsp:val=&quot;00D95248&quot;/&gt;&lt;wsp:rsid wsp:val=&quot;000A1742&quot;/&gt;&lt;wsp:rsid wsp:val=&quot;000A250E&quot;/&gt;&lt;wsp:rsid wsp:val=&quot;00134E83&quot;/&gt;&lt;wsp:rsid wsp:val=&quot;00165C88&quot;/&gt;&lt;wsp:rsid wsp:val=&quot;001807E9&quot;/&gt;&lt;wsp:rsid wsp:val=&quot;00217B6E&quot;/&gt;&lt;wsp:rsid wsp:val=&quot;00221DA5&quot;/&gt;&lt;wsp:rsid wsp:val=&quot;00271FA7&quot;/&gt;&lt;wsp:rsid wsp:val=&quot;00277501&quot;/&gt;&lt;wsp:rsid wsp:val=&quot;00277546&quot;/&gt;&lt;wsp:rsid wsp:val=&quot;0030369A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2CED&quot;/&gt;&lt;wsp:rsid wsp:val=&quot;004B69BF&quot;/&gt;&lt;wsp:rsid wsp:val=&quot;004F151D&quot;/&gt;&lt;wsp:rsid wsp:val=&quot;0051323E&quot;/&gt;&lt;wsp:rsid wsp:val=&quot;005B397A&quot;/&gt;&lt;wsp:rsid wsp:val=&quot;006260F0&quot;/&gt;&lt;wsp:rsid wsp:val=&quot;006B17CE&quot;/&gt;&lt;wsp:rsid wsp:val=&quot;006C37EE&quot;/&gt;&lt;wsp:rsid wsp:val=&quot;006E2F37&quot;/&gt;&lt;wsp:rsid wsp:val=&quot;00725916&quot;/&gt;&lt;wsp:rsid wsp:val=&quot;00777BDF&quot;/&gt;&lt;wsp:rsid wsp:val=&quot;007C7552&quot;/&gt;&lt;wsp:rsid wsp:val=&quot;007D0CBE&quot;/&gt;&lt;wsp:rsid wsp:val=&quot;007D6F6E&quot;/&gt;&lt;wsp:rsid wsp:val=&quot;00826A76&quot;/&gt;&lt;wsp:rsid wsp:val=&quot;00836142&quot;/&gt;&lt;wsp:rsid wsp:val=&quot;008F6432&quot;/&gt;&lt;wsp:rsid wsp:val=&quot;00904A44&quot;/&gt;&lt;wsp:rsid wsp:val=&quot;009320EF&quot;/&gt;&lt;wsp:rsid wsp:val=&quot;009822E3&quot;/&gt;&lt;wsp:rsid wsp:val=&quot;00A01717&quot;/&gt;&lt;wsp:rsid wsp:val=&quot;00A31868&quot;/&gt;&lt;wsp:rsid wsp:val=&quot;00A61DCA&quot;/&gt;&lt;wsp:rsid wsp:val=&quot;00AA144B&quot;/&gt;&lt;wsp:rsid wsp:val=&quot;00AF7C4D&quot;/&gt;&lt;wsp:rsid wsp:val=&quot;00B21F1D&quot;/&gt;&lt;wsp:rsid wsp:val=&quot;00B76F35&quot;/&gt;&lt;wsp:rsid wsp:val=&quot;00B85B2F&quot;/&gt;&lt;wsp:rsid wsp:val=&quot;00BE3E2C&quot;/&gt;&lt;wsp:rsid wsp:val=&quot;00C353B4&quot;/&gt;&lt;wsp:rsid wsp:val=&quot;00C52C6F&quot;/&gt;&lt;wsp:rsid wsp:val=&quot;00CF426C&quot;/&gt;&lt;wsp:rsid wsp:val=&quot;00D034B9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31B50&quot;/&gt;&lt;wsp:rsid wsp:val=&quot;00F4107F&quot;/&gt;&lt;wsp:rsid wsp:val=&quot;00F91A98&quot;/&gt;&lt;wsp:rsid wsp:val=&quot;00FA6F00&quot;/&gt;&lt;wsp:rsid wsp:val=&quot;17113BC4&quot;/&gt;&lt;wsp:rsid wsp:val=&quot;19822B2E&quot;/&gt;&lt;wsp:rsid wsp:val=&quot;267001F5&quot;/&gt;&lt;wsp:rsid wsp:val=&quot;27376B02&quot;/&gt;&lt;wsp:rsid wsp:val=&quot;2B4C1842&quot;/&gt;&lt;wsp:rsid wsp:val=&quot;2F932C03&quot;/&gt;&lt;wsp:rsid wsp:val=&quot;35276991&quot;/&gt;&lt;wsp:rsid wsp:val=&quot;3BD0293A&quot;/&gt;&lt;wsp:rsid wsp:val=&quot;3DB4786C&quot;/&gt;&lt;wsp:rsid wsp:val=&quot;3EB07521&quot;/&gt;&lt;wsp:rsid wsp:val=&quot;44083F67&quot;/&gt;&lt;wsp:rsid wsp:val=&quot;47E96ADC&quot;/&gt;&lt;wsp:rsid wsp:val=&quot;4B571809&quot;/&gt;&lt;wsp:rsid wsp:val=&quot;4B5A5298&quot;/&gt;&lt;wsp:rsid wsp:val=&quot;4C4A0855&quot;/&gt;&lt;wsp:rsid wsp:val=&quot;573B10EB&quot;/&gt;&lt;wsp:rsid wsp:val=&quot;58B6185B&quot;/&gt;&lt;wsp:rsid wsp:val=&quot;58F14329&quot;/&gt;&lt;wsp:rsid wsp:val=&quot;592D3387&quot;/&gt;&lt;wsp:rsid wsp:val=&quot;5985616C&quot;/&gt;&lt;wsp:rsid wsp:val=&quot;644303C7&quot;/&gt;&lt;wsp:rsid wsp:val=&quot;68B66CF9&quot;/&gt;&lt;wsp:rsid wsp:val=&quot;69C1071F&quot;/&gt;&lt;wsp:rsid wsp:val=&quot;6A1548E8&quot;/&gt;&lt;wsp:rsid wsp:val=&quot;6D047383&quot;/&gt;&lt;wsp:rsid wsp:val=&quot;6D6241E1&quot;/&gt;&lt;wsp:rsid wsp:val=&quot;75A92D1A&quot;/&gt;&lt;wsp:rsid wsp:val=&quot;7C760C32&quot;/&gt;&lt;wsp:rsid wsp:val=&quot;7ECC0C7F&quot;/&gt;&lt;/wsp:rsids&gt;&lt;/w:docPr&gt;&lt;w:body&gt;&lt;wx:sect&gt;&lt;w:p wsp:rsidR=&quot;00B21F1D&quot; wsp:rsidRDefault=&quot;00B21F1D&quot; wsp:rsidP=&quot;00B21F1D&quot;&gt;&lt;m:oMathPara&gt;&lt;m:oMath&gt;&lt;m:sSub&gt;&lt;m:sSubPr&gt;&lt;m:ctrlPr&gt;&lt;w:rPr&gt;&lt;w:rFonts w:ascii=&quot;Cambria Math&quot; w:h-ansi=&quot;Cambria Math&quot; w:cs=&quot;宋体&quot;/&gt;&lt;wx:font wx:val=&quot;Cambria Math&quot;/&gt;&lt;w:b/&gt;&lt;w:b-cs/&gt;&lt;w:i/&gt;&lt;w:i-cs/&gt;&lt;w:sz-cs w:val=&quot;21&quot;/&gt;&lt;/w:rPr&gt;&lt;/m:ctrlPr&gt;&lt;/m:sSubPr&gt;&lt;m:e&gt;&lt;m:r&gt;&lt;m:rPr&gt;&lt;m:sty m:val=&quot;bi&quot;/&gt;&lt;/m:rPr&gt;&lt;w:rPr&gt;&lt;w:rFonts w:ascii=&quot;Cambria Math&quot; w:h-ansi=&quot;Cambria Math&quot; w:cs=&quot;宋体&quot;/&gt;&lt;wx:font wx:val=&quot;Cambria Math&quot;/&gt;&lt;w:b/&gt;&lt;w:b-cs/&gt;&lt;w:i/&gt;&lt;w:i-cs/&gt;&lt;w:sz-cs w:val=&quot;21&quot;/&gt;&lt;/w:rPr&gt;&lt;m:t&gt;v&lt;/m:t&gt;&lt;/m:r&gt;&lt;/m:e&gt;&lt;m:sub&gt;&lt;m:r&gt;&lt;m:rPr&gt;&lt;m:sty m:val=&quot;bi&quot;/&gt;&lt;/m:rPr&gt;&lt;w:rPr&gt;&lt;w:rFonts w:ascii=&quot;Cambria Math&quot; w:h-ansi=&quot;Cambria Math&quot; w:cs=&quot;宋体&quot;/&gt;&lt;wx:font wx:val=&quot;Cambria Math&quot;/&gt;&lt;w:b/&gt;&lt;w:b-cs/&gt;&lt;w:i/&gt;&lt;w:i-cs/&gt;&lt;w:sz-cs w:val=&quot;21&quot;/&gt;&lt;/w:rPr&gt;&lt;m:t&gt;s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9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 w:cs="宋体"/>
                <w:b/>
                <w:bCs/>
                <w:szCs w:val="21"/>
              </w:rPr>
              <w:fldChar w:fldCharType="end"/>
            </w:r>
            <w:r>
              <w:rPr>
                <w:rFonts w:hint="eastAsia" w:ascii="宋体" w:hAnsi="宋体" w:cs="宋体"/>
                <w:szCs w:val="21"/>
              </w:rPr>
              <w:t>表示波源相对于媒质的运动速度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b/>
                      <w:i/>
                      <w:iCs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szCs w:val="2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宋体"/>
                      <w:szCs w:val="21"/>
                    </w:rPr>
                    <m:t>R</m:t>
                  </m:r>
                </m:sub>
              </m:sSub>
            </m:oMath>
            <w:r>
              <w:rPr>
                <w:rFonts w:hint="eastAsia" w:ascii="宋体" w:hAnsi="宋体"/>
                <w:szCs w:val="21"/>
              </w:rPr>
              <w:t>表示观察者相对于媒质的运动速度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/>
                <w:szCs w:val="21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宋体"/>
                  <w:szCs w:val="21"/>
                </w:rPr>
                <m:t>u</m:t>
              </m:r>
            </m:oMath>
            <w:r>
              <w:rPr>
                <w:rFonts w:hint="eastAsia" w:ascii="宋体" w:hAnsi="宋体"/>
                <w:szCs w:val="21"/>
              </w:rPr>
              <w:t xml:space="preserve"> 表示波速，单位时间内相位传播的速度。</w:t>
            </w:r>
          </w:p>
          <w:p>
            <w:pPr>
              <w:spacing w:line="360" w:lineRule="auto"/>
              <w:ind w:left="420" w:left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波源向观测者运动时:</w:t>
            </w:r>
            <w:r>
              <w:rPr>
                <w:rFonts w:hint="eastAsia" w:ascii="宋体" w:hAnsi="宋体"/>
                <w:b/>
                <w:bCs/>
                <w:szCs w:val="21"/>
              </w:rPr>
              <w:t xml:space="preserve"> </w:t>
            </w:r>
            <w:r>
              <w:rPr>
                <w:rFonts w:ascii="宋体" w:hAnsi="宋体"/>
                <w:b/>
                <w:bCs/>
                <w:szCs w:val="21"/>
              </w:rPr>
              <w:drawing>
                <wp:inline distT="0" distB="0" distL="114300" distR="114300">
                  <wp:extent cx="934720" cy="201295"/>
                  <wp:effectExtent l="0" t="0" r="0" b="0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Rot="1"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b/>
                <w:bCs/>
                <w:szCs w:val="21"/>
              </w:rPr>
              <w:t>（</w:t>
            </w:r>
            <w:r>
              <w:rPr>
                <w:rFonts w:hint="eastAsia" w:ascii="宋体" w:hAnsi="宋体"/>
                <w:b/>
                <w:bCs/>
                <w:szCs w:val="21"/>
              </w:rPr>
              <w:t>3）</w:t>
            </w:r>
            <w:r>
              <w:rPr>
                <w:rFonts w:ascii="Cambria Math" w:hAnsi="Cambria Math" w:cs="Cambria Math"/>
                <w:b/>
                <w:bCs/>
                <w:szCs w:val="21"/>
              </w:rPr>
              <w:t>⇒</w:t>
            </w:r>
            <w:r>
              <w:rPr>
                <w:rFonts w:hint="eastAsia" w:ascii="宋体" w:hAnsi="宋体"/>
                <w:b/>
                <w:bCs/>
                <w:szCs w:val="21"/>
              </w:rPr>
              <w:t xml:space="preserve"> </w:t>
            </w:r>
            <w:r>
              <w:rPr>
                <w:rFonts w:ascii="宋体" w:hAnsi="宋体"/>
                <w:b/>
                <w:bCs/>
                <w:szCs w:val="21"/>
              </w:rPr>
              <w:drawing>
                <wp:inline distT="0" distB="0" distL="114300" distR="114300">
                  <wp:extent cx="1097280" cy="245745"/>
                  <wp:effectExtent l="0" t="0" r="7620" b="0"/>
                  <wp:docPr id="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8"/>
                          <pic:cNvPicPr>
                            <a:picLocks noRot="1"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b/>
                <w:bCs/>
                <w:szCs w:val="21"/>
              </w:rPr>
              <w:t xml:space="preserve">(4) </w:t>
            </w:r>
            <w:r>
              <w:rPr>
                <w:rFonts w:ascii="Cambria Math" w:hAnsi="Cambria Math" w:cs="Cambria Math"/>
                <w:b/>
                <w:bCs/>
                <w:szCs w:val="21"/>
              </w:rPr>
              <w:t>⇒</w:t>
            </w:r>
            <w:r>
              <w:rPr>
                <w:rFonts w:hint="eastAsia" w:ascii="宋体" w:hAnsi="宋体"/>
                <w:b/>
                <w:bCs/>
                <w:szCs w:val="21"/>
              </w:rPr>
              <w:t xml:space="preserve"> </w:t>
            </w:r>
            <w:r>
              <w:rPr>
                <w:rFonts w:ascii="宋体" w:hAnsi="宋体"/>
                <w:b/>
                <w:bCs/>
                <w:szCs w:val="21"/>
              </w:rPr>
              <w:drawing>
                <wp:inline distT="0" distB="0" distL="114300" distR="114300">
                  <wp:extent cx="625475" cy="294640"/>
                  <wp:effectExtent l="0" t="0" r="9525" b="10160"/>
                  <wp:docPr id="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9"/>
                          <pic:cNvPicPr>
                            <a:picLocks noRot="1"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47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b/>
                <w:bCs/>
                <w:szCs w:val="21"/>
              </w:rPr>
              <w:t xml:space="preserve"> </w:t>
            </w:r>
            <w:r>
              <w:rPr>
                <w:rFonts w:hint="eastAsia" w:ascii="宋体" w:hAnsi="宋体" w:cs="Cambria Math"/>
                <w:b/>
                <w:bCs/>
                <w:szCs w:val="21"/>
              </w:rPr>
              <w:t xml:space="preserve"> (5) </w:t>
            </w:r>
            <w:r>
              <w:rPr>
                <w:rFonts w:ascii="Cambria Math" w:hAnsi="Cambria Math" w:cs="Cambria Math"/>
                <w:b/>
                <w:bCs/>
                <w:szCs w:val="21"/>
              </w:rPr>
              <w:t>⇒</w:t>
            </w:r>
            <w:r>
              <w:rPr>
                <w:rFonts w:hint="eastAsia" w:ascii="宋体" w:hAnsi="宋体" w:cs="Cambria Math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Cambria Math"/>
                <w:b/>
                <w:bCs/>
                <w:szCs w:val="21"/>
              </w:rPr>
              <w:drawing>
                <wp:inline distT="0" distB="0" distL="114300" distR="114300">
                  <wp:extent cx="809625" cy="321945"/>
                  <wp:effectExtent l="0" t="0" r="3175" b="8255"/>
                  <wp:docPr id="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0"/>
                          <pic:cNvPicPr>
                            <a:picLocks noRot="1"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Cambria Math"/>
                <w:b/>
                <w:bCs/>
                <w:szCs w:val="21"/>
              </w:rPr>
              <w:t xml:space="preserve"> (6)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因观测者不动，观测者的收到的频率</w:t>
            </w:r>
            <w:r>
              <w:rPr>
                <w:rFonts w:ascii="宋体" w:hAnsi="宋体" w:cs="宋体"/>
                <w:b/>
                <w:bCs/>
                <w:i/>
                <w:iCs/>
                <w:szCs w:val="21"/>
              </w:rPr>
              <w:t>f</w:t>
            </w:r>
            <w:r>
              <w:rPr>
                <w:rFonts w:ascii="宋体" w:hAnsi="宋体" w:cs="宋体"/>
                <w:b/>
                <w:bCs/>
                <w:i/>
                <w:iCs/>
                <w:szCs w:val="21"/>
                <w:vertAlign w:val="subscript"/>
              </w:rPr>
              <w:t>R</w:t>
            </w:r>
            <w:r>
              <w:rPr>
                <w:rFonts w:hint="eastAsia" w:ascii="宋体" w:hAnsi="宋体" w:cs="宋体"/>
                <w:b/>
                <w:bCs/>
                <w:i/>
                <w:iCs/>
                <w:szCs w:val="21"/>
                <w:vertAlign w:val="subscript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=</w:t>
            </w:r>
            <w:r>
              <w:rPr>
                <w:rFonts w:ascii="宋体" w:hAnsi="宋体" w:cs="宋体"/>
                <w:b/>
                <w:bCs/>
                <w:i/>
                <w:iCs/>
                <w:szCs w:val="21"/>
              </w:rPr>
              <w:t>f</w:t>
            </w:r>
            <w:r>
              <w:rPr>
                <w:rFonts w:hint="eastAsia" w:ascii="宋体" w:hAnsi="宋体" w:cs="宋体"/>
                <w:i/>
                <w:iCs/>
                <w:szCs w:val="21"/>
              </w:rPr>
              <w:t xml:space="preserve"> </w:t>
            </w:r>
            <w:r>
              <w:rPr>
                <w:rFonts w:hint="eastAsia" w:ascii="Cambria Math" w:hAnsi="Cambria Math" w:cs="Cambria Math"/>
                <w:szCs w:val="21"/>
              </w:rPr>
              <w:t>，根据公式（6）可以得到</w:t>
            </w:r>
            <w:r>
              <w:rPr>
                <w:rFonts w:ascii="Cambria Math" w:hAnsi="Cambria Math" w:cs="Cambria Math"/>
                <w:szCs w:val="21"/>
              </w:rPr>
              <w:br w:type="textWrapping"/>
            </w:r>
            <w:r>
              <w:rPr>
                <w:rFonts w:ascii="Cambria Math" w:hAnsi="Cambria Math" w:cs="Cambria Math"/>
                <w:szCs w:val="21"/>
              </w:rPr>
              <w:tab/>
            </w:r>
            <w:r>
              <w:rPr>
                <w:rFonts w:hint="eastAsia" w:ascii="Cambria Math" w:hAnsi="Cambria Math" w:cs="Cambria Math"/>
                <w:szCs w:val="21"/>
              </w:rPr>
              <w:t>相互靠近时，声波频率升高</w:t>
            </w:r>
            <w:r>
              <w:rPr>
                <w:rFonts w:ascii="Cambria Math" w:hAnsi="Cambria Math" w:cs="Cambria Math"/>
                <w:b/>
                <w:bCs/>
                <w:szCs w:val="21"/>
              </w:rPr>
              <w:drawing>
                <wp:inline distT="0" distB="0" distL="114300" distR="114300">
                  <wp:extent cx="817880" cy="231775"/>
                  <wp:effectExtent l="0" t="0" r="0" b="9525"/>
                  <wp:docPr id="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1"/>
                          <pic:cNvPicPr>
                            <a:picLocks noRot="1"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880" cy="23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ambria Math" w:hAnsi="Cambria Math" w:cs="Cambria Math"/>
                <w:b/>
                <w:bCs/>
                <w:szCs w:val="21"/>
              </w:rPr>
              <w:t>（7）</w:t>
            </w:r>
            <w:r>
              <w:rPr>
                <w:rFonts w:hint="eastAsia" w:ascii="Cambria Math" w:hAnsi="Cambria Math" w:cs="Cambria Math"/>
                <w:szCs w:val="21"/>
              </w:rPr>
              <w:t xml:space="preserve"> ，相互远离时，声波频率降低</w:t>
            </w:r>
            <w:r>
              <w:rPr>
                <w:rFonts w:ascii="Cambria Math" w:hAnsi="Cambria Math" w:cs="Cambria Math"/>
                <w:b/>
                <w:bCs/>
                <w:szCs w:val="21"/>
              </w:rPr>
              <w:drawing>
                <wp:inline distT="0" distB="0" distL="114300" distR="114300">
                  <wp:extent cx="829945" cy="234950"/>
                  <wp:effectExtent l="0" t="0" r="0" b="5715"/>
                  <wp:docPr id="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Rot="1"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94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ambria Math" w:hAnsi="Cambria Math" w:cs="Cambria Math"/>
                <w:b/>
                <w:bCs/>
                <w:szCs w:val="21"/>
              </w:rPr>
              <w:t>（8）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248660" cy="1477645"/>
                  <wp:effectExtent l="0" t="0" r="2540" b="8255"/>
                  <wp:docPr id="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660" cy="147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图1 波源相对观测者运动多普勒效应图</w:t>
            </w:r>
          </w:p>
          <w:p>
            <w:pPr>
              <w:spacing w:line="360" w:lineRule="auto"/>
              <w:ind w:left="420" w:leftChars="200"/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（2）相对于媒介，波源不动，观测者以速度V</w:t>
            </w:r>
            <w:r>
              <w:rPr>
                <w:rFonts w:hint="eastAsia" w:ascii="宋体" w:hAnsi="宋体" w:cs="宋体"/>
                <w:b/>
                <w:bCs/>
                <w:szCs w:val="21"/>
                <w:vertAlign w:val="subscript"/>
              </w:rPr>
              <w:t>R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运动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①观测者向波源运动，可推导出</w:t>
            </w:r>
            <w:r>
              <w:rPr>
                <w:rFonts w:ascii="宋体" w:hAnsi="宋体" w:cs="宋体"/>
                <w:b/>
                <w:bCs/>
                <w:szCs w:val="21"/>
              </w:rPr>
              <w:drawing>
                <wp:inline distT="0" distB="0" distL="114300" distR="114300">
                  <wp:extent cx="1249680" cy="259080"/>
                  <wp:effectExtent l="0" t="0" r="7620" b="7620"/>
                  <wp:docPr id="10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4"/>
                          <pic:cNvPicPr>
                            <a:picLocks noRot="1"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（9）</w:t>
            </w:r>
          </w:p>
          <w:p>
            <w:pPr>
              <w:spacing w:line="360" w:lineRule="auto"/>
              <w:ind w:left="420" w:left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因波源不动，波的频率 </w:t>
            </w:r>
            <w:r>
              <w:rPr>
                <w:rFonts w:ascii="宋体" w:hAnsi="宋体"/>
                <w:iCs/>
                <w:szCs w:val="21"/>
              </w:rPr>
              <w:t xml:space="preserve">f </w:t>
            </w:r>
            <w:r>
              <w:rPr>
                <w:rFonts w:hint="eastAsia" w:ascii="宋体" w:hAnsi="宋体"/>
                <w:szCs w:val="21"/>
              </w:rPr>
              <w:t xml:space="preserve">等于波源的频率 </w:t>
            </w:r>
            <w:r>
              <w:rPr>
                <w:rFonts w:eastAsia="微软雅黑"/>
                <w:i/>
                <w:iCs/>
                <w:color w:val="002060"/>
                <w:kern w:val="24"/>
                <w:sz w:val="24"/>
              </w:rPr>
              <w:t>f</w:t>
            </w:r>
            <w:r>
              <w:rPr>
                <w:rFonts w:eastAsia="微软雅黑"/>
                <w:i/>
                <w:iCs/>
                <w:color w:val="002060"/>
                <w:kern w:val="24"/>
                <w:sz w:val="18"/>
                <w:szCs w:val="18"/>
              </w:rPr>
              <w:t>S</w:t>
            </w:r>
            <w:r>
              <w:rPr>
                <w:rFonts w:hint="eastAsia" w:ascii="宋体" w:hAnsi="宋体"/>
                <w:i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rFonts w:hint="eastAsia" w:ascii="宋体" w:hAnsi="宋体"/>
                <w:iCs/>
                <w:color w:val="002060"/>
                <w:kern w:val="24"/>
                <w:szCs w:val="21"/>
              </w:rPr>
              <w:t>，所以</w:t>
            </w:r>
            <w:r>
              <w:rPr>
                <w:rFonts w:ascii="宋体" w:hAnsi="宋体"/>
                <w:b/>
                <w:bCs/>
                <w:iCs/>
                <w:color w:val="002060"/>
                <w:kern w:val="24"/>
                <w:szCs w:val="21"/>
              </w:rPr>
              <w:drawing>
                <wp:inline distT="0" distB="0" distL="114300" distR="114300">
                  <wp:extent cx="791845" cy="269875"/>
                  <wp:effectExtent l="0" t="0" r="8255" b="9525"/>
                  <wp:docPr id="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5"/>
                          <pic:cNvPicPr>
                            <a:picLocks noRot="1"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84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b/>
                <w:bCs/>
                <w:iCs/>
                <w:color w:val="002060"/>
                <w:kern w:val="24"/>
                <w:szCs w:val="21"/>
              </w:rPr>
              <w:t xml:space="preserve"> （10）</w:t>
            </w:r>
          </w:p>
          <w:p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② 观测者远离波源运动</w:t>
            </w:r>
          </w:p>
          <w:p>
            <w:pPr>
              <w:spacing w:line="360" w:lineRule="auto"/>
              <w:rPr>
                <w:rFonts w:hint="eastAsia"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同理可以推导出</w:t>
            </w:r>
            <w:r>
              <w:rPr>
                <w:rFonts w:ascii="宋体" w:hAnsi="宋体" w:cs="宋体"/>
                <w:b/>
                <w:bCs/>
                <w:szCs w:val="21"/>
              </w:rPr>
              <w:drawing>
                <wp:inline distT="0" distB="0" distL="114300" distR="114300">
                  <wp:extent cx="826135" cy="266700"/>
                  <wp:effectExtent l="0" t="0" r="12065" b="0"/>
                  <wp:docPr id="1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6"/>
                          <pic:cNvPicPr>
                            <a:picLocks noRot="1"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3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（11）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1908175" cy="1809750"/>
                  <wp:effectExtent l="0" t="0" r="9525" b="6350"/>
                  <wp:docPr id="1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175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图2 观测者相对波源运动频率变化图</w:t>
            </w:r>
          </w:p>
          <w:p>
            <w:pPr>
              <w:spacing w:line="360" w:lineRule="auto"/>
              <w:ind w:left="420" w:leftChars="200"/>
              <w:rPr>
                <w:rFonts w:ascii="宋体" w:hAnsi="宋体" w:cs="宋体"/>
                <w:i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利用多普勒效应测声速：</w:t>
            </w:r>
            <w:r>
              <w:rPr>
                <w:rFonts w:hint="eastAsia" w:ascii="宋体" w:hAnsi="宋体" w:cs="宋体"/>
                <w:szCs w:val="21"/>
              </w:rPr>
              <w:t>实验中，固定波源，让接收端以速度</w:t>
            </w:r>
            <w:r>
              <w:rPr>
                <w:rFonts w:hint="eastAsia" w:ascii="宋体" w:hAnsi="宋体"/>
                <w:b/>
                <w:bCs/>
                <w:sz w:val="18"/>
                <w:szCs w:val="21"/>
              </w:rPr>
              <w:t>Vr</w:t>
            </w:r>
            <w:r>
              <w:rPr>
                <w:rFonts w:hint="eastAsia" w:ascii="宋体" w:hAnsi="宋体" w:cs="宋体"/>
                <w:szCs w:val="21"/>
              </w:rPr>
              <w:t>靠近或者远离波源，用频率计测量波源的频率</w:t>
            </w:r>
            <w:r>
              <w:rPr>
                <w:rFonts w:ascii="宋体" w:hAnsi="宋体" w:cs="宋体"/>
                <w:iCs/>
                <w:szCs w:val="21"/>
              </w:rPr>
              <w:t>fs</w:t>
            </w:r>
            <w:r>
              <w:rPr>
                <w:rFonts w:hint="eastAsia" w:ascii="宋体" w:hAnsi="宋体" w:cs="宋体"/>
                <w:szCs w:val="21"/>
              </w:rPr>
              <w:t>和接收端接受的频率</w:t>
            </w:r>
            <w:r>
              <w:rPr>
                <w:rFonts w:ascii="宋体" w:hAnsi="宋体" w:cs="宋体"/>
                <w:iCs/>
                <w:szCs w:val="21"/>
              </w:rPr>
              <w:t>f</w:t>
            </w:r>
            <w:r>
              <w:rPr>
                <w:rFonts w:ascii="宋体" w:hAnsi="宋体" w:cs="宋体"/>
                <w:iCs/>
                <w:szCs w:val="21"/>
                <w:vertAlign w:val="subscript"/>
              </w:rPr>
              <w:t>R</w:t>
            </w:r>
            <w:r>
              <w:rPr>
                <w:rFonts w:ascii="宋体" w:hAnsi="宋体" w:cs="宋体"/>
                <w:iCs/>
                <w:szCs w:val="21"/>
              </w:rPr>
              <w:t>,</w:t>
            </w:r>
            <w:r>
              <w:rPr>
                <w:rFonts w:hint="eastAsia" w:ascii="宋体" w:hAnsi="宋体" w:cs="宋体"/>
                <w:szCs w:val="21"/>
              </w:rPr>
              <w:t xml:space="preserve"> 就可以用公式（10）（11）测量出声速</w:t>
            </w:r>
            <w:r>
              <w:rPr>
                <w:rFonts w:ascii="宋体" w:hAnsi="宋体" w:cs="宋体"/>
                <w:iCs/>
                <w:szCs w:val="21"/>
              </w:rPr>
              <w:t>u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spacing w:line="360" w:lineRule="auto"/>
              <w:ind w:left="0" w:leftChars="0" w:firstLine="0" w:firstLineChars="0"/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  <w:t>李萨如图形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（</w:t>
            </w:r>
            <w:r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  <w:t>两个同频率垂直振动的合成图像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）</w:t>
            </w:r>
          </w:p>
          <w:p>
            <w:pPr>
              <w:spacing w:line="360" w:lineRule="auto"/>
              <w:ind w:left="420" w:leftChars="200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drawing>
                <wp:inline distT="0" distB="0" distL="114300" distR="114300">
                  <wp:extent cx="2583815" cy="1070610"/>
                  <wp:effectExtent l="0" t="0" r="6985" b="8890"/>
                  <wp:docPr id="15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 t="218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815" cy="107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left="420" w:leftChars="200"/>
              <w:jc w:val="center"/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>图3 李萨如图形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hint="eastAsia" w:ascii="宋体" w:hAnsi="宋体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相位差为零： 当两个振动信号完全同相（相位差为零）时，</w:t>
            </w:r>
            <w:r>
              <w:rPr>
                <w:rFonts w:ascii="宋体" w:hAnsi="宋体" w:cs="Helvetica"/>
                <w:color w:val="333333"/>
                <w:szCs w:val="21"/>
                <w:shd w:val="clear" w:color="auto" w:fill="FFFFFF"/>
              </w:rPr>
              <w:t>合成图形为直线，此时若两个信号振幅相同则为与x轴成45°的直线</w:t>
            </w:r>
            <w:r>
              <w:rPr>
                <w:rFonts w:hint="eastAsia" w:ascii="宋体" w:hAnsi="宋体" w:cs="Helvetica"/>
                <w:color w:val="333333"/>
                <w:szCs w:val="21"/>
                <w:shd w:val="clear" w:color="auto" w:fill="FFFFFF"/>
              </w:rPr>
              <w:t>。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（2）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相位差为π/2（90度）： 当两个振动信号的相位差为π/2时，</w:t>
            </w:r>
            <w:r>
              <w:rPr>
                <w:rFonts w:ascii="宋体" w:hAnsi="宋体" w:cs="Helvetica"/>
                <w:color w:val="333333"/>
                <w:szCs w:val="21"/>
                <w:shd w:val="clear" w:color="auto" w:fill="FFFFFF"/>
              </w:rPr>
              <w:t>合成图形为正椭圆，此时若两个信号的振幅相同的话，合成图形为圆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（3）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相位差为π（180度）： 在相位差为π时，图案会再次变得对称，但与相位差为零时的对称性不同。</w:t>
            </w:r>
          </w:p>
          <w:p>
            <w:pPr>
              <w:spacing w:line="360" w:lineRule="auto"/>
              <w:jc w:val="left"/>
              <w:rPr>
                <w:rFonts w:ascii="宋体" w:hAnsi="宋体" w:cs="Helvetica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宋体" w:hAnsi="宋体" w:cs="Helvetica"/>
                <w:b/>
                <w:bCs/>
                <w:color w:val="333333"/>
                <w:szCs w:val="21"/>
                <w:shd w:val="clear" w:color="auto" w:fill="FFFFFF"/>
                <w:lang w:val="en-US" w:eastAsia="zh-CN"/>
              </w:rPr>
              <w:t>因此，</w:t>
            </w:r>
            <w:r>
              <w:rPr>
                <w:rFonts w:hint="eastAsia" w:ascii="宋体" w:hAnsi="宋体" w:cs="Helvetica"/>
                <w:b/>
                <w:bCs/>
                <w:color w:val="333333"/>
                <w:szCs w:val="21"/>
                <w:shd w:val="clear" w:color="auto" w:fill="FFFFFF"/>
              </w:rPr>
              <w:t>两个同斜率直线所对应的传感器间距为波长，两个斜率相反直线所对应间距为半波长。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ascii="宋体" w:hAnsi="宋体" w:cs="Helvetica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宋体" w:hAnsi="宋体" w:cs="Helvetica"/>
                <w:b/>
                <w:bCs/>
                <w:color w:val="333333"/>
                <w:szCs w:val="21"/>
                <w:shd w:val="clear" w:color="auto" w:fill="FFFFFF"/>
                <w:lang w:val="en-US" w:eastAsia="zh-CN"/>
              </w:rPr>
              <w:t>5.</w:t>
            </w:r>
            <w:r>
              <w:rPr>
                <w:rFonts w:hint="eastAsia" w:ascii="宋体" w:hAnsi="宋体" w:cs="Helvetica"/>
                <w:b/>
                <w:bCs/>
                <w:color w:val="333333"/>
                <w:szCs w:val="21"/>
                <w:shd w:val="clear" w:color="auto" w:fill="FFFFFF"/>
              </w:rPr>
              <w:t>机械波传播距离与其相位变化之间的关系</w:t>
            </w:r>
          </w:p>
          <w:p>
            <w:pPr>
              <w:spacing w:line="360" w:lineRule="auto"/>
              <w:jc w:val="left"/>
              <w:rPr>
                <w:rStyle w:val="12"/>
                <w:rFonts w:hint="eastAsia" w:ascii="宋体" w:hAnsi="宋体" w:cs="Arial"/>
                <w:b w:val="0"/>
                <w:bCs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Helvetica"/>
                <w:b/>
                <w:bCs/>
                <w:color w:val="333333"/>
                <w:szCs w:val="21"/>
                <w:shd w:val="clear" w:color="auto" w:fill="FFFFFF"/>
                <w:lang w:eastAsia="zh-CN"/>
              </w:rPr>
              <w:t>（</w:t>
            </w:r>
            <w:r>
              <w:rPr>
                <w:rFonts w:hint="eastAsia" w:ascii="宋体" w:hAnsi="宋体" w:cs="Helvetica"/>
                <w:b/>
                <w:bCs/>
                <w:color w:val="333333"/>
                <w:szCs w:val="21"/>
                <w:shd w:val="clear" w:color="auto" w:fill="FFFFFF"/>
                <w:lang w:val="en-US" w:eastAsia="zh-CN"/>
              </w:rPr>
              <w:t>1</w:t>
            </w:r>
            <w:r>
              <w:rPr>
                <w:rFonts w:hint="eastAsia" w:ascii="宋体" w:hAnsi="宋体" w:cs="Helvetica"/>
                <w:b/>
                <w:bCs/>
                <w:color w:val="333333"/>
                <w:szCs w:val="21"/>
                <w:shd w:val="clear" w:color="auto" w:fill="FFFFFF"/>
                <w:lang w:eastAsia="zh-CN"/>
              </w:rPr>
              <w:t>）</w:t>
            </w:r>
            <w:r>
              <w:rPr>
                <w:rFonts w:hint="eastAsia" w:ascii="宋体" w:hAnsi="宋体" w:cs="Helvetica"/>
                <w:b/>
                <w:bCs/>
                <w:color w:val="333333"/>
                <w:szCs w:val="21"/>
                <w:shd w:val="clear" w:color="auto" w:fill="FFFFFF"/>
              </w:rPr>
              <w:t>声波是一种机械波</w:t>
            </w:r>
            <w:r>
              <w:rPr>
                <w:rFonts w:hint="eastAsia" w:ascii="宋体" w:hAnsi="宋体" w:cs="Helvetic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Style w:val="12"/>
                <w:rFonts w:hint="eastAsia" w:ascii="宋体" w:hAnsi="宋体" w:cs="Arial"/>
                <w:b w:val="0"/>
                <w:bCs w:val="0"/>
                <w:szCs w:val="21"/>
                <w:shd w:val="clear" w:color="auto" w:fill="FFFFFF"/>
              </w:rPr>
              <w:t>由声源产生的机械振动在空气中传播的波动。</w:t>
            </w:r>
          </w:p>
          <w:p>
            <w:pPr>
              <w:spacing w:line="360" w:lineRule="auto"/>
              <w:jc w:val="left"/>
              <w:rPr>
                <w:rStyle w:val="12"/>
                <w:rFonts w:ascii="宋体" w:hAnsi="宋体" w:cs="Arial"/>
                <w:b w:val="0"/>
                <w:bCs w:val="0"/>
                <w:szCs w:val="21"/>
                <w:shd w:val="clear" w:color="auto" w:fill="FFFFFF"/>
              </w:rPr>
            </w:pPr>
            <w:r>
              <w:rPr>
                <w:rStyle w:val="12"/>
                <w:rFonts w:hint="eastAsia" w:ascii="宋体" w:hAnsi="宋体" w:cs="Arial"/>
                <w:b/>
                <w:bCs/>
                <w:szCs w:val="21"/>
                <w:shd w:val="clear" w:color="auto" w:fill="FFFFFF"/>
                <w:lang w:eastAsia="zh-CN"/>
              </w:rPr>
              <w:t>（</w:t>
            </w:r>
            <w:r>
              <w:rPr>
                <w:rStyle w:val="12"/>
                <w:rFonts w:hint="eastAsia" w:ascii="宋体" w:hAnsi="宋体" w:cs="Arial"/>
                <w:b/>
                <w:bCs/>
                <w:szCs w:val="21"/>
                <w:shd w:val="clear" w:color="auto" w:fill="FFFFFF"/>
                <w:lang w:val="en-US" w:eastAsia="zh-CN"/>
              </w:rPr>
              <w:t>2</w:t>
            </w:r>
            <w:r>
              <w:rPr>
                <w:rStyle w:val="12"/>
                <w:rFonts w:hint="eastAsia" w:ascii="宋体" w:hAnsi="宋体" w:cs="Arial"/>
                <w:b/>
                <w:bCs/>
                <w:szCs w:val="21"/>
                <w:shd w:val="clear" w:color="auto" w:fill="FFFFFF"/>
                <w:lang w:eastAsia="zh-CN"/>
              </w:rPr>
              <w:t>）</w:t>
            </w:r>
            <w:r>
              <w:rPr>
                <w:rStyle w:val="12"/>
                <w:rFonts w:hint="eastAsia" w:ascii="宋体" w:hAnsi="宋体" w:cs="Arial"/>
                <w:b/>
                <w:bCs/>
                <w:szCs w:val="21"/>
                <w:shd w:val="clear" w:color="auto" w:fill="FFFFFF"/>
              </w:rPr>
              <w:t>相位</w:t>
            </w:r>
            <w:r>
              <w:rPr>
                <w:rStyle w:val="12"/>
                <w:rFonts w:hint="eastAsia" w:ascii="宋体" w:hAnsi="宋体" w:cs="Arial"/>
                <w:b w:val="0"/>
                <w:bCs w:val="0"/>
                <w:szCs w:val="21"/>
                <w:shd w:val="clear" w:color="auto" w:fill="FFFFFF"/>
              </w:rPr>
              <w:t>是描述一个波在特定时刻在其循环中所处位置的量度。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）</w:t>
            </w:r>
            <w:r>
              <w:rPr>
                <w:rFonts w:hint="eastAsia" w:ascii="宋体" w:hAnsi="宋体" w:cs="宋体"/>
                <w:szCs w:val="21"/>
              </w:rPr>
              <w:t>当波在介质中传播时，它沿其路径的每一个点都有一个与原始源相对应的特定相位。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波传播一个波长的距离时，相位变化是2π</w:t>
            </w:r>
            <w:r>
              <w:rPr>
                <w:rFonts w:hint="eastAsia" w:ascii="宋体" w:hAnsi="宋体" w:cs="宋体"/>
                <w:szCs w:val="21"/>
              </w:rPr>
              <w:t>。这是因为波在一个周期内完成一个完整的波形循环，其相位变化恰好是2π。这解释了为什么李萨如图中两个同斜率直线的间距为一个波长。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6.</w:t>
            </w:r>
            <w:r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  <w:t>超声波的产生和接收原理</w:t>
            </w:r>
          </w:p>
          <w:p>
            <w:pPr>
              <w:spacing w:line="360" w:lineRule="auto"/>
              <w:ind w:left="420" w:leftChars="200"/>
              <w:jc w:val="center"/>
              <w:rPr>
                <w:rFonts w:ascii="宋体" w:hAnsi="宋体"/>
                <w:b/>
                <w:bCs/>
                <w:color w:val="1F1F1F"/>
                <w:szCs w:val="21"/>
                <w:shd w:val="clear" w:color="auto" w:fill="FFFFFF"/>
              </w:rPr>
            </w:pPr>
            <w:r>
              <w:rPr>
                <w:rFonts w:ascii="宋体" w:hAnsi="宋体"/>
                <w:b/>
                <w:bCs/>
                <w:color w:val="1F1F1F"/>
                <w:szCs w:val="21"/>
                <w:shd w:val="clear" w:color="auto" w:fill="FFFFFF"/>
              </w:rPr>
              <w:drawing>
                <wp:inline distT="0" distB="0" distL="114300" distR="114300">
                  <wp:extent cx="2439035" cy="1516380"/>
                  <wp:effectExtent l="0" t="0" r="12065" b="7620"/>
                  <wp:docPr id="17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035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left="420" w:leftChars="200"/>
              <w:jc w:val="center"/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1F1F1F"/>
                <w:sz w:val="18"/>
                <w:szCs w:val="18"/>
                <w:shd w:val="clear" w:color="auto" w:fill="FFFFFF"/>
              </w:rPr>
              <w:t>图4 超声波的产生和接收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  <w:t>超声波是一种高频声波，</w:t>
            </w:r>
            <w:r>
              <w:rPr>
                <w:rFonts w:hint="default" w:ascii="宋体" w:hAnsi="宋体" w:cs="宋体"/>
                <w:b w:val="0"/>
                <w:bCs w:val="0"/>
                <w:szCs w:val="21"/>
                <w:lang w:val="en-US" w:eastAsia="zh-CN"/>
              </w:rPr>
              <w:t>其频率高于人类能够听到的范围，通常超过20 kHz。超声波的产生和接收涉及到超声波发射器（发射超声波）和超声波接收器（接收超声波）两个主要部分。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（1）</w:t>
            </w:r>
            <w:r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  <w:t>超声波的产生：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 w:val="0"/>
                <w:szCs w:val="21"/>
                <w:lang w:val="en-US" w:eastAsia="zh-CN"/>
              </w:rPr>
              <w:t>超声波通常是通过压电效应产生的。压电效应是指某些晶体压力作用时会产生电荷。超声波发射器中通常使用的压电晶体会在施加电压后发生形变，产生机械振动，从而产生超声波。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（2）</w:t>
            </w:r>
            <w:r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  <w:t>超声波的接收：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 w:val="0"/>
                <w:szCs w:val="21"/>
                <w:lang w:val="en-US" w:eastAsia="zh-CN"/>
              </w:rPr>
              <w:t>超声波接收器通常也利用压电效应。当超声波传播到接收器时，其中的压电晶体会受到超声波的作用，产生微小的机械振动。这些振动会被转换成电信号，并通过连接的电路进行放大和处理。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0" w:leftChars="0" w:firstLine="0" w:firstLineChars="0"/>
              <w:rPr>
                <w:rFonts w:hint="default" w:ascii="宋体" w:hAnsi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  <w:t>谐振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（共振）：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宋体" w:hAnsi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（1）</w:t>
            </w:r>
            <w:r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  <w:t>谐振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：</w:t>
            </w:r>
            <w:r>
              <w:rPr>
                <w:rFonts w:hint="default" w:ascii="宋体" w:hAnsi="宋体" w:cs="宋体"/>
                <w:b w:val="0"/>
                <w:bCs w:val="0"/>
                <w:szCs w:val="21"/>
                <w:lang w:val="en-US" w:eastAsia="zh-CN"/>
              </w:rPr>
              <w:t>振荡系统在周期性外力作用下，当外力作用频率与系统固有振荡频率相同或很接近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的情况下</w:t>
            </w:r>
            <w:r>
              <w:rPr>
                <w:rFonts w:hint="default" w:ascii="宋体" w:hAnsi="宋体" w:cs="宋体"/>
                <w:b w:val="0"/>
                <w:bCs w:val="0"/>
                <w:szCs w:val="21"/>
                <w:lang w:val="en-US" w:eastAsia="zh-CN"/>
              </w:rPr>
              <w:t>，振幅急剧增大。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在示波器上能观察到近似最大的振幅。</w:t>
            </w:r>
            <w:r>
              <w:rPr>
                <w:rFonts w:hint="default" w:ascii="宋体" w:hAnsi="宋体" w:cs="宋体"/>
                <w:b w:val="0"/>
                <w:bCs w:val="0"/>
                <w:szCs w:val="21"/>
                <w:lang w:val="en-US" w:eastAsia="zh-CN"/>
              </w:rPr>
              <w:t>产生谐振时的频率称“谐振频率”。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宋体" w:hAnsi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1F1F1F"/>
                <w:szCs w:val="21"/>
                <w:shd w:val="clear" w:color="auto" w:fill="FFFFFF"/>
                <w:lang w:eastAsia="zh-CN"/>
              </w:rPr>
              <w:t>（</w:t>
            </w:r>
            <w:r>
              <w:rPr>
                <w:rFonts w:hint="eastAsia" w:ascii="宋体" w:hAnsi="宋体"/>
                <w:b/>
                <w:bCs/>
                <w:color w:val="1F1F1F"/>
                <w:szCs w:val="21"/>
                <w:shd w:val="clear" w:color="auto" w:fill="FFFFFF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bCs/>
                <w:color w:val="1F1F1F"/>
                <w:szCs w:val="21"/>
                <w:shd w:val="clear" w:color="auto" w:fill="FFFFFF"/>
                <w:lang w:eastAsia="zh-CN"/>
              </w:rPr>
              <w:t>）</w:t>
            </w:r>
            <w:r>
              <w:rPr>
                <w:rFonts w:hint="eastAsia" w:ascii="宋体" w:hAnsi="宋体"/>
                <w:b/>
                <w:bCs/>
                <w:color w:val="1F1F1F"/>
                <w:szCs w:val="21"/>
                <w:shd w:val="clear" w:color="auto" w:fill="FFFFFF"/>
              </w:rPr>
              <w:t>调谐的原因：</w:t>
            </w:r>
            <w:r>
              <w:rPr>
                <w:rFonts w:hint="eastAsia" w:ascii="宋体" w:hAnsi="宋体"/>
                <w:color w:val="1F1F1F"/>
                <w:szCs w:val="21"/>
                <w:shd w:val="clear" w:color="auto" w:fill="FFFFFF"/>
              </w:rPr>
              <w:t>在谐振频率下可</w:t>
            </w:r>
            <w:r>
              <w:rPr>
                <w:rFonts w:hint="eastAsia" w:ascii="宋体" w:hAnsi="宋体"/>
                <w:b/>
                <w:bCs/>
                <w:color w:val="1F1F1F"/>
                <w:szCs w:val="21"/>
                <w:shd w:val="clear" w:color="auto" w:fill="FFFFFF"/>
              </w:rPr>
              <w:t>形成驻波</w:t>
            </w:r>
            <w:r>
              <w:rPr>
                <w:rFonts w:hint="eastAsia" w:ascii="宋体" w:hAnsi="宋体"/>
                <w:color w:val="1F1F1F"/>
                <w:szCs w:val="21"/>
                <w:shd w:val="clear" w:color="auto" w:fill="FFFFFF"/>
              </w:rPr>
              <w:t>，驻波是波形在传播过程中因反射而形成的干涉现象，使得波形在某一位置呈现出静止或近乎静止的状态，根据驻波的情况可测量声波的波长，再用波长乘以谐振频率就可以获得声速的大小，同时调谐可以</w:t>
            </w:r>
            <w:r>
              <w:rPr>
                <w:rFonts w:hint="eastAsia" w:ascii="宋体" w:hAnsi="宋体"/>
                <w:b/>
                <w:bCs/>
                <w:color w:val="1F1F1F"/>
                <w:szCs w:val="21"/>
                <w:shd w:val="clear" w:color="auto" w:fill="FFFFFF"/>
              </w:rPr>
              <w:t>使振动器的振动幅度达到最大值</w:t>
            </w:r>
            <w:r>
              <w:rPr>
                <w:rFonts w:hint="eastAsia" w:ascii="宋体" w:hAnsi="宋体"/>
                <w:color w:val="1F1F1F"/>
                <w:szCs w:val="21"/>
                <w:shd w:val="clear" w:color="auto" w:fill="FFFFFF"/>
              </w:rPr>
              <w:t>，提高实验的准确度和灵敏度，否则会严重影响声速测量的准确性。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宋体" w:hAnsi="宋体" w:cs="宋体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hint="default" w:ascii="宋体" w:hAnsi="宋体" w:eastAsia="宋体"/>
                <w:b/>
                <w:bCs/>
                <w:color w:val="1F1F1F"/>
                <w:szCs w:val="21"/>
                <w:highlight w:val="yellow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1F1F1F"/>
                <w:szCs w:val="21"/>
                <w:highlight w:val="yellow"/>
                <w:shd w:val="clear" w:color="auto" w:fill="FFFFFF"/>
              </w:rPr>
              <w:t>相位法测声波波长原理</w:t>
            </w:r>
            <w:r>
              <w:rPr>
                <w:rFonts w:hint="eastAsia" w:ascii="宋体" w:hAnsi="宋体"/>
                <w:b/>
                <w:bCs/>
                <w:color w:val="1F1F1F"/>
                <w:szCs w:val="21"/>
                <w:highlight w:val="yellow"/>
                <w:shd w:val="clear" w:color="auto" w:fill="FFFFFF"/>
                <w:lang w:eastAsia="zh-CN"/>
              </w:rPr>
              <w:t>（</w:t>
            </w:r>
            <w:r>
              <w:rPr>
                <w:rFonts w:hint="eastAsia" w:ascii="宋体" w:hAnsi="宋体"/>
                <w:b/>
                <w:bCs/>
                <w:color w:val="1F1F1F"/>
                <w:szCs w:val="21"/>
                <w:highlight w:val="yellow"/>
                <w:shd w:val="clear" w:color="auto" w:fill="FFFFFF"/>
                <w:lang w:val="en-US" w:eastAsia="zh-CN"/>
              </w:rPr>
              <w:t>相位法测声速</w:t>
            </w:r>
            <w:r>
              <w:rPr>
                <w:rFonts w:hint="eastAsia" w:ascii="宋体" w:hAnsi="宋体"/>
                <w:b/>
                <w:bCs/>
                <w:color w:val="1F1F1F"/>
                <w:szCs w:val="21"/>
                <w:highlight w:val="yellow"/>
                <w:shd w:val="clear" w:color="auto" w:fill="FFFFFF"/>
                <w:lang w:eastAsia="zh-CN"/>
              </w:rPr>
              <w:t>）</w:t>
            </w:r>
          </w:p>
          <w:p>
            <w:pPr>
              <w:spacing w:line="360" w:lineRule="auto"/>
              <w:ind w:left="420" w:leftChars="200"/>
              <w:jc w:val="center"/>
              <w:rPr>
                <w:rFonts w:ascii="宋体" w:hAnsi="宋体"/>
                <w:b/>
                <w:bCs/>
                <w:color w:val="1F1F1F"/>
                <w:szCs w:val="21"/>
                <w:shd w:val="clear" w:color="auto" w:fill="FFFFFF"/>
              </w:rPr>
            </w:pPr>
            <w:r>
              <w:rPr>
                <w:rFonts w:ascii="宋体" w:hAnsi="宋体"/>
                <w:b/>
                <w:bCs/>
                <w:color w:val="1F1F1F"/>
                <w:szCs w:val="21"/>
                <w:shd w:val="clear" w:color="auto" w:fill="FFFFFF"/>
              </w:rPr>
              <w:drawing>
                <wp:inline distT="0" distB="0" distL="114300" distR="114300">
                  <wp:extent cx="3624580" cy="1187450"/>
                  <wp:effectExtent l="0" t="0" r="0" b="5715"/>
                  <wp:docPr id="18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1"/>
                          <pic:cNvPicPr>
                            <a:picLocks noRot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580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left="420" w:leftChars="200"/>
              <w:jc w:val="center"/>
              <w:rPr>
                <w:rFonts w:hint="eastAsia" w:ascii="宋体" w:hAnsi="宋体"/>
                <w:b/>
                <w:bCs/>
                <w:color w:val="1F1F1F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b/>
                <w:bCs/>
                <w:color w:val="1F1F1F"/>
                <w:szCs w:val="21"/>
                <w:shd w:val="clear" w:color="auto" w:fill="FFFFFF"/>
              </w:rPr>
              <w:t>图5相位法装置原理图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实验中，示波器的两个通道分别接入波源S2、接收端S1的频率信号，用X-Y模式让两个信号叠加形成李萨如图形，如图5，移动接收端S1，当图形从2、4象限的直线经历如图3所示的图形再次变成2、4象限的直线时，相位变化了2π，说明S1移动了一个波长。实验中给定频率，波长测出，用下式可以测量声速：</w:t>
            </w:r>
            <w:r>
              <w:rPr>
                <w:rFonts w:ascii="Cambria Math" w:hAnsi="Cambria Math" w:cs="Cambria Math"/>
                <w:b/>
                <w:bCs/>
                <w:szCs w:val="21"/>
              </w:rPr>
              <w:t>𝑢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=</w:t>
            </w:r>
            <w:r>
              <w:rPr>
                <w:rFonts w:ascii="Cambria Math" w:hAnsi="Cambria Math" w:cs="Cambria Math"/>
                <w:b/>
                <w:bCs/>
                <w:szCs w:val="21"/>
              </w:rPr>
              <w:t>𝜆𝑓</w:t>
            </w:r>
            <w:r>
              <w:rPr>
                <w:rFonts w:hint="eastAsia" w:ascii="宋体" w:hAnsi="宋体" w:cs="Cambria Math"/>
                <w:b/>
                <w:bCs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(12）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96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实验仪器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Chars="0"/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主要仪器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1.多普勒效应及声速综合实验仪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.智能运动控制系统示波器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.导线若干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二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）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主要参数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1、功率信号源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  a信号频率：20kHz~50kHz，步进值10Hz，频率稳定度：&lt;0.1Hz；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     b最大输出电压：连续波＞4Vp-p，脉冲波＞7Vp-p；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     c脉冲波宽度：75μs，周期：30ms；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  2、智能运动控制系统参数：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     a步进电机：供电电压2.77V，额定电流1.68A，最大转矩4.4kg·cm；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  b运动速度：直线匀速运动0.059～0.475m/s可调，误差±0.002m/s；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  c 最小步进距离L设定范围：0.05～0.3mm；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  d 运行距离D显示范围：匀速运动模式0～999.99mm，误差±2L；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3、系统测频精度：±1Hz；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4、系统测速精度：±0.002m/s；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5、相位法以及多普勒效应法测量声速精度：&lt;3%；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6、换能器谐振频率：37±2kHz；</w:t>
            </w:r>
          </w:p>
          <w:p>
            <w:pPr>
              <w:spacing w:line="360" w:lineRule="auto"/>
              <w:ind w:firstLine="527" w:firstLineChars="250"/>
              <w:jc w:val="center"/>
              <w:rPr>
                <w:rFonts w:hint="eastAsia" w:ascii="宋体" w:hAns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960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四、实验内容与步骤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sz w:val="22"/>
                <w:szCs w:val="22"/>
                <w:lang w:val="en-US" w:eastAsia="zh-CN"/>
              </w:rPr>
              <w:t>一</w:t>
            </w:r>
            <w:r>
              <w:rPr>
                <w:rFonts w:hint="eastAsia" w:ascii="宋体" w:hAnsi="宋体" w:cs="宋体"/>
                <w:b/>
                <w:bCs/>
                <w:sz w:val="22"/>
                <w:szCs w:val="22"/>
                <w:lang w:eastAsia="zh-CN"/>
              </w:rPr>
              <w:t>）</w:t>
            </w:r>
            <w:r>
              <w:rPr>
                <w:rFonts w:hint="eastAsia" w:ascii="宋体" w:hAnsi="宋体" w:cs="宋体"/>
                <w:b/>
                <w:bCs/>
                <w:sz w:val="22"/>
                <w:szCs w:val="22"/>
              </w:rPr>
              <w:t>实验1多普勒效应测声速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（1）按图8接好线。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（2）接受换能器移动到导轨最右端；把试验仪超声波发射强度和接受增益调到最大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（3）进入“多普勒效应实验”子菜单，切换到“设置源频率”后，按“</w:t>
            </w:r>
            <w:r>
              <w:rPr>
                <w:rFonts w:ascii="宋体" w:hAnsi="宋体" w:cs="宋体"/>
                <w:szCs w:val="21"/>
              </w:rPr>
              <w:drawing>
                <wp:inline distT="0" distB="0" distL="114300" distR="114300">
                  <wp:extent cx="212090" cy="212090"/>
                  <wp:effectExtent l="0" t="0" r="3810" b="3810"/>
                  <wp:docPr id="22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5"/>
                          <pic:cNvPicPr>
                            <a:picLocks noRot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szCs w:val="21"/>
              </w:rPr>
              <w:t>”“</w:t>
            </w:r>
            <w:r>
              <w:rPr>
                <w:rFonts w:ascii="宋体" w:hAnsi="宋体" w:cs="宋体"/>
                <w:szCs w:val="21"/>
              </w:rPr>
              <w:drawing>
                <wp:inline distT="0" distB="0" distL="114300" distR="114300">
                  <wp:extent cx="210185" cy="213360"/>
                  <wp:effectExtent l="0" t="0" r="5715" b="2540"/>
                  <wp:docPr id="23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6"/>
                          <pic:cNvPicPr>
                            <a:picLocks noRot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szCs w:val="21"/>
              </w:rPr>
              <w:t>”键增减信号频率，一次变化10Hz；用示波器观察接收换能器波形的幅度是否达到最大值，该值对应的超声波频率即为换能器的谐振频率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（4）谐振频率调好后，切换到“瞬时测量”，设定小车速度，使小车在限位区间内正或反运行，记下测量频率和源频率之差Δf正和Δf反，以及智能运动控制系统给出的小车速度Vr到表1。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sz w:val="22"/>
                <w:szCs w:val="22"/>
                <w:lang w:val="en-US" w:eastAsia="zh-CN"/>
              </w:rPr>
              <w:t>二</w:t>
            </w:r>
            <w:r>
              <w:rPr>
                <w:rFonts w:hint="eastAsia" w:ascii="宋体" w:hAnsi="宋体" w:cs="宋体"/>
                <w:b/>
                <w:bCs/>
                <w:sz w:val="22"/>
                <w:szCs w:val="22"/>
                <w:lang w:eastAsia="zh-CN"/>
              </w:rPr>
              <w:t>）</w:t>
            </w:r>
            <w:r>
              <w:rPr>
                <w:rFonts w:hint="eastAsia" w:ascii="宋体" w:hAnsi="宋体" w:cs="宋体"/>
                <w:b/>
                <w:bCs/>
                <w:sz w:val="22"/>
                <w:szCs w:val="22"/>
              </w:rPr>
              <w:t>实验2相位法测声速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（1）按照实验1的步骤1~3进行操作，使调谐成功。</w:t>
            </w:r>
          </w:p>
          <w:p>
            <w:pPr>
              <w:spacing w:line="360" w:lineRule="auto"/>
              <w:ind w:left="420" w:leftChars="200"/>
              <w:jc w:val="left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（2）</w:t>
            </w:r>
            <w:r>
              <w:rPr>
                <w:rFonts w:hint="eastAsia"/>
                <w:szCs w:val="21"/>
              </w:rPr>
              <w:t>切换到“多普勒效应实验”画面进行实验，关闭导轨电源。</w:t>
            </w:r>
          </w:p>
          <w:p>
            <w:pPr>
              <w:spacing w:line="360" w:lineRule="auto"/>
              <w:ind w:left="420" w:leftChars="2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（3）选择合适的发射强度，将示波器打到“X-Y”方式，手动转动步进电机上的滚花帽使载接收换能器的小车缓慢移动，使李萨茹图显示一条斜线(一三或二四象限)，记录下此位置</w:t>
            </w:r>
            <w:r>
              <w:rPr>
                <w:rFonts w:ascii="宋体" w:hAnsi="宋体" w:cs="宋体"/>
                <w:i/>
                <w:iCs/>
                <w:szCs w:val="21"/>
              </w:rPr>
              <w:t>L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>i</w:t>
            </w:r>
            <w:r>
              <w:rPr>
                <w:rFonts w:hint="eastAsia" w:ascii="宋体" w:hAnsi="宋体" w:cs="宋体"/>
                <w:szCs w:val="21"/>
              </w:rPr>
              <w:t>，再向前或者向后（必须是一个方向）移动距离，使观察到的波形又回到前面所说的斜线，这时接收波的相位变化</w:t>
            </w:r>
            <w:r>
              <w:rPr>
                <w:rFonts w:ascii="宋体" w:hAnsi="宋体" w:cs="宋体"/>
                <w:szCs w:val="21"/>
              </w:rPr>
              <w:t>π</w:t>
            </w:r>
            <w:r>
              <w:rPr>
                <w:rFonts w:hint="eastAsia" w:ascii="宋体" w:hAnsi="宋体" w:cs="宋体"/>
                <w:szCs w:val="21"/>
              </w:rPr>
              <w:t>，记录此时的位置</w:t>
            </w:r>
            <w:r>
              <w:rPr>
                <w:rFonts w:ascii="宋体" w:hAnsi="宋体" w:cs="宋体"/>
                <w:i/>
                <w:iCs/>
                <w:szCs w:val="21"/>
              </w:rPr>
              <w:t>L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>i+1</w:t>
            </w:r>
            <w:r>
              <w:rPr>
                <w:rFonts w:hint="eastAsia" w:ascii="宋体" w:hAnsi="宋体" w:cs="宋体"/>
                <w:szCs w:val="21"/>
              </w:rPr>
              <w:t xml:space="preserve"> 到表2。即可求得声波半波长：：</w:t>
            </w:r>
            <w:r>
              <w:rPr>
                <w:rFonts w:ascii="宋体" w:hAnsi="宋体" w:cs="宋体"/>
                <w:i/>
                <w:iCs/>
                <w:szCs w:val="21"/>
              </w:rPr>
              <w:t>λ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宋体" w:hAnsi="宋体" w:cs="宋体"/>
                <w:i/>
                <w:iCs/>
                <w:szCs w:val="21"/>
              </w:rPr>
              <w:t>/2</w:t>
            </w:r>
            <w:r>
              <w:rPr>
                <w:rFonts w:hint="eastAsia" w:ascii="宋体" w:hAnsi="宋体" w:cs="宋体"/>
                <w:i/>
                <w:iCs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=│</w:t>
            </w:r>
            <w:r>
              <w:rPr>
                <w:rFonts w:ascii="宋体" w:hAnsi="宋体" w:cs="宋体"/>
                <w:i/>
                <w:iCs/>
                <w:szCs w:val="21"/>
              </w:rPr>
              <w:t>L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>i+1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/>
                <w:i/>
                <w:iCs/>
                <w:szCs w:val="21"/>
              </w:rPr>
              <w:t>L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宋体" w:hAnsi="宋体" w:cs="宋体"/>
                <w:szCs w:val="21"/>
              </w:rPr>
              <w:t>│</w:t>
            </w:r>
            <w:r>
              <w:rPr>
                <w:rFonts w:hint="eastAsia" w:ascii="宋体" w:hAnsi="宋体" w:cs="宋体"/>
                <w:szCs w:val="21"/>
              </w:rPr>
              <w:t>。若只记录一三象限的位置或只记录二四象限的位置，则求得的为波长：</w:t>
            </w:r>
            <w:r>
              <w:rPr>
                <w:rFonts w:ascii="宋体" w:hAnsi="宋体" w:cs="宋体"/>
                <w:i/>
                <w:iCs/>
                <w:szCs w:val="21"/>
              </w:rPr>
              <w:t>λ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宋体" w:hAnsi="宋体" w:cs="宋体"/>
                <w:szCs w:val="21"/>
              </w:rPr>
              <w:t>=│</w:t>
            </w:r>
            <w:r>
              <w:rPr>
                <w:rFonts w:ascii="宋体" w:hAnsi="宋体" w:cs="宋体"/>
                <w:i/>
                <w:iCs/>
                <w:szCs w:val="21"/>
              </w:rPr>
              <w:t>L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>i+1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/>
                <w:i/>
                <w:iCs/>
                <w:szCs w:val="21"/>
              </w:rPr>
              <w:t>L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宋体" w:hAnsi="宋体" w:cs="宋体"/>
                <w:szCs w:val="21"/>
              </w:rPr>
              <w:t>│</w:t>
            </w:r>
            <w:r>
              <w:rPr>
                <w:rFonts w:hint="eastAsia" w:ascii="宋体" w:hAnsi="宋体" w:cs="宋体"/>
                <w:szCs w:val="21"/>
              </w:rPr>
              <w:t>。</w:t>
            </w:r>
          </w:p>
          <w:p>
            <w:pPr>
              <w:spacing w:line="360" w:lineRule="auto"/>
              <w:rPr>
                <w:rFonts w:hint="eastAsia" w:ascii="宋体" w:hAnsi="宋体" w:cs="宋体"/>
                <w:b/>
                <w:bCs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960" w:type="dxa"/>
            <w:noWrap w:val="0"/>
            <w:vAlign w:val="top"/>
          </w:tcPr>
          <w:p>
            <w:pPr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五、数据处理</w:t>
            </w:r>
          </w:p>
          <w:p>
            <w:pPr>
              <w:rPr>
                <w:rFonts w:ascii="宋体" w:hAnsi="宋体" w:eastAsia="宋体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宋体" w:hAnsi="宋体" w:eastAsia="宋体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960" w:type="dxa"/>
            <w:noWrap w:val="0"/>
            <w:vAlign w:val="top"/>
          </w:tcPr>
          <w:p>
            <w:pPr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六、结果陈述</w:t>
            </w:r>
          </w:p>
          <w:p>
            <w:pPr>
              <w:spacing w:line="360" w:lineRule="auto"/>
              <w:ind w:left="420" w:leftChars="200"/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rPr>
                <w:rFonts w:hint="eastAsia"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960" w:type="dxa"/>
            <w:noWrap w:val="0"/>
            <w:vAlign w:val="top"/>
          </w:tcPr>
          <w:p>
            <w:pPr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七、思考题</w:t>
            </w: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ind w:firstLine="357" w:firstLineChars="17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960" w:type="dxa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指导教师批阅意见</w:t>
            </w: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0" w:hRule="atLeast"/>
        </w:trPr>
        <w:tc>
          <w:tcPr>
            <w:tcW w:w="9960" w:type="dxa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成绩评定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                                                              </w:t>
            </w:r>
          </w:p>
          <w:tbl>
            <w:tblPr>
              <w:tblStyle w:val="8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65"/>
              <w:gridCol w:w="1440"/>
              <w:gridCol w:w="2145"/>
              <w:gridCol w:w="108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106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（20分）</w:t>
                  </w:r>
                </w:p>
              </w:tc>
              <w:tc>
                <w:tcPr>
                  <w:tcW w:w="144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（40分）</w:t>
                  </w:r>
                </w:p>
              </w:tc>
              <w:tc>
                <w:tcPr>
                  <w:tcW w:w="2145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数据处理与结果陈述（30分）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思考题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（10分）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1065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4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2145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ind w:left="-420" w:leftChars="-200" w:firstLine="420" w:firstLineChars="200"/>
        <w:rPr>
          <w:rFonts w:hint="eastAsia"/>
        </w:rPr>
      </w:pPr>
      <w:r>
        <w:rPr>
          <w:rFonts w:hint="eastAsia"/>
        </w:rPr>
        <w:t xml:space="preserve"> 注：正文统一用5号字，标题可大一号，图表名可小一号；</w:t>
      </w:r>
    </w:p>
    <w:p>
      <w:pPr>
        <w:rPr>
          <w:rFonts w:hint="eastAsia"/>
        </w:rPr>
      </w:pPr>
      <w:r>
        <w:rPr>
          <w:rFonts w:hint="eastAsia"/>
        </w:rPr>
        <w:t xml:space="preserve">     原始数据记录表需单独起页（表格自拟，作为预习报告评分的一部分），提交报告时附在最后；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原始数据记录表</w:t>
      </w:r>
    </w:p>
    <w:p>
      <w:pPr>
        <w:spacing w:line="360" w:lineRule="auto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 xml:space="preserve">课程编号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u w:val="single"/>
        </w:rPr>
        <w:t>1800440079</w:t>
      </w:r>
      <w:r>
        <w:rPr>
          <w:rFonts w:hint="eastAsia" w:ascii="宋体" w:hAnsi="宋体"/>
          <w:szCs w:val="21"/>
        </w:rPr>
        <w:t xml:space="preserve">   组号 </w:t>
      </w:r>
      <w:r>
        <w:rPr>
          <w:rFonts w:hint="eastAsia" w:ascii="宋体" w:hAnsi="宋体"/>
          <w:color w:val="003366"/>
          <w:szCs w:val="21"/>
          <w:u w:val="single"/>
        </w:rPr>
        <w:t xml:space="preserve"> 0</w:t>
      </w:r>
      <w:r>
        <w:rPr>
          <w:rFonts w:hint="eastAsia" w:ascii="宋体" w:hAnsi="宋体"/>
          <w:color w:val="003366"/>
          <w:szCs w:val="21"/>
          <w:u w:val="single"/>
          <w:lang w:val="en-US" w:eastAsia="zh-CN"/>
        </w:rPr>
        <w:t>8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 xml:space="preserve">   姓名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陈俊年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 xml:space="preserve">  实验名称</w:t>
      </w:r>
      <w:r>
        <w:rPr>
          <w:rFonts w:hint="eastAsia" w:ascii="宋体" w:hAnsi="宋体"/>
          <w:szCs w:val="21"/>
          <w:u w:val="single"/>
        </w:rPr>
        <w:t xml:space="preserve">   多普勒效应测声速       </w:t>
      </w:r>
    </w:p>
    <w:p>
      <w:pPr>
        <w:spacing w:line="360" w:lineRule="auto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  <w:lang w:val="en-US" w:eastAsia="zh-CN"/>
        </w:rPr>
        <w:t>实验室温度：        ℃=           K （n+273.15）</w:t>
      </w:r>
      <w:r>
        <w:rPr>
          <w:rFonts w:hint="eastAsia" w:ascii="宋体" w:hAnsi="宋体"/>
          <w:szCs w:val="21"/>
          <w:u w:val="single"/>
        </w:rPr>
        <w:t xml:space="preserve">     </w:t>
      </w:r>
    </w:p>
    <w:p>
      <w:pPr>
        <w:spacing w:line="360" w:lineRule="auto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1.实验1 多普勒效应测声速</w:t>
      </w:r>
    </w:p>
    <w:p>
      <w:pPr>
        <w:spacing w:line="360" w:lineRule="auto"/>
        <w:jc w:val="center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 xml:space="preserve">                    表1 小车速度与测量频率数据记录表 </w:t>
      </w:r>
      <w:r>
        <w:rPr>
          <w:rFonts w:hint="eastAsia" w:ascii="宋体" w:hAnsi="宋体"/>
          <w:b/>
          <w:bCs/>
          <w:szCs w:val="21"/>
          <w:lang w:eastAsia="zh-CN"/>
        </w:rPr>
        <w:t>（</w:t>
      </w:r>
      <w:r>
        <w:rPr>
          <w:rFonts w:hint="eastAsia" w:ascii="宋体" w:hAnsi="宋体"/>
          <w:b/>
          <w:bCs/>
          <w:szCs w:val="21"/>
        </w:rPr>
        <w:t xml:space="preserve"> f=          Hz</w:t>
      </w:r>
      <w:r>
        <w:rPr>
          <w:rFonts w:hint="eastAsia" w:ascii="宋体" w:hAnsi="宋体"/>
          <w:b/>
          <w:bCs/>
          <w:szCs w:val="21"/>
          <w:lang w:eastAsia="zh-CN"/>
        </w:rPr>
        <w:t>）</w:t>
      </w:r>
    </w:p>
    <w:tbl>
      <w:tblPr>
        <w:tblStyle w:val="8"/>
        <w:tblW w:w="9297" w:type="dxa"/>
        <w:tblInd w:w="118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6"/>
        <w:gridCol w:w="913"/>
        <w:gridCol w:w="1293"/>
        <w:gridCol w:w="1061"/>
        <w:gridCol w:w="1328"/>
        <w:gridCol w:w="1546"/>
        <w:gridCol w:w="21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21"/>
              </w:rPr>
              <w:t>Vr(m/s)</w:t>
            </w:r>
          </w:p>
        </w:tc>
        <w:tc>
          <w:tcPr>
            <w:tcW w:w="9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21"/>
              </w:rPr>
              <w:t>f正(Hz)</w:t>
            </w:r>
          </w:p>
        </w:tc>
        <w:tc>
          <w:tcPr>
            <w:tcW w:w="12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21"/>
              </w:rPr>
              <w:t>Δf正(Hz)</w:t>
            </w:r>
          </w:p>
        </w:tc>
        <w:tc>
          <w:tcPr>
            <w:tcW w:w="1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21"/>
              </w:rPr>
              <w:t>f反(Hz)</w:t>
            </w:r>
          </w:p>
        </w:tc>
        <w:tc>
          <w:tcPr>
            <w:tcW w:w="1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21"/>
              </w:rPr>
              <w:t>Δf反(Hz)</w:t>
            </w:r>
          </w:p>
        </w:tc>
        <w:tc>
          <w:tcPr>
            <w:tcW w:w="15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 w:val="18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21"/>
              </w:rPr>
              <w:t>Δf=(|Δf正|+</w:t>
            </w:r>
          </w:p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21"/>
              </w:rPr>
              <w:t>|Δf反|)/2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21"/>
              </w:rPr>
              <w:t>V=f×Vr/Δf(m/s)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9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2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5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9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2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5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9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2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5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9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2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5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9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2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5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</w:tr>
    </w:tbl>
    <w:p>
      <w:pPr>
        <w:spacing w:line="360" w:lineRule="auto"/>
        <w:rPr>
          <w:rFonts w:hint="eastAsia"/>
          <w:b/>
          <w:bCs/>
        </w:rPr>
      </w:pPr>
    </w:p>
    <w:p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2.实验2 相位法测声速</w:t>
      </w:r>
    </w:p>
    <w:p>
      <w:pPr>
        <w:spacing w:line="360" w:lineRule="auto"/>
        <w:jc w:val="center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                       表2 李萨如图显示斜线位置数据记录表</w:t>
      </w:r>
      <w:r>
        <w:rPr>
          <w:rFonts w:hint="eastAsia" w:ascii="宋体" w:hAnsi="宋体"/>
          <w:b/>
          <w:bCs/>
          <w:szCs w:val="21"/>
          <w:lang w:eastAsia="zh-CN"/>
        </w:rPr>
        <w:t>（</w:t>
      </w:r>
      <w:r>
        <w:rPr>
          <w:rFonts w:hint="eastAsia" w:ascii="宋体" w:hAnsi="宋体"/>
          <w:b/>
          <w:bCs/>
          <w:szCs w:val="21"/>
        </w:rPr>
        <w:t xml:space="preserve"> f=          Hz</w:t>
      </w:r>
      <w:r>
        <w:rPr>
          <w:rFonts w:hint="eastAsia" w:ascii="宋体" w:hAnsi="宋体"/>
          <w:b/>
          <w:bCs/>
          <w:szCs w:val="21"/>
          <w:lang w:eastAsia="zh-CN"/>
        </w:rPr>
        <w:t>）</w:t>
      </w:r>
    </w:p>
    <w:tbl>
      <w:tblPr>
        <w:tblStyle w:val="8"/>
        <w:tblW w:w="8876" w:type="dxa"/>
        <w:tblInd w:w="118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86"/>
        <w:gridCol w:w="1486"/>
        <w:gridCol w:w="1486"/>
        <w:gridCol w:w="1488"/>
        <w:gridCol w:w="1488"/>
        <w:gridCol w:w="144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</w:trPr>
        <w:tc>
          <w:tcPr>
            <w:tcW w:w="1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36"/>
              </w:rPr>
            </w:pPr>
            <w:r>
              <w:rPr>
                <w:rFonts w:ascii="宋体" w:hAnsi="宋体"/>
                <w:b/>
                <w:bCs/>
                <w:sz w:val="28"/>
                <w:szCs w:val="36"/>
              </w:rPr>
              <w:t>L</w:t>
            </w:r>
            <w:r>
              <w:rPr>
                <w:rFonts w:ascii="宋体" w:hAnsi="宋体"/>
                <w:b/>
                <w:bCs/>
                <w:sz w:val="28"/>
                <w:szCs w:val="36"/>
                <w:vertAlign w:val="subscript"/>
              </w:rPr>
              <w:t>1</w:t>
            </w:r>
          </w:p>
        </w:tc>
        <w:tc>
          <w:tcPr>
            <w:tcW w:w="1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36"/>
              </w:rPr>
            </w:pPr>
            <w:r>
              <w:rPr>
                <w:rFonts w:ascii="宋体" w:hAnsi="宋体"/>
                <w:b/>
                <w:bCs/>
                <w:sz w:val="28"/>
                <w:szCs w:val="36"/>
              </w:rPr>
              <w:t>L</w:t>
            </w:r>
            <w:r>
              <w:rPr>
                <w:rFonts w:ascii="宋体" w:hAnsi="宋体"/>
                <w:b/>
                <w:bCs/>
                <w:sz w:val="28"/>
                <w:szCs w:val="36"/>
                <w:vertAlign w:val="subscript"/>
              </w:rPr>
              <w:t>2</w:t>
            </w:r>
          </w:p>
        </w:tc>
        <w:tc>
          <w:tcPr>
            <w:tcW w:w="1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36"/>
              </w:rPr>
            </w:pPr>
            <w:r>
              <w:rPr>
                <w:rFonts w:ascii="宋体" w:hAnsi="宋体"/>
                <w:b/>
                <w:bCs/>
                <w:sz w:val="28"/>
                <w:szCs w:val="36"/>
              </w:rPr>
              <w:t>L</w:t>
            </w:r>
            <w:r>
              <w:rPr>
                <w:rFonts w:ascii="宋体" w:hAnsi="宋体"/>
                <w:b/>
                <w:bCs/>
                <w:sz w:val="28"/>
                <w:szCs w:val="36"/>
                <w:vertAlign w:val="subscript"/>
              </w:rPr>
              <w:t>3</w:t>
            </w:r>
          </w:p>
        </w:tc>
        <w:tc>
          <w:tcPr>
            <w:tcW w:w="1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36"/>
              </w:rPr>
            </w:pPr>
            <w:r>
              <w:rPr>
                <w:rFonts w:ascii="宋体" w:hAnsi="宋体"/>
                <w:b/>
                <w:bCs/>
                <w:sz w:val="28"/>
                <w:szCs w:val="36"/>
              </w:rPr>
              <w:t>L</w:t>
            </w:r>
            <w:r>
              <w:rPr>
                <w:rFonts w:ascii="宋体" w:hAnsi="宋体"/>
                <w:b/>
                <w:bCs/>
                <w:sz w:val="28"/>
                <w:szCs w:val="36"/>
                <w:vertAlign w:val="subscript"/>
              </w:rPr>
              <w:t>4</w:t>
            </w:r>
          </w:p>
        </w:tc>
        <w:tc>
          <w:tcPr>
            <w:tcW w:w="1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36"/>
              </w:rPr>
            </w:pPr>
            <w:r>
              <w:rPr>
                <w:rFonts w:ascii="宋体" w:hAnsi="宋体"/>
                <w:b/>
                <w:bCs/>
                <w:sz w:val="28"/>
                <w:szCs w:val="36"/>
              </w:rPr>
              <w:t>L</w:t>
            </w:r>
            <w:r>
              <w:rPr>
                <w:rFonts w:ascii="宋体" w:hAnsi="宋体"/>
                <w:b/>
                <w:bCs/>
                <w:sz w:val="28"/>
                <w:szCs w:val="36"/>
                <w:vertAlign w:val="subscript"/>
              </w:rPr>
              <w:t>5</w:t>
            </w:r>
          </w:p>
        </w:tc>
        <w:tc>
          <w:tcPr>
            <w:tcW w:w="1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36"/>
              </w:rPr>
            </w:pPr>
            <w:r>
              <w:rPr>
                <w:rFonts w:ascii="宋体" w:hAnsi="宋体"/>
                <w:b/>
                <w:bCs/>
                <w:sz w:val="28"/>
                <w:szCs w:val="36"/>
              </w:rPr>
              <w:t>L</w:t>
            </w:r>
            <w:r>
              <w:rPr>
                <w:rFonts w:ascii="宋体" w:hAnsi="宋体"/>
                <w:b/>
                <w:bCs/>
                <w:sz w:val="28"/>
                <w:szCs w:val="36"/>
                <w:vertAlign w:val="subscript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atLeast"/>
        </w:trPr>
        <w:tc>
          <w:tcPr>
            <w:tcW w:w="1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36"/>
              </w:rPr>
            </w:pPr>
          </w:p>
        </w:tc>
        <w:tc>
          <w:tcPr>
            <w:tcW w:w="1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36"/>
              </w:rPr>
            </w:pPr>
          </w:p>
        </w:tc>
        <w:tc>
          <w:tcPr>
            <w:tcW w:w="1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36"/>
              </w:rPr>
            </w:pPr>
          </w:p>
        </w:tc>
        <w:tc>
          <w:tcPr>
            <w:tcW w:w="1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36"/>
              </w:rPr>
            </w:pPr>
          </w:p>
        </w:tc>
        <w:tc>
          <w:tcPr>
            <w:tcW w:w="1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36"/>
              </w:rPr>
            </w:pPr>
          </w:p>
        </w:tc>
        <w:tc>
          <w:tcPr>
            <w:tcW w:w="1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atLeast"/>
        </w:trPr>
        <w:tc>
          <w:tcPr>
            <w:tcW w:w="1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36"/>
              </w:rPr>
            </w:pPr>
            <w:r>
              <w:rPr>
                <w:rFonts w:ascii="宋体" w:hAnsi="宋体"/>
                <w:b/>
                <w:bCs/>
                <w:sz w:val="28"/>
                <w:szCs w:val="36"/>
              </w:rPr>
              <w:t>L</w:t>
            </w:r>
            <w:r>
              <w:rPr>
                <w:rFonts w:ascii="宋体" w:hAnsi="宋体"/>
                <w:b/>
                <w:bCs/>
                <w:sz w:val="28"/>
                <w:szCs w:val="36"/>
                <w:vertAlign w:val="subscript"/>
              </w:rPr>
              <w:t>7</w:t>
            </w:r>
          </w:p>
        </w:tc>
        <w:tc>
          <w:tcPr>
            <w:tcW w:w="1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36"/>
              </w:rPr>
            </w:pPr>
            <w:r>
              <w:rPr>
                <w:rFonts w:ascii="宋体" w:hAnsi="宋体"/>
                <w:b/>
                <w:bCs/>
                <w:sz w:val="28"/>
                <w:szCs w:val="36"/>
              </w:rPr>
              <w:t>L</w:t>
            </w:r>
            <w:r>
              <w:rPr>
                <w:rFonts w:ascii="宋体" w:hAnsi="宋体"/>
                <w:b/>
                <w:bCs/>
                <w:sz w:val="28"/>
                <w:szCs w:val="36"/>
                <w:vertAlign w:val="subscript"/>
              </w:rPr>
              <w:t>8</w:t>
            </w:r>
          </w:p>
        </w:tc>
        <w:tc>
          <w:tcPr>
            <w:tcW w:w="1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36"/>
              </w:rPr>
            </w:pPr>
            <w:r>
              <w:rPr>
                <w:rFonts w:ascii="宋体" w:hAnsi="宋体"/>
                <w:b/>
                <w:bCs/>
                <w:sz w:val="28"/>
                <w:szCs w:val="36"/>
              </w:rPr>
              <w:t>L</w:t>
            </w:r>
            <w:r>
              <w:rPr>
                <w:rFonts w:ascii="宋体" w:hAnsi="宋体"/>
                <w:b/>
                <w:bCs/>
                <w:sz w:val="28"/>
                <w:szCs w:val="36"/>
                <w:vertAlign w:val="subscript"/>
              </w:rPr>
              <w:t>9</w:t>
            </w:r>
          </w:p>
        </w:tc>
        <w:tc>
          <w:tcPr>
            <w:tcW w:w="1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36"/>
              </w:rPr>
            </w:pPr>
            <w:r>
              <w:rPr>
                <w:rFonts w:ascii="宋体" w:hAnsi="宋体"/>
                <w:b/>
                <w:bCs/>
                <w:sz w:val="28"/>
                <w:szCs w:val="36"/>
              </w:rPr>
              <w:t>L</w:t>
            </w:r>
            <w:r>
              <w:rPr>
                <w:rFonts w:ascii="宋体" w:hAnsi="宋体"/>
                <w:b/>
                <w:bCs/>
                <w:sz w:val="28"/>
                <w:szCs w:val="36"/>
                <w:vertAlign w:val="subscript"/>
              </w:rPr>
              <w:t>10</w:t>
            </w:r>
          </w:p>
        </w:tc>
        <w:tc>
          <w:tcPr>
            <w:tcW w:w="1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36"/>
              </w:rPr>
            </w:pPr>
            <w:r>
              <w:rPr>
                <w:rFonts w:ascii="宋体" w:hAnsi="宋体"/>
                <w:b/>
                <w:bCs/>
                <w:sz w:val="28"/>
                <w:szCs w:val="36"/>
              </w:rPr>
              <w:t>L</w:t>
            </w:r>
            <w:r>
              <w:rPr>
                <w:rFonts w:ascii="宋体" w:hAnsi="宋体"/>
                <w:b/>
                <w:bCs/>
                <w:sz w:val="28"/>
                <w:szCs w:val="36"/>
                <w:vertAlign w:val="subscript"/>
              </w:rPr>
              <w:t>11</w:t>
            </w:r>
          </w:p>
        </w:tc>
        <w:tc>
          <w:tcPr>
            <w:tcW w:w="1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36"/>
              </w:rPr>
            </w:pPr>
            <w:r>
              <w:rPr>
                <w:rFonts w:ascii="宋体" w:hAnsi="宋体"/>
                <w:b/>
                <w:bCs/>
                <w:sz w:val="28"/>
                <w:szCs w:val="36"/>
              </w:rPr>
              <w:t>L</w:t>
            </w:r>
            <w:r>
              <w:rPr>
                <w:rFonts w:ascii="宋体" w:hAnsi="宋体"/>
                <w:b/>
                <w:bCs/>
                <w:sz w:val="28"/>
                <w:szCs w:val="36"/>
                <w:vertAlign w:val="subscript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 w:hRule="atLeast"/>
        </w:trPr>
        <w:tc>
          <w:tcPr>
            <w:tcW w:w="1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</w:tr>
    </w:tbl>
    <w:p>
      <w:pPr>
        <w:rPr>
          <w:rFonts w:hint="eastAsia"/>
          <w:b/>
          <w:bCs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</w:pP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36BA8"/>
    <w:multiLevelType w:val="multilevel"/>
    <w:tmpl w:val="06436BA8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3AC2287B"/>
    <w:multiLevelType w:val="singleLevel"/>
    <w:tmpl w:val="3AC2287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5C0EE3F2"/>
    <w:multiLevelType w:val="singleLevel"/>
    <w:tmpl w:val="5C0EE3F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23DABBA"/>
    <w:multiLevelType w:val="singleLevel"/>
    <w:tmpl w:val="623DABBA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3FDB1D6"/>
    <w:multiLevelType w:val="singleLevel"/>
    <w:tmpl w:val="63FDB1D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A4046F0"/>
    <w:multiLevelType w:val="singleLevel"/>
    <w:tmpl w:val="6A4046F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4775A8F"/>
    <w:multiLevelType w:val="singleLevel"/>
    <w:tmpl w:val="74775A8F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NlOWI5NzliOWIzYjFiYWQzNWRmYTk2ZDlmZTAyMmYifQ=="/>
  </w:docVars>
  <w:rsids>
    <w:rsidRoot w:val="00D95248"/>
    <w:rsid w:val="000A1742"/>
    <w:rsid w:val="00134E83"/>
    <w:rsid w:val="00165C88"/>
    <w:rsid w:val="00217B6E"/>
    <w:rsid w:val="00271FA7"/>
    <w:rsid w:val="00277501"/>
    <w:rsid w:val="00277546"/>
    <w:rsid w:val="0030369A"/>
    <w:rsid w:val="00364452"/>
    <w:rsid w:val="00365EC1"/>
    <w:rsid w:val="003800D4"/>
    <w:rsid w:val="004140B1"/>
    <w:rsid w:val="00434606"/>
    <w:rsid w:val="004411B5"/>
    <w:rsid w:val="00453E3D"/>
    <w:rsid w:val="004B69BF"/>
    <w:rsid w:val="004D519A"/>
    <w:rsid w:val="004F151D"/>
    <w:rsid w:val="0051323E"/>
    <w:rsid w:val="00522404"/>
    <w:rsid w:val="005947FA"/>
    <w:rsid w:val="005B397A"/>
    <w:rsid w:val="006260F0"/>
    <w:rsid w:val="00653883"/>
    <w:rsid w:val="006B17CE"/>
    <w:rsid w:val="006C37EE"/>
    <w:rsid w:val="006E2F37"/>
    <w:rsid w:val="00725916"/>
    <w:rsid w:val="007A109B"/>
    <w:rsid w:val="007A207B"/>
    <w:rsid w:val="007D0CBE"/>
    <w:rsid w:val="007D6F6E"/>
    <w:rsid w:val="00826A76"/>
    <w:rsid w:val="00836142"/>
    <w:rsid w:val="008D5EE5"/>
    <w:rsid w:val="008F6432"/>
    <w:rsid w:val="00950663"/>
    <w:rsid w:val="009822E3"/>
    <w:rsid w:val="00A01717"/>
    <w:rsid w:val="00A31868"/>
    <w:rsid w:val="00AA144B"/>
    <w:rsid w:val="00B76F35"/>
    <w:rsid w:val="00BE2E28"/>
    <w:rsid w:val="00BE3E2C"/>
    <w:rsid w:val="00C353B4"/>
    <w:rsid w:val="00C52C6F"/>
    <w:rsid w:val="00CA10FE"/>
    <w:rsid w:val="00CF426C"/>
    <w:rsid w:val="00D90FE6"/>
    <w:rsid w:val="00D95248"/>
    <w:rsid w:val="00D95676"/>
    <w:rsid w:val="00DC2993"/>
    <w:rsid w:val="00DD3E2C"/>
    <w:rsid w:val="00E02D9C"/>
    <w:rsid w:val="00E07627"/>
    <w:rsid w:val="00E4567F"/>
    <w:rsid w:val="00E543F9"/>
    <w:rsid w:val="00E96152"/>
    <w:rsid w:val="00EA6225"/>
    <w:rsid w:val="00F10EA1"/>
    <w:rsid w:val="00F270DF"/>
    <w:rsid w:val="00F4107F"/>
    <w:rsid w:val="00F72D18"/>
    <w:rsid w:val="00F75EC7"/>
    <w:rsid w:val="00FA6F00"/>
    <w:rsid w:val="0A1D2499"/>
    <w:rsid w:val="0B0A15B4"/>
    <w:rsid w:val="17113BC4"/>
    <w:rsid w:val="19822B2E"/>
    <w:rsid w:val="1C1A4F52"/>
    <w:rsid w:val="267001F5"/>
    <w:rsid w:val="27376B02"/>
    <w:rsid w:val="2B4C1842"/>
    <w:rsid w:val="2E5773A9"/>
    <w:rsid w:val="2F932C03"/>
    <w:rsid w:val="35276991"/>
    <w:rsid w:val="3BD0293A"/>
    <w:rsid w:val="3DB4786C"/>
    <w:rsid w:val="3EB07521"/>
    <w:rsid w:val="42800DA9"/>
    <w:rsid w:val="43B21E68"/>
    <w:rsid w:val="440021F3"/>
    <w:rsid w:val="44083F67"/>
    <w:rsid w:val="46F7058C"/>
    <w:rsid w:val="47E96ADC"/>
    <w:rsid w:val="4B571809"/>
    <w:rsid w:val="4B5A5298"/>
    <w:rsid w:val="4C4A0855"/>
    <w:rsid w:val="573B10EB"/>
    <w:rsid w:val="58B6185B"/>
    <w:rsid w:val="58F14329"/>
    <w:rsid w:val="592D3387"/>
    <w:rsid w:val="5985616C"/>
    <w:rsid w:val="5EEA7056"/>
    <w:rsid w:val="5FC51F38"/>
    <w:rsid w:val="644303C7"/>
    <w:rsid w:val="68B66CF9"/>
    <w:rsid w:val="68EE482C"/>
    <w:rsid w:val="69C1071F"/>
    <w:rsid w:val="6A1548E8"/>
    <w:rsid w:val="6BF91346"/>
    <w:rsid w:val="6D047383"/>
    <w:rsid w:val="6D6241E1"/>
    <w:rsid w:val="731F6E95"/>
    <w:rsid w:val="75A92D1A"/>
    <w:rsid w:val="7C760C32"/>
    <w:rsid w:val="7CB25F06"/>
    <w:rsid w:val="7D4C7FC9"/>
    <w:rsid w:val="7ECC0C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autoRedefine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eastAsia="等线" w:cs="Arial"/>
      <w:b/>
      <w:bCs/>
      <w:kern w:val="32"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link w:val="11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autoRedefine/>
    <w:qFormat/>
    <w:uiPriority w:val="0"/>
    <w:pPr>
      <w:spacing w:line="400" w:lineRule="exact"/>
      <w:ind w:firstLine="420" w:firstLineChars="200"/>
      <w:jc w:val="left"/>
    </w:p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 Char"/>
    <w:basedOn w:val="1"/>
    <w:link w:val="10"/>
    <w:autoRedefine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  <w:style w:type="character" w:styleId="12">
    <w:name w:val="Strong"/>
    <w:basedOn w:val="10"/>
    <w:qFormat/>
    <w:uiPriority w:val="0"/>
    <w:rPr>
      <w:b/>
    </w:rPr>
  </w:style>
  <w:style w:type="character" w:styleId="13">
    <w:name w:val="page number"/>
    <w:qFormat/>
    <w:uiPriority w:val="0"/>
  </w:style>
  <w:style w:type="character" w:customStyle="1" w:styleId="14">
    <w:name w:val="标题 1 字符"/>
    <w:link w:val="2"/>
    <w:autoRedefine/>
    <w:qFormat/>
    <w:uiPriority w:val="0"/>
    <w:rPr>
      <w:rFonts w:ascii="Arial" w:hAnsi="Arial" w:eastAsia="等线" w:cs="Arial"/>
      <w:b/>
      <w:bCs/>
      <w:kern w:val="32"/>
      <w:sz w:val="32"/>
      <w:szCs w:val="32"/>
    </w:rPr>
  </w:style>
  <w:style w:type="character" w:customStyle="1" w:styleId="15">
    <w:name w:val="col-md-6 text-left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14</Pages>
  <Words>2003</Words>
  <Characters>2159</Characters>
  <Lines>26</Lines>
  <Paragraphs>7</Paragraphs>
  <TotalTime>6</TotalTime>
  <ScaleCrop>false</ScaleCrop>
  <LinksUpToDate>false</LinksUpToDate>
  <CharactersWithSpaces>2511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2024-04-06T09:41:00Z</dcterms:created>
  <dc:creator>User</dc:creator>
  <cp:lastModifiedBy>K.night</cp:lastModifiedBy>
  <cp:lastPrinted>2024-04-10T12:45:00Z</cp:lastPrinted>
  <dcterms:modified xsi:type="dcterms:W3CDTF">2024-06-13T10:36:54Z</dcterms:modified>
  <dc:title>得分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3AB5F2705187418984D8D3788391D029_13</vt:lpwstr>
  </property>
</Properties>
</file>