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96E89" w14:textId="77777777" w:rsidR="00150CB9" w:rsidRDefault="00150CB9">
      <w:pPr>
        <w:jc w:val="center"/>
        <w:rPr>
          <w:rFonts w:ascii="宋体"/>
          <w:b/>
          <w:sz w:val="44"/>
        </w:rPr>
      </w:pPr>
    </w:p>
    <w:p w14:paraId="00D2627A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22189A98" w14:textId="77777777" w:rsidR="00150CB9" w:rsidRDefault="00150CB9">
      <w:pPr>
        <w:jc w:val="center"/>
        <w:rPr>
          <w:b/>
          <w:sz w:val="44"/>
        </w:rPr>
      </w:pPr>
    </w:p>
    <w:p w14:paraId="24EF7C82" w14:textId="77777777" w:rsidR="00150CB9" w:rsidRPr="006A4081" w:rsidRDefault="00150CB9">
      <w:pPr>
        <w:rPr>
          <w:b/>
          <w:sz w:val="28"/>
        </w:rPr>
      </w:pPr>
    </w:p>
    <w:p w14:paraId="3F8B60F8" w14:textId="77777777" w:rsidR="006A20AC" w:rsidRPr="006A4081" w:rsidRDefault="006A20AC" w:rsidP="006A20AC">
      <w:pPr>
        <w:ind w:firstLineChars="295" w:firstLine="829"/>
        <w:rPr>
          <w:b/>
          <w:sz w:val="28"/>
          <w:u w:val="single"/>
        </w:rPr>
      </w:pPr>
      <w:r w:rsidRPr="006A4081">
        <w:rPr>
          <w:rFonts w:hint="eastAsia"/>
          <w:b/>
          <w:sz w:val="28"/>
        </w:rPr>
        <w:t>课程名称：</w:t>
      </w:r>
      <w:r w:rsidRPr="006A4081">
        <w:rPr>
          <w:rFonts w:hint="eastAsia"/>
          <w:b/>
          <w:sz w:val="28"/>
          <w:u w:val="single"/>
        </w:rPr>
        <w:t xml:space="preserve">          </w:t>
      </w:r>
      <w:r w:rsidRPr="006A4081">
        <w:rPr>
          <w:b/>
          <w:sz w:val="28"/>
          <w:u w:val="single"/>
        </w:rPr>
        <w:t xml:space="preserve">      </w:t>
      </w:r>
      <w:r w:rsidRPr="006A4081">
        <w:rPr>
          <w:rFonts w:hint="eastAsia"/>
          <w:b/>
          <w:sz w:val="28"/>
          <w:u w:val="single"/>
        </w:rPr>
        <w:t>电路与电子学</w:t>
      </w:r>
      <w:r w:rsidRPr="006A4081">
        <w:rPr>
          <w:b/>
          <w:sz w:val="28"/>
          <w:u w:val="single"/>
        </w:rPr>
        <w:t xml:space="preserve">      </w:t>
      </w:r>
      <w:r w:rsidRPr="006A4081">
        <w:rPr>
          <w:rFonts w:hint="eastAsia"/>
          <w:b/>
          <w:sz w:val="28"/>
          <w:u w:val="single"/>
        </w:rPr>
        <w:t xml:space="preserve">                    </w:t>
      </w:r>
    </w:p>
    <w:p w14:paraId="6113EB46" w14:textId="77777777" w:rsidR="006A20AC" w:rsidRPr="006A4081" w:rsidRDefault="006A20AC" w:rsidP="006A20AC">
      <w:pPr>
        <w:ind w:firstLineChars="295" w:firstLine="829"/>
        <w:rPr>
          <w:b/>
          <w:sz w:val="28"/>
        </w:rPr>
      </w:pPr>
    </w:p>
    <w:p w14:paraId="5435CCD2" w14:textId="0D7FC91C" w:rsidR="006A20AC" w:rsidRPr="006A4081" w:rsidRDefault="006A20AC" w:rsidP="006A20AC">
      <w:pPr>
        <w:rPr>
          <w:b/>
          <w:sz w:val="28"/>
          <w:u w:val="thick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实验名称：</w:t>
      </w:r>
      <w:r w:rsidRPr="006A4081">
        <w:rPr>
          <w:rFonts w:hint="eastAsia"/>
          <w:b/>
          <w:sz w:val="28"/>
          <w:u w:val="thick"/>
        </w:rPr>
        <w:t xml:space="preserve">    </w:t>
      </w:r>
      <w:r w:rsidRPr="006A4081">
        <w:rPr>
          <w:b/>
          <w:sz w:val="28"/>
          <w:u w:val="thick"/>
        </w:rPr>
        <w:t xml:space="preserve">           </w:t>
      </w:r>
      <w:r w:rsidRPr="006A4081">
        <w:rPr>
          <w:rFonts w:hint="eastAsia"/>
          <w:b/>
          <w:sz w:val="28"/>
          <w:u w:val="thick"/>
        </w:rPr>
        <w:t>电路定理的验证</w:t>
      </w:r>
      <w:r w:rsidRPr="006A4081">
        <w:rPr>
          <w:b/>
          <w:sz w:val="28"/>
          <w:u w:val="thick"/>
        </w:rPr>
        <w:t xml:space="preserve">                    </w:t>
      </w:r>
      <w:r w:rsidRPr="006A4081">
        <w:rPr>
          <w:rFonts w:hint="eastAsia"/>
          <w:b/>
          <w:sz w:val="28"/>
          <w:u w:val="thick"/>
        </w:rPr>
        <w:t xml:space="preserve">       </w:t>
      </w:r>
    </w:p>
    <w:p w14:paraId="2EFF7FD0" w14:textId="77777777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         </w:t>
      </w:r>
    </w:p>
    <w:p w14:paraId="1AD71B24" w14:textId="77777777" w:rsidR="006A20AC" w:rsidRPr="006A4081" w:rsidRDefault="006A20AC" w:rsidP="006A20AC">
      <w:pPr>
        <w:ind w:leftChars="399" w:left="838"/>
        <w:rPr>
          <w:b/>
          <w:sz w:val="28"/>
        </w:rPr>
      </w:pPr>
      <w:r w:rsidRPr="006A4081">
        <w:rPr>
          <w:rFonts w:hint="eastAsia"/>
          <w:b/>
          <w:sz w:val="28"/>
        </w:rPr>
        <w:t>学院：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rFonts w:hint="eastAsia"/>
          <w:b/>
          <w:sz w:val="28"/>
          <w:u w:val="single"/>
        </w:rPr>
        <w:t>计算机与软件学院</w:t>
      </w:r>
      <w:r w:rsidRPr="006A4081">
        <w:rPr>
          <w:rFonts w:hint="eastAsia"/>
          <w:b/>
          <w:sz w:val="28"/>
        </w:rPr>
        <w:t>专业：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rFonts w:hint="eastAsia"/>
          <w:b/>
          <w:sz w:val="28"/>
          <w:u w:val="single"/>
        </w:rPr>
        <w:t>计算机科学与技术（创新班）</w:t>
      </w:r>
      <w:r w:rsidRPr="006A4081">
        <w:rPr>
          <w:rFonts w:hint="eastAsia"/>
          <w:b/>
          <w:sz w:val="28"/>
          <w:u w:val="single"/>
        </w:rPr>
        <w:t xml:space="preserve">  </w:t>
      </w:r>
    </w:p>
    <w:p w14:paraId="4938FFFB" w14:textId="77777777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</w:t>
      </w:r>
    </w:p>
    <w:p w14:paraId="2AC11A19" w14:textId="22CE5D44" w:rsidR="006A20AC" w:rsidRPr="006A4081" w:rsidRDefault="006A20AC" w:rsidP="006A20AC">
      <w:pPr>
        <w:rPr>
          <w:b/>
          <w:sz w:val="28"/>
          <w:u w:val="single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报告人：</w:t>
      </w:r>
      <w:r w:rsidRPr="006A4081">
        <w:rPr>
          <w:rFonts w:hint="eastAsia"/>
          <w:b/>
          <w:sz w:val="28"/>
          <w:u w:val="thick"/>
        </w:rPr>
        <w:t xml:space="preserve">  </w:t>
      </w:r>
      <w:r w:rsidRPr="006A4081">
        <w:rPr>
          <w:rFonts w:hint="eastAsia"/>
          <w:b/>
          <w:sz w:val="28"/>
          <w:u w:val="thick"/>
        </w:rPr>
        <w:t>李文俊</w:t>
      </w:r>
      <w:r w:rsidRPr="006A4081">
        <w:rPr>
          <w:rFonts w:hint="eastAsia"/>
          <w:b/>
          <w:sz w:val="28"/>
          <w:u w:val="thick"/>
        </w:rPr>
        <w:t xml:space="preserve">  </w:t>
      </w:r>
      <w:r w:rsidRPr="006A4081">
        <w:rPr>
          <w:rFonts w:hint="eastAsia"/>
          <w:b/>
          <w:sz w:val="28"/>
        </w:rPr>
        <w:t>学号：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>20</w:t>
      </w:r>
      <w:r w:rsidRPr="006A4081">
        <w:rPr>
          <w:rFonts w:hint="eastAsia"/>
          <w:b/>
          <w:sz w:val="28"/>
          <w:u w:val="single"/>
        </w:rPr>
        <w:t>2</w:t>
      </w:r>
      <w:r w:rsidRPr="006A4081">
        <w:rPr>
          <w:b/>
          <w:sz w:val="28"/>
          <w:u w:val="single"/>
        </w:rPr>
        <w:t>3150</w:t>
      </w:r>
      <w:r w:rsidRPr="006A4081">
        <w:rPr>
          <w:rFonts w:hint="eastAsia"/>
          <w:b/>
          <w:sz w:val="28"/>
          <w:u w:val="single"/>
        </w:rPr>
        <w:t xml:space="preserve">001  </w:t>
      </w:r>
      <w:r w:rsidRPr="006A4081">
        <w:rPr>
          <w:rFonts w:hint="eastAsia"/>
          <w:b/>
          <w:sz w:val="28"/>
        </w:rPr>
        <w:t>班级：</w:t>
      </w:r>
      <w:r w:rsidRPr="006A4081">
        <w:rPr>
          <w:rFonts w:hint="eastAsia"/>
          <w:b/>
          <w:sz w:val="28"/>
          <w:u w:val="single"/>
        </w:rPr>
        <w:t xml:space="preserve"> </w:t>
      </w:r>
      <w:r w:rsidR="00283CE6" w:rsidRPr="006A4081">
        <w:rPr>
          <w:rFonts w:hint="eastAsia"/>
          <w:b/>
          <w:sz w:val="28"/>
          <w:u w:val="single"/>
        </w:rPr>
        <w:t>高性能班</w:t>
      </w:r>
      <w:r w:rsidRPr="006A4081">
        <w:rPr>
          <w:rFonts w:hint="eastAsia"/>
          <w:b/>
          <w:sz w:val="28"/>
          <w:u w:val="single"/>
        </w:rPr>
        <w:t xml:space="preserve">    </w:t>
      </w:r>
      <w:r w:rsidRPr="006A4081">
        <w:rPr>
          <w:rFonts w:hint="eastAsia"/>
          <w:b/>
          <w:sz w:val="28"/>
        </w:rPr>
        <w:t xml:space="preserve"> </w:t>
      </w:r>
    </w:p>
    <w:p w14:paraId="4D1309B9" w14:textId="77777777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 </w:t>
      </w:r>
    </w:p>
    <w:p w14:paraId="6E68D379" w14:textId="77777777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同组人：</w:t>
      </w:r>
      <w:r w:rsidRPr="006A4081">
        <w:rPr>
          <w:rFonts w:hint="eastAsia"/>
          <w:b/>
          <w:sz w:val="28"/>
          <w:u w:val="single"/>
        </w:rPr>
        <w:t xml:space="preserve">                 </w:t>
      </w:r>
      <w:r w:rsidRPr="006A4081">
        <w:rPr>
          <w:rFonts w:hint="eastAsia"/>
          <w:b/>
          <w:sz w:val="28"/>
          <w:u w:val="single"/>
        </w:rPr>
        <w:t>无</w:t>
      </w:r>
      <w:r w:rsidRPr="006A4081">
        <w:rPr>
          <w:rFonts w:hint="eastAsia"/>
          <w:b/>
          <w:sz w:val="28"/>
          <w:u w:val="single"/>
        </w:rPr>
        <w:t xml:space="preserve">                         </w:t>
      </w:r>
    </w:p>
    <w:p w14:paraId="4685BDEC" w14:textId="77777777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</w:t>
      </w:r>
    </w:p>
    <w:p w14:paraId="13D3CF0B" w14:textId="77777777" w:rsidR="006A20AC" w:rsidRPr="006A4081" w:rsidRDefault="006A20AC" w:rsidP="006A20AC">
      <w:pPr>
        <w:ind w:firstLineChars="245" w:firstLine="689"/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</w:t>
      </w:r>
      <w:r w:rsidRPr="006A4081">
        <w:rPr>
          <w:rFonts w:hint="eastAsia"/>
          <w:b/>
          <w:sz w:val="28"/>
        </w:rPr>
        <w:t>指导教师：</w:t>
      </w:r>
      <w:r w:rsidRPr="006A4081">
        <w:rPr>
          <w:rFonts w:hint="eastAsia"/>
          <w:b/>
          <w:sz w:val="28"/>
          <w:u w:val="single"/>
        </w:rPr>
        <w:t xml:space="preserve">       </w:t>
      </w:r>
      <w:r w:rsidRPr="006A4081">
        <w:rPr>
          <w:b/>
          <w:sz w:val="28"/>
          <w:u w:val="single"/>
        </w:rPr>
        <w:t xml:space="preserve">     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ab/>
      </w:r>
      <w:r w:rsidRPr="006A4081">
        <w:rPr>
          <w:rFonts w:hint="eastAsia"/>
          <w:b/>
          <w:sz w:val="28"/>
          <w:u w:val="single"/>
        </w:rPr>
        <w:t>杨烜</w:t>
      </w:r>
      <w:r w:rsidRPr="006A4081">
        <w:rPr>
          <w:rFonts w:hint="eastAsia"/>
          <w:b/>
          <w:sz w:val="28"/>
          <w:u w:val="single"/>
        </w:rPr>
        <w:t xml:space="preserve">                         </w:t>
      </w:r>
    </w:p>
    <w:p w14:paraId="3FBA9756" w14:textId="77777777" w:rsidR="006A20AC" w:rsidRPr="006A4081" w:rsidRDefault="006A20AC" w:rsidP="006A20AC">
      <w:pPr>
        <w:ind w:firstLineChars="245" w:firstLine="689"/>
        <w:rPr>
          <w:b/>
          <w:sz w:val="28"/>
        </w:rPr>
      </w:pPr>
    </w:p>
    <w:p w14:paraId="744C9CE0" w14:textId="07B8DF2B" w:rsidR="006A20AC" w:rsidRPr="006A4081" w:rsidRDefault="006A20AC" w:rsidP="006A20AC">
      <w:pPr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实验时间：</w:t>
      </w:r>
      <w:r w:rsidRPr="006A4081">
        <w:rPr>
          <w:rFonts w:hint="eastAsia"/>
          <w:b/>
          <w:sz w:val="28"/>
          <w:u w:val="single"/>
        </w:rPr>
        <w:t xml:space="preserve">    </w:t>
      </w:r>
      <w:r w:rsidRPr="006A4081">
        <w:rPr>
          <w:b/>
          <w:sz w:val="28"/>
          <w:u w:val="single"/>
        </w:rPr>
        <w:t xml:space="preserve">   </w:t>
      </w:r>
      <w:r w:rsidRPr="006A4081">
        <w:rPr>
          <w:rFonts w:hint="eastAsia"/>
          <w:b/>
          <w:sz w:val="28"/>
          <w:u w:val="single"/>
        </w:rPr>
        <w:t xml:space="preserve"> </w:t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  <w:t>20</w:t>
      </w:r>
      <w:r w:rsidRPr="006A4081">
        <w:rPr>
          <w:rFonts w:hint="eastAsia"/>
          <w:b/>
          <w:sz w:val="28"/>
          <w:u w:val="single"/>
        </w:rPr>
        <w:t>24</w:t>
      </w:r>
      <w:r w:rsidRPr="006A4081">
        <w:rPr>
          <w:b/>
          <w:sz w:val="28"/>
          <w:u w:val="single"/>
        </w:rPr>
        <w:t>/</w:t>
      </w:r>
      <w:r w:rsidRPr="006A4081">
        <w:rPr>
          <w:rFonts w:hint="eastAsia"/>
          <w:b/>
          <w:sz w:val="28"/>
          <w:u w:val="single"/>
        </w:rPr>
        <w:t>10</w:t>
      </w:r>
      <w:r w:rsidRPr="006A4081">
        <w:rPr>
          <w:b/>
          <w:sz w:val="28"/>
          <w:u w:val="single"/>
        </w:rPr>
        <w:t>/</w:t>
      </w:r>
      <w:r w:rsidRPr="006A4081">
        <w:rPr>
          <w:rFonts w:hint="eastAsia"/>
          <w:b/>
          <w:sz w:val="28"/>
          <w:u w:val="single"/>
        </w:rPr>
        <w:t>11</w:t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</w:r>
      <w:r w:rsidRPr="006A4081">
        <w:rPr>
          <w:b/>
          <w:sz w:val="28"/>
          <w:u w:val="single"/>
        </w:rPr>
        <w:tab/>
        <w:t xml:space="preserve"> </w:t>
      </w:r>
      <w:r w:rsidRPr="006A4081">
        <w:rPr>
          <w:rFonts w:hint="eastAsia"/>
          <w:b/>
          <w:sz w:val="28"/>
          <w:u w:val="single"/>
        </w:rPr>
        <w:t xml:space="preserve">                </w:t>
      </w:r>
    </w:p>
    <w:p w14:paraId="3A2B2706" w14:textId="77777777" w:rsidR="006A20AC" w:rsidRPr="006A4081" w:rsidRDefault="006A20AC" w:rsidP="006A20AC">
      <w:pPr>
        <w:rPr>
          <w:b/>
          <w:sz w:val="28"/>
        </w:rPr>
      </w:pPr>
    </w:p>
    <w:p w14:paraId="2484EF84" w14:textId="5224D5E3" w:rsidR="006A20AC" w:rsidRPr="006A4081" w:rsidRDefault="006A20AC" w:rsidP="006A20AC">
      <w:pPr>
        <w:ind w:left="899" w:hangingChars="320" w:hanging="899"/>
        <w:rPr>
          <w:b/>
          <w:sz w:val="28"/>
        </w:rPr>
      </w:pPr>
      <w:r w:rsidRPr="006A4081">
        <w:rPr>
          <w:rFonts w:hint="eastAsia"/>
          <w:b/>
          <w:sz w:val="28"/>
        </w:rPr>
        <w:t xml:space="preserve">      </w:t>
      </w:r>
      <w:r w:rsidRPr="006A4081">
        <w:rPr>
          <w:rFonts w:hint="eastAsia"/>
          <w:b/>
          <w:sz w:val="28"/>
        </w:rPr>
        <w:t>实验报告提交时间：</w:t>
      </w:r>
      <w:r w:rsidRPr="006A4081">
        <w:rPr>
          <w:rFonts w:hint="eastAsia"/>
          <w:b/>
          <w:sz w:val="28"/>
          <w:u w:val="single"/>
        </w:rPr>
        <w:t xml:space="preserve">     </w:t>
      </w:r>
      <w:r w:rsidRPr="006A4081">
        <w:rPr>
          <w:b/>
          <w:sz w:val="28"/>
          <w:u w:val="single"/>
        </w:rPr>
        <w:tab/>
        <w:t>20</w:t>
      </w:r>
      <w:r w:rsidRPr="006A4081">
        <w:rPr>
          <w:rFonts w:hint="eastAsia"/>
          <w:b/>
          <w:sz w:val="28"/>
          <w:u w:val="single"/>
        </w:rPr>
        <w:t>24</w:t>
      </w:r>
      <w:r w:rsidRPr="006A4081">
        <w:rPr>
          <w:b/>
          <w:sz w:val="28"/>
          <w:u w:val="single"/>
        </w:rPr>
        <w:t>/</w:t>
      </w:r>
      <w:r w:rsidRPr="006A4081">
        <w:rPr>
          <w:rFonts w:hint="eastAsia"/>
          <w:b/>
          <w:sz w:val="28"/>
          <w:u w:val="single"/>
        </w:rPr>
        <w:t>10</w:t>
      </w:r>
      <w:r w:rsidRPr="006A4081">
        <w:rPr>
          <w:b/>
          <w:sz w:val="28"/>
          <w:u w:val="single"/>
        </w:rPr>
        <w:t>/</w:t>
      </w:r>
      <w:r w:rsidRPr="006A4081">
        <w:rPr>
          <w:rFonts w:hint="eastAsia"/>
          <w:b/>
          <w:sz w:val="28"/>
          <w:u w:val="single"/>
        </w:rPr>
        <w:t xml:space="preserve">20                     </w:t>
      </w:r>
    </w:p>
    <w:p w14:paraId="1AE568BB" w14:textId="77777777" w:rsidR="006A20AC" w:rsidRPr="00AD2928" w:rsidRDefault="006A20AC" w:rsidP="006A20AC">
      <w:pPr>
        <w:jc w:val="center"/>
        <w:rPr>
          <w:bCs/>
          <w:sz w:val="44"/>
        </w:rPr>
      </w:pPr>
    </w:p>
    <w:p w14:paraId="6DEF963D" w14:textId="77777777" w:rsidR="006A20AC" w:rsidRPr="00337956" w:rsidRDefault="006A20AC" w:rsidP="006A20AC">
      <w:pPr>
        <w:jc w:val="center"/>
        <w:rPr>
          <w:b/>
          <w:sz w:val="44"/>
        </w:rPr>
      </w:pPr>
      <w:r w:rsidRPr="00337956">
        <w:rPr>
          <w:rFonts w:hint="eastAsia"/>
          <w:b/>
          <w:sz w:val="44"/>
        </w:rPr>
        <w:t>教务处制</w:t>
      </w:r>
    </w:p>
    <w:p w14:paraId="26C0AB2A" w14:textId="77777777" w:rsidR="007C10CD" w:rsidRDefault="007C10CD">
      <w:pPr>
        <w:jc w:val="center"/>
        <w:rPr>
          <w:b/>
          <w:sz w:val="44"/>
        </w:rPr>
      </w:pPr>
    </w:p>
    <w:p w14:paraId="4873369C" w14:textId="77777777" w:rsidR="00A120B9" w:rsidRPr="00756FC4" w:rsidRDefault="0063507C" w:rsidP="0033795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一．实验目的</w:t>
      </w:r>
    </w:p>
    <w:p w14:paraId="74D7E3F0" w14:textId="77777777" w:rsidR="006A20AC" w:rsidRPr="006A20AC" w:rsidRDefault="006A20AC" w:rsidP="00337956">
      <w:pPr>
        <w:spacing w:line="360" w:lineRule="auto"/>
        <w:ind w:leftChars="200" w:left="420"/>
        <w:jc w:val="left"/>
        <w:rPr>
          <w:rFonts w:ascii="宋体" w:hAnsi="宋体" w:hint="eastAsia"/>
          <w:b/>
          <w:bCs/>
        </w:rPr>
      </w:pPr>
      <w:r w:rsidRPr="006A20AC">
        <w:rPr>
          <w:rFonts w:ascii="宋体" w:hAnsi="宋体" w:hint="eastAsia"/>
          <w:b/>
          <w:bCs/>
        </w:rPr>
        <w:t>(1)掌握含源二端网络戴维南等效电路参数的测定方法。</w:t>
      </w:r>
    </w:p>
    <w:p w14:paraId="0702DC09" w14:textId="1950640D" w:rsidR="00070ACF" w:rsidRPr="006A20AC" w:rsidRDefault="006A20AC" w:rsidP="00337956">
      <w:pPr>
        <w:spacing w:line="360" w:lineRule="auto"/>
        <w:ind w:leftChars="200" w:left="420"/>
        <w:jc w:val="left"/>
        <w:rPr>
          <w:rFonts w:ascii="宋体" w:hAnsi="宋体" w:hint="eastAsia"/>
          <w:b/>
          <w:bCs/>
        </w:rPr>
      </w:pPr>
      <w:r w:rsidRPr="006A20AC">
        <w:rPr>
          <w:rFonts w:ascii="宋体" w:hAnsi="宋体" w:hint="eastAsia"/>
          <w:b/>
          <w:bCs/>
        </w:rPr>
        <w:t>(2)验证戴维南定理、诺顿定理、叠加定理。</w:t>
      </w:r>
    </w:p>
    <w:p w14:paraId="13C00530" w14:textId="77777777" w:rsidR="002F768F" w:rsidRPr="002F768F" w:rsidRDefault="0063507C" w:rsidP="00337956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二．</w:t>
      </w:r>
      <w:r w:rsidR="00B72120">
        <w:rPr>
          <w:rFonts w:hint="eastAsia"/>
          <w:b/>
          <w:sz w:val="28"/>
          <w:szCs w:val="28"/>
        </w:rPr>
        <w:t>实验</w:t>
      </w:r>
      <w:r w:rsidR="00F633E1" w:rsidRPr="00B72120">
        <w:rPr>
          <w:rFonts w:hint="eastAsia"/>
          <w:b/>
          <w:sz w:val="28"/>
          <w:szCs w:val="28"/>
        </w:rPr>
        <w:t>步骤</w:t>
      </w:r>
      <w:r w:rsidR="000445E5">
        <w:rPr>
          <w:rFonts w:hint="eastAsia"/>
          <w:b/>
          <w:sz w:val="28"/>
          <w:szCs w:val="28"/>
        </w:rPr>
        <w:t>与结果</w:t>
      </w:r>
    </w:p>
    <w:p w14:paraId="4893B397" w14:textId="56F929D9" w:rsidR="002F768F" w:rsidRPr="006A20AC" w:rsidRDefault="006A20AC" w:rsidP="00337956">
      <w:pPr>
        <w:spacing w:line="360" w:lineRule="auto"/>
        <w:rPr>
          <w:rFonts w:ascii="宋体" w:hAnsi="宋体" w:hint="eastAsia"/>
          <w:b/>
          <w:sz w:val="24"/>
        </w:rPr>
      </w:pPr>
      <w:r w:rsidRPr="006A20AC">
        <w:rPr>
          <w:rFonts w:ascii="宋体" w:hAnsi="宋体" w:hint="eastAsia"/>
          <w:b/>
          <w:sz w:val="24"/>
        </w:rPr>
        <w:t>任务一</w:t>
      </w:r>
      <w:r>
        <w:rPr>
          <w:rFonts w:ascii="宋体" w:hAnsi="宋体" w:hint="eastAsia"/>
          <w:b/>
          <w:sz w:val="24"/>
        </w:rPr>
        <w:t xml:space="preserve"> </w:t>
      </w:r>
      <w:r w:rsidRPr="006A20AC">
        <w:rPr>
          <w:rFonts w:ascii="宋体" w:hAnsi="宋体" w:hint="eastAsia"/>
          <w:b/>
          <w:sz w:val="24"/>
        </w:rPr>
        <w:t>测量有源二端网络的等效电阻</w:t>
      </w:r>
    </w:p>
    <w:p w14:paraId="29720958" w14:textId="77777777" w:rsidR="006A20AC" w:rsidRPr="006A20AC" w:rsidRDefault="006A20AC" w:rsidP="006A20AC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6A20AC">
        <w:rPr>
          <w:rFonts w:ascii="宋体" w:hAnsi="宋体" w:hint="eastAsia"/>
          <w:bCs/>
          <w:szCs w:val="21"/>
        </w:rPr>
        <w:t>(1)从电工原理（二）EEL-53实验挂箱中选用图3-12电路，接入恒压源Us=12V和恒流源Is=20mA(注意Is的接入方向，且电流源选用200mA挡)，并将S2往右拨（注意保持断开此实验箱上原有的可调负载RL)。</w:t>
      </w:r>
    </w:p>
    <w:p w14:paraId="09D1BF7C" w14:textId="16DD4392" w:rsidR="006A20AC" w:rsidRDefault="006A20AC" w:rsidP="006A20AC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6A20AC">
        <w:rPr>
          <w:rFonts w:ascii="宋体" w:hAnsi="宋体" w:hint="eastAsia"/>
          <w:bCs/>
          <w:szCs w:val="21"/>
        </w:rPr>
        <w:t>(2)S1往上拨，用电压表测量开路电压Uoc(UAB),将数据记入表3-13中。</w:t>
      </w:r>
    </w:p>
    <w:p w14:paraId="098A7A06" w14:textId="03DD67BB" w:rsidR="006A20AC" w:rsidRDefault="006A20AC" w:rsidP="006A20AC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>
        <w:drawing>
          <wp:inline distT="0" distB="0" distL="0" distR="0" wp14:anchorId="5FE11C04" wp14:editId="607156E0">
            <wp:extent cx="4710546" cy="1769642"/>
            <wp:effectExtent l="0" t="0" r="0" b="2540"/>
            <wp:docPr id="94804612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46124" name="图片 1" descr="图示, 示意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5083" cy="17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DE76" w14:textId="685B5EF8" w:rsidR="006A20AC" w:rsidRDefault="006A20AC" w:rsidP="006A20AC">
      <w:pPr>
        <w:spacing w:line="360" w:lineRule="auto"/>
        <w:ind w:leftChars="200" w:left="420"/>
        <w:jc w:val="left"/>
        <w:rPr>
          <w:rFonts w:ascii="宋体" w:hAnsi="宋体" w:hint="eastAsia"/>
          <w:bCs/>
          <w:szCs w:val="21"/>
        </w:rPr>
      </w:pPr>
      <w:r w:rsidRPr="006A20AC">
        <w:rPr>
          <w:rFonts w:ascii="宋体" w:hAnsi="宋体" w:hint="eastAsia"/>
          <w:bCs/>
          <w:szCs w:val="21"/>
        </w:rPr>
        <w:t>(3)S1往下拨（将端口短路），用电流表测量短路电流Isc,将数据记入表3-13中。</w:t>
      </w:r>
    </w:p>
    <w:p w14:paraId="10222BFD" w14:textId="6F63EE6D" w:rsidR="006A20AC" w:rsidRPr="006A20AC" w:rsidRDefault="006A20AC" w:rsidP="006A20AC">
      <w:pPr>
        <w:spacing w:line="360" w:lineRule="auto"/>
        <w:jc w:val="center"/>
        <w:rPr>
          <w:rFonts w:ascii="宋体" w:hAnsi="宋体" w:hint="eastAsia"/>
          <w:b/>
          <w:szCs w:val="21"/>
        </w:rPr>
      </w:pPr>
      <w:r w:rsidRPr="006A20AC">
        <w:rPr>
          <w:rFonts w:ascii="宋体" w:hAnsi="宋体" w:hint="eastAsia"/>
          <w:b/>
          <w:szCs w:val="21"/>
        </w:rPr>
        <w:t>表3-13 等效参数的测定</w:t>
      </w:r>
    </w:p>
    <w:tbl>
      <w:tblPr>
        <w:tblStyle w:val="a3"/>
        <w:tblW w:w="3435" w:type="dxa"/>
        <w:tblInd w:w="2433" w:type="dxa"/>
        <w:tblLook w:val="04A0" w:firstRow="1" w:lastRow="0" w:firstColumn="1" w:lastColumn="0" w:noHBand="0" w:noVBand="1"/>
      </w:tblPr>
      <w:tblGrid>
        <w:gridCol w:w="1080"/>
        <w:gridCol w:w="1080"/>
        <w:gridCol w:w="1275"/>
      </w:tblGrid>
      <w:tr w:rsidR="006A20AC" w:rsidRPr="006A20AC" w14:paraId="52B5CD00" w14:textId="77777777" w:rsidTr="00B73ED3">
        <w:trPr>
          <w:trHeight w:val="285"/>
        </w:trPr>
        <w:tc>
          <w:tcPr>
            <w:tcW w:w="1080" w:type="dxa"/>
            <w:noWrap/>
            <w:vAlign w:val="center"/>
            <w:hideMark/>
          </w:tcPr>
          <w:p w14:paraId="09FE4C6D" w14:textId="77777777" w:rsidR="006A20AC" w:rsidRPr="006A20AC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/>
                <w:szCs w:val="21"/>
              </w:rPr>
            </w:pPr>
            <w:r w:rsidRPr="006A20AC">
              <w:rPr>
                <w:rFonts w:ascii="宋体" w:hAnsi="宋体" w:hint="eastAsia"/>
                <w:b/>
                <w:szCs w:val="21"/>
              </w:rPr>
              <w:t>Uoc/V</w:t>
            </w:r>
          </w:p>
        </w:tc>
        <w:tc>
          <w:tcPr>
            <w:tcW w:w="1080" w:type="dxa"/>
            <w:noWrap/>
            <w:vAlign w:val="center"/>
            <w:hideMark/>
          </w:tcPr>
          <w:p w14:paraId="7BC697F5" w14:textId="77777777" w:rsidR="006A20AC" w:rsidRPr="006A20AC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/>
                <w:szCs w:val="21"/>
              </w:rPr>
            </w:pPr>
            <w:r w:rsidRPr="006A20AC">
              <w:rPr>
                <w:rFonts w:ascii="宋体" w:hAnsi="宋体" w:hint="eastAsia"/>
                <w:b/>
                <w:szCs w:val="21"/>
              </w:rPr>
              <w:t>Isc/mA</w:t>
            </w:r>
          </w:p>
        </w:tc>
        <w:tc>
          <w:tcPr>
            <w:tcW w:w="1275" w:type="dxa"/>
            <w:noWrap/>
            <w:vAlign w:val="center"/>
            <w:hideMark/>
          </w:tcPr>
          <w:p w14:paraId="0CC09236" w14:textId="77777777" w:rsidR="006A20AC" w:rsidRPr="006A20AC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/>
                <w:szCs w:val="21"/>
              </w:rPr>
            </w:pPr>
            <w:r w:rsidRPr="006A20AC">
              <w:rPr>
                <w:rFonts w:ascii="宋体" w:hAnsi="宋体" w:hint="eastAsia"/>
                <w:b/>
                <w:szCs w:val="21"/>
              </w:rPr>
              <w:t>Rs=Uoc/Isc</w:t>
            </w:r>
          </w:p>
        </w:tc>
      </w:tr>
      <w:tr w:rsidR="006A20AC" w:rsidRPr="006A20AC" w14:paraId="72A91370" w14:textId="77777777" w:rsidTr="00B73ED3">
        <w:trPr>
          <w:trHeight w:val="285"/>
        </w:trPr>
        <w:tc>
          <w:tcPr>
            <w:tcW w:w="1080" w:type="dxa"/>
            <w:noWrap/>
            <w:vAlign w:val="center"/>
            <w:hideMark/>
          </w:tcPr>
          <w:p w14:paraId="2386595C" w14:textId="77777777" w:rsidR="006A20AC" w:rsidRPr="00337956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Cs/>
                <w:szCs w:val="21"/>
              </w:rPr>
            </w:pPr>
            <w:r w:rsidRPr="00337956">
              <w:rPr>
                <w:rFonts w:ascii="宋体" w:hAnsi="宋体" w:hint="eastAsia"/>
                <w:bCs/>
                <w:szCs w:val="21"/>
              </w:rPr>
              <w:t>1.490</w:t>
            </w:r>
          </w:p>
        </w:tc>
        <w:tc>
          <w:tcPr>
            <w:tcW w:w="1080" w:type="dxa"/>
            <w:noWrap/>
            <w:vAlign w:val="center"/>
            <w:hideMark/>
          </w:tcPr>
          <w:p w14:paraId="741EE886" w14:textId="77777777" w:rsidR="006A20AC" w:rsidRPr="00337956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Cs/>
                <w:szCs w:val="21"/>
              </w:rPr>
            </w:pPr>
            <w:r w:rsidRPr="00337956">
              <w:rPr>
                <w:rFonts w:ascii="宋体" w:hAnsi="宋体" w:hint="eastAsia"/>
                <w:bCs/>
                <w:szCs w:val="21"/>
              </w:rPr>
              <w:t>3.12</w:t>
            </w:r>
          </w:p>
        </w:tc>
        <w:tc>
          <w:tcPr>
            <w:tcW w:w="1275" w:type="dxa"/>
            <w:noWrap/>
            <w:vAlign w:val="center"/>
            <w:hideMark/>
          </w:tcPr>
          <w:p w14:paraId="60CB4F2B" w14:textId="77777777" w:rsidR="006A20AC" w:rsidRPr="00337956" w:rsidRDefault="006A20AC" w:rsidP="00B73ED3">
            <w:pPr>
              <w:spacing w:line="360" w:lineRule="auto"/>
              <w:jc w:val="center"/>
              <w:rPr>
                <w:rFonts w:ascii="宋体" w:hAnsi="宋体" w:hint="eastAsia"/>
                <w:bCs/>
                <w:szCs w:val="21"/>
              </w:rPr>
            </w:pPr>
            <w:r w:rsidRPr="00337956">
              <w:rPr>
                <w:rFonts w:ascii="宋体" w:hAnsi="宋体" w:hint="eastAsia"/>
                <w:bCs/>
                <w:szCs w:val="21"/>
              </w:rPr>
              <w:t>477.56</w:t>
            </w:r>
          </w:p>
        </w:tc>
      </w:tr>
    </w:tbl>
    <w:p w14:paraId="21555DB5" w14:textId="535DDF27" w:rsidR="003C63C0" w:rsidRPr="003C63C0" w:rsidRDefault="003C63C0" w:rsidP="003C63C0">
      <w:pPr>
        <w:pStyle w:val="a9"/>
      </w:pPr>
      <w:r w:rsidRPr="003C63C0">
        <w:rPr>
          <w:rFonts w:hint="eastAsia"/>
        </w:rPr>
        <w:t>任务二</w:t>
      </w:r>
      <w:r w:rsidR="00787785">
        <w:rPr>
          <w:rFonts w:hint="eastAsia"/>
        </w:rPr>
        <w:t xml:space="preserve"> </w:t>
      </w:r>
      <w:r w:rsidRPr="003C63C0">
        <w:rPr>
          <w:rFonts w:hint="eastAsia"/>
        </w:rPr>
        <w:t>测量有源二端网络的外特性</w:t>
      </w:r>
    </w:p>
    <w:p w14:paraId="62F8BF4B" w14:textId="77777777" w:rsidR="003C63C0" w:rsidRPr="003C63C0" w:rsidRDefault="003C63C0" w:rsidP="00070D1F">
      <w:pPr>
        <w:pStyle w:val="1"/>
        <w:rPr>
          <w:rFonts w:hint="eastAsia"/>
        </w:rPr>
      </w:pPr>
      <w:r w:rsidRPr="003C63C0">
        <w:rPr>
          <w:rFonts w:hint="eastAsia"/>
        </w:rPr>
        <w:t>(1)在图3-12电路中，S2仍往右拨（仍保持断开此实验箱上原有的可调负载RL)。将S1往上拨，在A、B端外接可调负载RL。RL选用元件箱（一）EEL-51中的x100Ω的可调电阻。</w:t>
      </w:r>
    </w:p>
    <w:p w14:paraId="7BCF9894" w14:textId="77777777" w:rsidR="003C63C0" w:rsidRPr="003C63C0" w:rsidRDefault="003C63C0" w:rsidP="00070D1F">
      <w:pPr>
        <w:pStyle w:val="1"/>
        <w:rPr>
          <w:rFonts w:hint="eastAsia"/>
        </w:rPr>
      </w:pPr>
      <w:r w:rsidRPr="003C63C0">
        <w:rPr>
          <w:rFonts w:hint="eastAsia"/>
        </w:rPr>
        <w:t>(2)改变负载电阻RL的阻值，逐点测量对应的负载电压和电流，将数据记入表3-14中，并计算有源二端网络的等效参数Rs。</w:t>
      </w:r>
    </w:p>
    <w:p w14:paraId="69759EE3" w14:textId="661D5B07" w:rsidR="003C63C0" w:rsidRDefault="003C63C0" w:rsidP="00787785">
      <w:pPr>
        <w:spacing w:line="360" w:lineRule="auto"/>
        <w:jc w:val="center"/>
        <w:rPr>
          <w:rFonts w:ascii="宋体" w:hAnsi="宋体" w:hint="eastAsia"/>
          <w:b/>
          <w:bCs/>
        </w:rPr>
      </w:pPr>
      <w:r w:rsidRPr="003C63C0">
        <w:rPr>
          <w:rFonts w:ascii="宋体" w:hAnsi="宋体" w:hint="eastAsia"/>
          <w:b/>
          <w:bCs/>
        </w:rPr>
        <w:t>表3-14测量有源二端网络外特性</w:t>
      </w:r>
    </w:p>
    <w:tbl>
      <w:tblPr>
        <w:tblStyle w:val="a3"/>
        <w:tblW w:w="8143" w:type="dxa"/>
        <w:tblLook w:val="04A0" w:firstRow="1" w:lastRow="0" w:firstColumn="1" w:lastColumn="0" w:noHBand="0" w:noVBand="1"/>
      </w:tblPr>
      <w:tblGrid>
        <w:gridCol w:w="814"/>
        <w:gridCol w:w="814"/>
        <w:gridCol w:w="814"/>
        <w:gridCol w:w="814"/>
        <w:gridCol w:w="814"/>
        <w:gridCol w:w="814"/>
        <w:gridCol w:w="814"/>
        <w:gridCol w:w="815"/>
        <w:gridCol w:w="815"/>
        <w:gridCol w:w="815"/>
      </w:tblGrid>
      <w:tr w:rsidR="00337956" w14:paraId="05B4C1C5" w14:textId="77777777" w:rsidTr="00120B36">
        <w:trPr>
          <w:trHeight w:val="904"/>
        </w:trPr>
        <w:tc>
          <w:tcPr>
            <w:tcW w:w="814" w:type="dxa"/>
            <w:vAlign w:val="center"/>
          </w:tcPr>
          <w:p w14:paraId="3AB1D440" w14:textId="2ABF3FC9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b/>
                <w:bCs/>
                <w:szCs w:val="21"/>
              </w:rPr>
              <w:t>R</w:t>
            </w:r>
            <w:r w:rsidRPr="00283CE6">
              <w:rPr>
                <w:rFonts w:ascii="宋体" w:hAnsi="宋体" w:hint="eastAsia"/>
                <w:b/>
                <w:bCs/>
                <w:sz w:val="18"/>
                <w:szCs w:val="18"/>
              </w:rPr>
              <w:t>L</w:t>
            </w:r>
            <w:r w:rsidRPr="00283CE6">
              <w:rPr>
                <w:rFonts w:ascii="宋体" w:hAnsi="宋体" w:hint="eastAsia"/>
                <w:b/>
                <w:bCs/>
                <w:szCs w:val="21"/>
              </w:rPr>
              <w:t>/Ω</w:t>
            </w:r>
          </w:p>
        </w:tc>
        <w:tc>
          <w:tcPr>
            <w:tcW w:w="814" w:type="dxa"/>
            <w:vAlign w:val="center"/>
          </w:tcPr>
          <w:p w14:paraId="5328711E" w14:textId="05FEC250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900</w:t>
            </w:r>
          </w:p>
        </w:tc>
        <w:tc>
          <w:tcPr>
            <w:tcW w:w="814" w:type="dxa"/>
            <w:vAlign w:val="center"/>
          </w:tcPr>
          <w:p w14:paraId="51886BE1" w14:textId="197124B2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800</w:t>
            </w:r>
          </w:p>
        </w:tc>
        <w:tc>
          <w:tcPr>
            <w:tcW w:w="814" w:type="dxa"/>
            <w:vAlign w:val="center"/>
          </w:tcPr>
          <w:p w14:paraId="799F8AB9" w14:textId="24998BE5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700</w:t>
            </w:r>
          </w:p>
        </w:tc>
        <w:tc>
          <w:tcPr>
            <w:tcW w:w="814" w:type="dxa"/>
            <w:vAlign w:val="center"/>
          </w:tcPr>
          <w:p w14:paraId="7899E24D" w14:textId="319891C1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600</w:t>
            </w:r>
          </w:p>
        </w:tc>
        <w:tc>
          <w:tcPr>
            <w:tcW w:w="814" w:type="dxa"/>
            <w:vAlign w:val="center"/>
          </w:tcPr>
          <w:p w14:paraId="428B90FE" w14:textId="451C707B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500</w:t>
            </w:r>
          </w:p>
        </w:tc>
        <w:tc>
          <w:tcPr>
            <w:tcW w:w="814" w:type="dxa"/>
            <w:vAlign w:val="center"/>
          </w:tcPr>
          <w:p w14:paraId="7F464533" w14:textId="6F13F094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400</w:t>
            </w:r>
          </w:p>
        </w:tc>
        <w:tc>
          <w:tcPr>
            <w:tcW w:w="815" w:type="dxa"/>
            <w:vAlign w:val="center"/>
          </w:tcPr>
          <w:p w14:paraId="45D9A911" w14:textId="6B014C0F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300</w:t>
            </w:r>
          </w:p>
        </w:tc>
        <w:tc>
          <w:tcPr>
            <w:tcW w:w="815" w:type="dxa"/>
            <w:vAlign w:val="center"/>
          </w:tcPr>
          <w:p w14:paraId="4A37CE9C" w14:textId="2BCFC3AD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815" w:type="dxa"/>
            <w:vAlign w:val="center"/>
          </w:tcPr>
          <w:p w14:paraId="59FE23EB" w14:textId="5C9290CC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100</w:t>
            </w:r>
          </w:p>
        </w:tc>
      </w:tr>
      <w:tr w:rsidR="00337956" w14:paraId="4444362B" w14:textId="77777777" w:rsidTr="00120B36">
        <w:trPr>
          <w:trHeight w:val="904"/>
        </w:trPr>
        <w:tc>
          <w:tcPr>
            <w:tcW w:w="814" w:type="dxa"/>
            <w:vAlign w:val="center"/>
          </w:tcPr>
          <w:p w14:paraId="027A5C6A" w14:textId="7DC9D0DA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b/>
                <w:bCs/>
                <w:szCs w:val="21"/>
              </w:rPr>
              <w:lastRenderedPageBreak/>
              <w:t>U</w:t>
            </w:r>
            <w:r w:rsidRPr="00283CE6">
              <w:rPr>
                <w:rFonts w:ascii="宋体" w:hAnsi="宋体" w:hint="eastAsia"/>
                <w:b/>
                <w:bCs/>
                <w:sz w:val="18"/>
                <w:szCs w:val="18"/>
              </w:rPr>
              <w:t>L</w:t>
            </w:r>
            <w:r w:rsidRPr="00283CE6">
              <w:rPr>
                <w:rFonts w:ascii="宋体" w:hAnsi="宋体" w:hint="eastAsia"/>
                <w:b/>
                <w:bCs/>
                <w:szCs w:val="21"/>
              </w:rPr>
              <w:t>/V</w:t>
            </w:r>
          </w:p>
        </w:tc>
        <w:tc>
          <w:tcPr>
            <w:tcW w:w="814" w:type="dxa"/>
            <w:vAlign w:val="center"/>
          </w:tcPr>
          <w:p w14:paraId="2B380AAD" w14:textId="425E26DE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1.00</w:t>
            </w:r>
          </w:p>
        </w:tc>
        <w:tc>
          <w:tcPr>
            <w:tcW w:w="814" w:type="dxa"/>
            <w:vAlign w:val="center"/>
          </w:tcPr>
          <w:p w14:paraId="1FFE6339" w14:textId="3105ED3D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0.95</w:t>
            </w:r>
          </w:p>
        </w:tc>
        <w:tc>
          <w:tcPr>
            <w:tcW w:w="814" w:type="dxa"/>
            <w:vAlign w:val="center"/>
          </w:tcPr>
          <w:p w14:paraId="7D313A0D" w14:textId="4B6B07CA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0.90</w:t>
            </w:r>
          </w:p>
        </w:tc>
        <w:tc>
          <w:tcPr>
            <w:tcW w:w="814" w:type="dxa"/>
            <w:vAlign w:val="center"/>
          </w:tcPr>
          <w:p w14:paraId="648CF557" w14:textId="6416A6EC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0.84</w:t>
            </w:r>
          </w:p>
        </w:tc>
        <w:tc>
          <w:tcPr>
            <w:tcW w:w="814" w:type="dxa"/>
            <w:vAlign w:val="center"/>
          </w:tcPr>
          <w:p w14:paraId="0EACE4BF" w14:textId="540EA411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0.77</w:t>
            </w:r>
          </w:p>
        </w:tc>
        <w:tc>
          <w:tcPr>
            <w:tcW w:w="814" w:type="dxa"/>
            <w:vAlign w:val="center"/>
          </w:tcPr>
          <w:p w14:paraId="19D03A92" w14:textId="50B91570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0.68</w:t>
            </w:r>
          </w:p>
        </w:tc>
        <w:tc>
          <w:tcPr>
            <w:tcW w:w="815" w:type="dxa"/>
            <w:vAlign w:val="center"/>
          </w:tcPr>
          <w:p w14:paraId="6463BBF1" w14:textId="67784DCA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0.56</w:t>
            </w:r>
          </w:p>
        </w:tc>
        <w:tc>
          <w:tcPr>
            <w:tcW w:w="815" w:type="dxa"/>
            <w:vAlign w:val="center"/>
          </w:tcPr>
          <w:p w14:paraId="612E02A3" w14:textId="0D4D3200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0.43</w:t>
            </w:r>
          </w:p>
        </w:tc>
        <w:tc>
          <w:tcPr>
            <w:tcW w:w="815" w:type="dxa"/>
            <w:vAlign w:val="center"/>
          </w:tcPr>
          <w:p w14:paraId="3D280B3F" w14:textId="6583E7E4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0.27</w:t>
            </w:r>
          </w:p>
        </w:tc>
      </w:tr>
      <w:tr w:rsidR="00337956" w14:paraId="5BA5816D" w14:textId="77777777" w:rsidTr="00120B36">
        <w:trPr>
          <w:trHeight w:val="875"/>
        </w:trPr>
        <w:tc>
          <w:tcPr>
            <w:tcW w:w="814" w:type="dxa"/>
            <w:vAlign w:val="center"/>
          </w:tcPr>
          <w:p w14:paraId="07DEF800" w14:textId="1063F105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b/>
                <w:bCs/>
                <w:szCs w:val="21"/>
              </w:rPr>
              <w:t>I</w:t>
            </w:r>
            <w:r w:rsidRPr="00283CE6">
              <w:rPr>
                <w:rFonts w:ascii="宋体" w:hAnsi="宋体" w:hint="eastAsia"/>
                <w:b/>
                <w:bCs/>
                <w:sz w:val="18"/>
                <w:szCs w:val="18"/>
              </w:rPr>
              <w:t>L</w:t>
            </w:r>
            <w:r w:rsidRPr="00283CE6">
              <w:rPr>
                <w:rFonts w:ascii="宋体" w:hAnsi="宋体" w:hint="eastAsia"/>
                <w:b/>
                <w:bCs/>
                <w:szCs w:val="21"/>
              </w:rPr>
              <w:t>/mA</w:t>
            </w:r>
          </w:p>
        </w:tc>
        <w:tc>
          <w:tcPr>
            <w:tcW w:w="814" w:type="dxa"/>
            <w:vAlign w:val="center"/>
          </w:tcPr>
          <w:p w14:paraId="0FDCCC74" w14:textId="65220277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1.10</w:t>
            </w:r>
          </w:p>
        </w:tc>
        <w:tc>
          <w:tcPr>
            <w:tcW w:w="814" w:type="dxa"/>
            <w:vAlign w:val="center"/>
          </w:tcPr>
          <w:p w14:paraId="249C3750" w14:textId="64C56B2A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1.19</w:t>
            </w:r>
          </w:p>
        </w:tc>
        <w:tc>
          <w:tcPr>
            <w:tcW w:w="814" w:type="dxa"/>
            <w:vAlign w:val="center"/>
          </w:tcPr>
          <w:p w14:paraId="1802C23F" w14:textId="04AD2598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1.30</w:t>
            </w:r>
          </w:p>
        </w:tc>
        <w:tc>
          <w:tcPr>
            <w:tcW w:w="814" w:type="dxa"/>
            <w:vAlign w:val="center"/>
          </w:tcPr>
          <w:p w14:paraId="3CE2979F" w14:textId="0187EAF3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1.41</w:t>
            </w:r>
          </w:p>
        </w:tc>
        <w:tc>
          <w:tcPr>
            <w:tcW w:w="814" w:type="dxa"/>
            <w:vAlign w:val="center"/>
          </w:tcPr>
          <w:p w14:paraId="5BDF7318" w14:textId="564D1EA1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1.55</w:t>
            </w:r>
          </w:p>
        </w:tc>
        <w:tc>
          <w:tcPr>
            <w:tcW w:w="814" w:type="dxa"/>
            <w:vAlign w:val="center"/>
          </w:tcPr>
          <w:p w14:paraId="264F52BC" w14:textId="679CE2B9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1.71</w:t>
            </w:r>
          </w:p>
        </w:tc>
        <w:tc>
          <w:tcPr>
            <w:tcW w:w="815" w:type="dxa"/>
            <w:vAlign w:val="center"/>
          </w:tcPr>
          <w:p w14:paraId="4C25C92B" w14:textId="08B2CF84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1.97</w:t>
            </w:r>
          </w:p>
        </w:tc>
        <w:tc>
          <w:tcPr>
            <w:tcW w:w="815" w:type="dxa"/>
            <w:vAlign w:val="center"/>
          </w:tcPr>
          <w:p w14:paraId="60A34C6A" w14:textId="4ECFBB8A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2.24</w:t>
            </w:r>
          </w:p>
        </w:tc>
        <w:tc>
          <w:tcPr>
            <w:tcW w:w="815" w:type="dxa"/>
            <w:vAlign w:val="center"/>
          </w:tcPr>
          <w:p w14:paraId="73B75785" w14:textId="125A8D01" w:rsidR="00283CE6" w:rsidRPr="00283CE6" w:rsidRDefault="00283CE6" w:rsidP="00283CE6">
            <w:pPr>
              <w:jc w:val="center"/>
              <w:rPr>
                <w:rFonts w:ascii="宋体" w:hAnsi="宋体" w:hint="eastAsia"/>
                <w:b/>
                <w:bCs/>
                <w:szCs w:val="21"/>
              </w:rPr>
            </w:pPr>
            <w:r w:rsidRPr="00283CE6">
              <w:rPr>
                <w:rFonts w:ascii="宋体" w:hAnsi="宋体" w:hint="eastAsia"/>
                <w:szCs w:val="21"/>
              </w:rPr>
              <w:t>2.55</w:t>
            </w:r>
          </w:p>
        </w:tc>
      </w:tr>
    </w:tbl>
    <w:p w14:paraId="0B189764" w14:textId="77777777" w:rsidR="00283CE6" w:rsidRPr="003C63C0" w:rsidRDefault="00283CE6" w:rsidP="00787785">
      <w:pPr>
        <w:spacing w:line="360" w:lineRule="auto"/>
        <w:jc w:val="center"/>
        <w:rPr>
          <w:rFonts w:ascii="宋体" w:hAnsi="宋体" w:hint="eastAsia"/>
          <w:b/>
          <w:bCs/>
        </w:rPr>
      </w:pPr>
    </w:p>
    <w:p w14:paraId="4DB23825" w14:textId="0F2BA8DD" w:rsidR="00787785" w:rsidRDefault="00787785" w:rsidP="00787785">
      <w:pPr>
        <w:pStyle w:val="a9"/>
      </w:pPr>
      <w:r>
        <w:rPr>
          <w:rFonts w:hint="eastAsia"/>
        </w:rPr>
        <w:t>任务三</w:t>
      </w:r>
      <w:r>
        <w:rPr>
          <w:rFonts w:hint="eastAsia"/>
        </w:rPr>
        <w:t xml:space="preserve"> </w:t>
      </w:r>
      <w:r>
        <w:rPr>
          <w:rFonts w:hint="eastAsia"/>
        </w:rPr>
        <w:t>验证戴维南定理</w:t>
      </w:r>
    </w:p>
    <w:p w14:paraId="2C7F8E9F" w14:textId="53FD2885" w:rsidR="003C63C0" w:rsidRDefault="00787785" w:rsidP="00070D1F">
      <w:pPr>
        <w:pStyle w:val="1"/>
        <w:rPr>
          <w:rFonts w:hint="eastAsia"/>
        </w:rPr>
      </w:pPr>
      <w:r>
        <w:rPr>
          <w:rFonts w:hint="eastAsia"/>
        </w:rPr>
        <w:t>测量有源二端网络等效电压源的外特性。图3-13电路是图3-12的等效电压源电路。图中，电压源用表3-13中的Uoc数值</w:t>
      </w:r>
      <w:r w:rsidR="00FE7952" w:rsidRPr="00FE7952">
        <w:rPr>
          <w:rFonts w:hint="eastAsia"/>
          <w:b/>
          <w:bCs/>
        </w:rPr>
        <w:t>1.490V</w:t>
      </w:r>
      <w:r>
        <w:rPr>
          <w:rFonts w:hint="eastAsia"/>
        </w:rPr>
        <w:t>，内阻Rs按表3-13中计算出来的</w:t>
      </w:r>
      <w:r w:rsidRPr="00FE7952">
        <w:rPr>
          <w:rFonts w:hint="eastAsia"/>
          <w:b/>
          <w:bCs/>
        </w:rPr>
        <w:t>Rs</w:t>
      </w:r>
      <w:r w:rsidR="00FE7952" w:rsidRPr="00FE7952">
        <w:rPr>
          <w:rFonts w:hint="eastAsia"/>
          <w:b/>
          <w:bCs/>
        </w:rPr>
        <w:t>=477Ω</w:t>
      </w:r>
      <w:r>
        <w:rPr>
          <w:rFonts w:hint="eastAsia"/>
        </w:rPr>
        <w:t>(取整)选取固定电阻，负载RL仍选用元件箱（一）EEL-51中的x100Ω的可调电阻。改变负载电阻RL的阻值，逐点测量对应的电压、电流，将数据记入表3-15中。</w:t>
      </w:r>
    </w:p>
    <w:p w14:paraId="434C4936" w14:textId="79FB05E4" w:rsidR="00787785" w:rsidRPr="00787785" w:rsidRDefault="00787785" w:rsidP="00283CE6">
      <w:pPr>
        <w:pStyle w:val="1"/>
        <w:jc w:val="center"/>
        <w:rPr>
          <w:rFonts w:hint="eastAsia"/>
        </w:rPr>
      </w:pPr>
      <w:r w:rsidRPr="00787785">
        <w:drawing>
          <wp:inline distT="0" distB="0" distL="0" distR="0" wp14:anchorId="2E1DF9DC" wp14:editId="501A8CD9">
            <wp:extent cx="3047866" cy="1724891"/>
            <wp:effectExtent l="0" t="0" r="635" b="8890"/>
            <wp:docPr id="244927334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27334" name="图片 1" descr="图示, 示意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4037" cy="17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2A52" w14:textId="26A49353" w:rsidR="00787785" w:rsidRDefault="00787785" w:rsidP="00283CE6">
      <w:pPr>
        <w:pStyle w:val="1"/>
        <w:jc w:val="center"/>
        <w:rPr>
          <w:rFonts w:hint="eastAsia"/>
        </w:rPr>
      </w:pPr>
      <w:r w:rsidRPr="00787785">
        <w:rPr>
          <w:rFonts w:hint="eastAsia"/>
        </w:rPr>
        <w:t>图3-13戴维南等效电路</w:t>
      </w:r>
    </w:p>
    <w:p w14:paraId="623D2F4B" w14:textId="0AD67293" w:rsidR="00FE7952" w:rsidRPr="00FE7952" w:rsidRDefault="00FE7952" w:rsidP="00FE7952">
      <w:pPr>
        <w:spacing w:line="360" w:lineRule="auto"/>
        <w:jc w:val="center"/>
        <w:rPr>
          <w:b/>
          <w:bCs/>
        </w:rPr>
      </w:pPr>
      <w:r w:rsidRPr="00FE7952">
        <w:rPr>
          <w:rFonts w:hint="eastAsia"/>
          <w:b/>
          <w:bCs/>
        </w:rPr>
        <w:t>表</w:t>
      </w:r>
      <w:r w:rsidRPr="00FE7952">
        <w:rPr>
          <w:rFonts w:hint="eastAsia"/>
          <w:b/>
          <w:bCs/>
        </w:rPr>
        <w:t>3-15</w:t>
      </w:r>
      <w:r w:rsidRPr="00FE7952">
        <w:rPr>
          <w:rFonts w:hint="eastAsia"/>
          <w:b/>
          <w:bCs/>
        </w:rPr>
        <w:t>测量有源二端网络等效电压源的外特性</w:t>
      </w:r>
    </w:p>
    <w:tbl>
      <w:tblPr>
        <w:tblStyle w:val="a3"/>
        <w:tblW w:w="8663" w:type="dxa"/>
        <w:tblLook w:val="04A0" w:firstRow="1" w:lastRow="0" w:firstColumn="1" w:lastColumn="0" w:noHBand="0" w:noVBand="1"/>
      </w:tblPr>
      <w:tblGrid>
        <w:gridCol w:w="866"/>
        <w:gridCol w:w="866"/>
        <w:gridCol w:w="866"/>
        <w:gridCol w:w="866"/>
        <w:gridCol w:w="866"/>
        <w:gridCol w:w="866"/>
        <w:gridCol w:w="866"/>
        <w:gridCol w:w="867"/>
        <w:gridCol w:w="867"/>
        <w:gridCol w:w="867"/>
      </w:tblGrid>
      <w:tr w:rsidR="00283CE6" w14:paraId="2F4D9F55" w14:textId="77777777" w:rsidTr="00120B36">
        <w:trPr>
          <w:trHeight w:val="622"/>
        </w:trPr>
        <w:tc>
          <w:tcPr>
            <w:tcW w:w="866" w:type="dxa"/>
            <w:vAlign w:val="center"/>
          </w:tcPr>
          <w:p w14:paraId="48730DB3" w14:textId="27199474" w:rsidR="00283CE6" w:rsidRPr="00283CE6" w:rsidRDefault="00283CE6" w:rsidP="00283CE6">
            <w:pPr>
              <w:jc w:val="center"/>
              <w:rPr>
                <w:b/>
                <w:bCs/>
              </w:rPr>
            </w:pPr>
            <w:r w:rsidRPr="00283CE6">
              <w:rPr>
                <w:rFonts w:hint="eastAsia"/>
                <w:b/>
                <w:bCs/>
              </w:rPr>
              <w:t>R</w:t>
            </w:r>
            <w:r w:rsidRPr="00283CE6">
              <w:rPr>
                <w:rFonts w:hint="eastAsia"/>
                <w:b/>
                <w:bCs/>
                <w:sz w:val="13"/>
                <w:szCs w:val="13"/>
              </w:rPr>
              <w:t>L</w:t>
            </w:r>
            <w:r w:rsidRPr="00283CE6">
              <w:rPr>
                <w:rFonts w:hint="eastAsia"/>
                <w:b/>
                <w:bCs/>
              </w:rPr>
              <w:t>/</w:t>
            </w:r>
            <w:r w:rsidRPr="00283CE6">
              <w:rPr>
                <w:rFonts w:hint="eastAsia"/>
                <w:b/>
                <w:bCs/>
              </w:rPr>
              <w:t>Ω</w:t>
            </w:r>
          </w:p>
        </w:tc>
        <w:tc>
          <w:tcPr>
            <w:tcW w:w="866" w:type="dxa"/>
            <w:vAlign w:val="center"/>
          </w:tcPr>
          <w:p w14:paraId="00E177C7" w14:textId="1B60F1E5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900</w:t>
            </w:r>
          </w:p>
        </w:tc>
        <w:tc>
          <w:tcPr>
            <w:tcW w:w="866" w:type="dxa"/>
            <w:vAlign w:val="center"/>
          </w:tcPr>
          <w:p w14:paraId="64BCC869" w14:textId="712CAA2B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800</w:t>
            </w:r>
          </w:p>
        </w:tc>
        <w:tc>
          <w:tcPr>
            <w:tcW w:w="866" w:type="dxa"/>
            <w:vAlign w:val="center"/>
          </w:tcPr>
          <w:p w14:paraId="39614A0D" w14:textId="59891481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700</w:t>
            </w:r>
          </w:p>
        </w:tc>
        <w:tc>
          <w:tcPr>
            <w:tcW w:w="866" w:type="dxa"/>
            <w:vAlign w:val="center"/>
          </w:tcPr>
          <w:p w14:paraId="646294DC" w14:textId="7AE46D74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600</w:t>
            </w:r>
          </w:p>
        </w:tc>
        <w:tc>
          <w:tcPr>
            <w:tcW w:w="866" w:type="dxa"/>
            <w:vAlign w:val="center"/>
          </w:tcPr>
          <w:p w14:paraId="34F5A858" w14:textId="2847FE1E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500</w:t>
            </w:r>
          </w:p>
        </w:tc>
        <w:tc>
          <w:tcPr>
            <w:tcW w:w="866" w:type="dxa"/>
            <w:vAlign w:val="center"/>
          </w:tcPr>
          <w:p w14:paraId="4F480B70" w14:textId="6CEC8BDA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400</w:t>
            </w:r>
          </w:p>
        </w:tc>
        <w:tc>
          <w:tcPr>
            <w:tcW w:w="867" w:type="dxa"/>
            <w:vAlign w:val="center"/>
          </w:tcPr>
          <w:p w14:paraId="19EBAEDE" w14:textId="49BE2AEC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300</w:t>
            </w:r>
          </w:p>
        </w:tc>
        <w:tc>
          <w:tcPr>
            <w:tcW w:w="867" w:type="dxa"/>
            <w:vAlign w:val="center"/>
          </w:tcPr>
          <w:p w14:paraId="01A032B3" w14:textId="1F817BF9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200</w:t>
            </w:r>
          </w:p>
        </w:tc>
        <w:tc>
          <w:tcPr>
            <w:tcW w:w="867" w:type="dxa"/>
            <w:vAlign w:val="center"/>
          </w:tcPr>
          <w:p w14:paraId="79C5AB68" w14:textId="457DC9F0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100</w:t>
            </w:r>
          </w:p>
        </w:tc>
      </w:tr>
      <w:tr w:rsidR="00283CE6" w14:paraId="4A111CC4" w14:textId="77777777" w:rsidTr="00120B36">
        <w:trPr>
          <w:trHeight w:val="622"/>
        </w:trPr>
        <w:tc>
          <w:tcPr>
            <w:tcW w:w="866" w:type="dxa"/>
            <w:vAlign w:val="center"/>
          </w:tcPr>
          <w:p w14:paraId="4FE64A22" w14:textId="05B8C4CC" w:rsidR="00283CE6" w:rsidRPr="00283CE6" w:rsidRDefault="00283CE6" w:rsidP="00283CE6">
            <w:pPr>
              <w:jc w:val="center"/>
              <w:rPr>
                <w:b/>
                <w:bCs/>
              </w:rPr>
            </w:pPr>
            <w:r w:rsidRPr="00283CE6">
              <w:rPr>
                <w:rFonts w:hint="eastAsia"/>
                <w:b/>
                <w:bCs/>
                <w:szCs w:val="21"/>
              </w:rPr>
              <w:t>U</w:t>
            </w:r>
            <w:r w:rsidRPr="00283CE6">
              <w:rPr>
                <w:rFonts w:hint="eastAsia"/>
                <w:b/>
                <w:bCs/>
                <w:sz w:val="20"/>
                <w:szCs w:val="20"/>
              </w:rPr>
              <w:t>L</w:t>
            </w:r>
            <w:r w:rsidRPr="00283CE6">
              <w:rPr>
                <w:rFonts w:hint="eastAsia"/>
                <w:b/>
                <w:bCs/>
                <w:szCs w:val="21"/>
              </w:rPr>
              <w:t>/V</w:t>
            </w:r>
          </w:p>
        </w:tc>
        <w:tc>
          <w:tcPr>
            <w:tcW w:w="866" w:type="dxa"/>
            <w:vAlign w:val="center"/>
          </w:tcPr>
          <w:p w14:paraId="50B6D46A" w14:textId="1C6279F6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0.91</w:t>
            </w:r>
          </w:p>
        </w:tc>
        <w:tc>
          <w:tcPr>
            <w:tcW w:w="866" w:type="dxa"/>
            <w:vAlign w:val="center"/>
          </w:tcPr>
          <w:p w14:paraId="10FFCD16" w14:textId="08EDA085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0.87</w:t>
            </w:r>
          </w:p>
        </w:tc>
        <w:tc>
          <w:tcPr>
            <w:tcW w:w="866" w:type="dxa"/>
            <w:vAlign w:val="center"/>
          </w:tcPr>
          <w:p w14:paraId="406B9205" w14:textId="1F33D31A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0.82</w:t>
            </w:r>
          </w:p>
        </w:tc>
        <w:tc>
          <w:tcPr>
            <w:tcW w:w="866" w:type="dxa"/>
            <w:vAlign w:val="center"/>
          </w:tcPr>
          <w:p w14:paraId="79CD992A" w14:textId="22365C8C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0.76</w:t>
            </w:r>
          </w:p>
        </w:tc>
        <w:tc>
          <w:tcPr>
            <w:tcW w:w="866" w:type="dxa"/>
            <w:vAlign w:val="center"/>
          </w:tcPr>
          <w:p w14:paraId="5F79C7CF" w14:textId="1A892102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0.70</w:t>
            </w:r>
          </w:p>
        </w:tc>
        <w:tc>
          <w:tcPr>
            <w:tcW w:w="866" w:type="dxa"/>
            <w:vAlign w:val="center"/>
          </w:tcPr>
          <w:p w14:paraId="5DF32B3C" w14:textId="19C3FB68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0.64</w:t>
            </w:r>
          </w:p>
        </w:tc>
        <w:tc>
          <w:tcPr>
            <w:tcW w:w="867" w:type="dxa"/>
            <w:vAlign w:val="center"/>
          </w:tcPr>
          <w:p w14:paraId="54CE913C" w14:textId="0E9088AB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0.54</w:t>
            </w:r>
          </w:p>
        </w:tc>
        <w:tc>
          <w:tcPr>
            <w:tcW w:w="867" w:type="dxa"/>
            <w:vAlign w:val="center"/>
          </w:tcPr>
          <w:p w14:paraId="13A68EFB" w14:textId="59D7D153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0.41</w:t>
            </w:r>
          </w:p>
        </w:tc>
        <w:tc>
          <w:tcPr>
            <w:tcW w:w="867" w:type="dxa"/>
            <w:vAlign w:val="center"/>
          </w:tcPr>
          <w:p w14:paraId="77C7E109" w14:textId="478648C0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0.24</w:t>
            </w:r>
          </w:p>
        </w:tc>
      </w:tr>
      <w:tr w:rsidR="00283CE6" w14:paraId="1D2E3CB8" w14:textId="77777777" w:rsidTr="00120B36">
        <w:trPr>
          <w:trHeight w:val="602"/>
        </w:trPr>
        <w:tc>
          <w:tcPr>
            <w:tcW w:w="866" w:type="dxa"/>
            <w:vAlign w:val="center"/>
          </w:tcPr>
          <w:p w14:paraId="0D8966D8" w14:textId="05A1C14D" w:rsidR="00283CE6" w:rsidRPr="00283CE6" w:rsidRDefault="00283CE6" w:rsidP="00283CE6">
            <w:pPr>
              <w:jc w:val="center"/>
              <w:rPr>
                <w:b/>
                <w:bCs/>
              </w:rPr>
            </w:pPr>
            <w:r w:rsidRPr="00283CE6">
              <w:rPr>
                <w:rFonts w:hint="eastAsia"/>
                <w:b/>
                <w:bCs/>
                <w:szCs w:val="21"/>
              </w:rPr>
              <w:t>I</w:t>
            </w:r>
            <w:r w:rsidRPr="00283CE6">
              <w:rPr>
                <w:rFonts w:hint="eastAsia"/>
                <w:b/>
                <w:bCs/>
                <w:sz w:val="16"/>
                <w:szCs w:val="16"/>
              </w:rPr>
              <w:t>L</w:t>
            </w:r>
            <w:r w:rsidRPr="00283CE6">
              <w:rPr>
                <w:rFonts w:hint="eastAsia"/>
                <w:b/>
                <w:bCs/>
                <w:szCs w:val="21"/>
              </w:rPr>
              <w:t>/mA</w:t>
            </w:r>
          </w:p>
        </w:tc>
        <w:tc>
          <w:tcPr>
            <w:tcW w:w="866" w:type="dxa"/>
            <w:vAlign w:val="center"/>
          </w:tcPr>
          <w:p w14:paraId="6B3B2590" w14:textId="29814864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1.01</w:t>
            </w:r>
          </w:p>
        </w:tc>
        <w:tc>
          <w:tcPr>
            <w:tcW w:w="866" w:type="dxa"/>
            <w:vAlign w:val="center"/>
          </w:tcPr>
          <w:p w14:paraId="571CEEE3" w14:textId="5FC2FE9D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1.08</w:t>
            </w:r>
          </w:p>
        </w:tc>
        <w:tc>
          <w:tcPr>
            <w:tcW w:w="866" w:type="dxa"/>
            <w:vAlign w:val="center"/>
          </w:tcPr>
          <w:p w14:paraId="0C0551C3" w14:textId="56AEC884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1.17</w:t>
            </w:r>
          </w:p>
        </w:tc>
        <w:tc>
          <w:tcPr>
            <w:tcW w:w="866" w:type="dxa"/>
            <w:vAlign w:val="center"/>
          </w:tcPr>
          <w:p w14:paraId="431E4A68" w14:textId="0A4F56FC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1.27</w:t>
            </w:r>
          </w:p>
        </w:tc>
        <w:tc>
          <w:tcPr>
            <w:tcW w:w="866" w:type="dxa"/>
            <w:vAlign w:val="center"/>
          </w:tcPr>
          <w:p w14:paraId="7C1943D5" w14:textId="20C8ABA9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1.42</w:t>
            </w:r>
          </w:p>
        </w:tc>
        <w:tc>
          <w:tcPr>
            <w:tcW w:w="866" w:type="dxa"/>
            <w:vAlign w:val="center"/>
          </w:tcPr>
          <w:p w14:paraId="704C2A3A" w14:textId="4D6E2904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1.61</w:t>
            </w:r>
          </w:p>
        </w:tc>
        <w:tc>
          <w:tcPr>
            <w:tcW w:w="867" w:type="dxa"/>
            <w:vAlign w:val="center"/>
          </w:tcPr>
          <w:p w14:paraId="34FCE9FC" w14:textId="16286841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1.81</w:t>
            </w:r>
          </w:p>
        </w:tc>
        <w:tc>
          <w:tcPr>
            <w:tcW w:w="867" w:type="dxa"/>
            <w:vAlign w:val="center"/>
          </w:tcPr>
          <w:p w14:paraId="65A92636" w14:textId="27344B60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2.08</w:t>
            </w:r>
          </w:p>
        </w:tc>
        <w:tc>
          <w:tcPr>
            <w:tcW w:w="867" w:type="dxa"/>
            <w:vAlign w:val="center"/>
          </w:tcPr>
          <w:p w14:paraId="252BD244" w14:textId="1C3C5979" w:rsidR="00283CE6" w:rsidRPr="00283CE6" w:rsidRDefault="00283CE6" w:rsidP="00283CE6">
            <w:pPr>
              <w:jc w:val="center"/>
            </w:pPr>
            <w:r w:rsidRPr="00283CE6">
              <w:rPr>
                <w:rFonts w:hint="eastAsia"/>
              </w:rPr>
              <w:t>2.41</w:t>
            </w:r>
          </w:p>
        </w:tc>
      </w:tr>
    </w:tbl>
    <w:p w14:paraId="4C78DA5C" w14:textId="77777777" w:rsidR="00AF0360" w:rsidRDefault="00AF0360" w:rsidP="00AF0360">
      <w:pPr>
        <w:pStyle w:val="a9"/>
      </w:pPr>
    </w:p>
    <w:p w14:paraId="064CD000" w14:textId="37302143" w:rsidR="00AF0360" w:rsidRDefault="00AF0360" w:rsidP="00AF0360">
      <w:pPr>
        <w:pStyle w:val="a9"/>
      </w:pPr>
      <w:r>
        <w:rPr>
          <w:rFonts w:hint="eastAsia"/>
        </w:rPr>
        <w:t>任务四</w:t>
      </w:r>
      <w:r>
        <w:rPr>
          <w:rFonts w:hint="eastAsia"/>
        </w:rPr>
        <w:t xml:space="preserve"> </w:t>
      </w:r>
      <w:r>
        <w:rPr>
          <w:rFonts w:hint="eastAsia"/>
        </w:rPr>
        <w:t>验证叠加原理</w:t>
      </w:r>
    </w:p>
    <w:p w14:paraId="4BD44D84" w14:textId="77777777" w:rsidR="00AF0360" w:rsidRDefault="00AF0360" w:rsidP="00070D1F">
      <w:pPr>
        <w:pStyle w:val="1"/>
        <w:rPr>
          <w:rFonts w:hint="eastAsia"/>
        </w:rPr>
      </w:pPr>
      <w:r>
        <w:rPr>
          <w:rFonts w:hint="eastAsia"/>
        </w:rPr>
        <w:t>(1)按图3-14接线，图中的电源Us1用恒压源I路可调电压输出端，选择20V挡，并将输出电压先调到+12V; Us2用恒压源Ⅱ路可调电压输出端，选择10V挡，并将输出电压先调到+6V(以直流数字电压表读数为准)：开关S3往上拨（投向R3侧）。</w:t>
      </w:r>
    </w:p>
    <w:p w14:paraId="05FD48EE" w14:textId="2AAE9FAA" w:rsidR="00FE7952" w:rsidRDefault="00AF0360" w:rsidP="00070D1F">
      <w:pPr>
        <w:pStyle w:val="1"/>
        <w:rPr>
          <w:rFonts w:hint="eastAsia"/>
        </w:rPr>
      </w:pPr>
      <w:r>
        <w:rPr>
          <w:rFonts w:hint="eastAsia"/>
        </w:rPr>
        <w:t>(以下测量要注意记录所有数据的正负号)</w:t>
      </w:r>
    </w:p>
    <w:p w14:paraId="633118AC" w14:textId="15A5D390" w:rsidR="00AF0360" w:rsidRDefault="00AF0360" w:rsidP="00070D1F">
      <w:pPr>
        <w:pStyle w:val="1"/>
        <w:rPr>
          <w:rFonts w:hint="eastAsia"/>
        </w:rPr>
      </w:pPr>
      <w:r>
        <w:lastRenderedPageBreak/>
        <w:drawing>
          <wp:inline distT="0" distB="0" distL="0" distR="0" wp14:anchorId="15B1F490" wp14:editId="4A0CE088">
            <wp:extent cx="5001491" cy="1996866"/>
            <wp:effectExtent l="0" t="0" r="0" b="3810"/>
            <wp:docPr id="1902649030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49030" name="图片 1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078" cy="199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C76" w14:textId="50F53D29" w:rsidR="00AF0360" w:rsidRDefault="00AF0360" w:rsidP="00070D1F">
      <w:pPr>
        <w:pStyle w:val="1"/>
        <w:rPr>
          <w:rFonts w:hint="eastAsia"/>
        </w:rPr>
      </w:pPr>
      <w:r w:rsidRPr="00AF0360">
        <w:rPr>
          <w:rFonts w:hint="eastAsia"/>
        </w:rPr>
        <w:t>(2)Us1电源单独作用时，将开关S,往上拨（投向Us1侧），开关S2往下拨（投向短路侧），测量各电压和电流记录于表3-17中。</w:t>
      </w:r>
    </w:p>
    <w:p w14:paraId="33B94EF1" w14:textId="77777777" w:rsidR="00AF0360" w:rsidRDefault="00AF0360" w:rsidP="00070D1F">
      <w:pPr>
        <w:pStyle w:val="1"/>
        <w:rPr>
          <w:rFonts w:hint="eastAsia"/>
        </w:rPr>
      </w:pPr>
      <w:r>
        <w:rPr>
          <w:rFonts w:hint="eastAsia"/>
        </w:rPr>
        <w:t>(3)Us2电源单独作用时，将开关S1往下拨（投向短路侧），开关S2往上拨（投向Us2侧），测量各电压和电流记录于表3-17中。</w:t>
      </w:r>
    </w:p>
    <w:p w14:paraId="6683F002" w14:textId="67163290" w:rsidR="00AF0360" w:rsidRDefault="00AF0360" w:rsidP="00070D1F">
      <w:pPr>
        <w:pStyle w:val="1"/>
        <w:rPr>
          <w:rFonts w:hint="eastAsia"/>
        </w:rPr>
      </w:pPr>
      <w:r>
        <w:rPr>
          <w:rFonts w:hint="eastAsia"/>
        </w:rPr>
        <w:t>(4)Us1和Us2共同作用时，开关S1往上拨（投向Us1侧），S2也往上拨（投向Us2侧），测量各电压和电流记录于表3-17中。</w:t>
      </w:r>
    </w:p>
    <w:p w14:paraId="389E0F88" w14:textId="6CCD7A13" w:rsidR="00AF0360" w:rsidRDefault="00AF0360" w:rsidP="00AF0360">
      <w:pPr>
        <w:jc w:val="center"/>
        <w:rPr>
          <w:rFonts w:ascii="宋体" w:hAnsi="宋体" w:hint="eastAsia"/>
          <w:b/>
          <w:bCs/>
        </w:rPr>
      </w:pPr>
      <w:r w:rsidRPr="00AF0360">
        <w:rPr>
          <w:rFonts w:ascii="宋体" w:hAnsi="宋体" w:hint="eastAsia"/>
          <w:b/>
          <w:bCs/>
        </w:rPr>
        <w:t>表3-17 验证叠加定理</w:t>
      </w:r>
    </w:p>
    <w:tbl>
      <w:tblPr>
        <w:tblStyle w:val="a3"/>
        <w:tblW w:w="10959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983"/>
        <w:gridCol w:w="991"/>
        <w:gridCol w:w="945"/>
        <w:gridCol w:w="880"/>
        <w:gridCol w:w="880"/>
        <w:gridCol w:w="880"/>
        <w:gridCol w:w="880"/>
        <w:gridCol w:w="880"/>
        <w:gridCol w:w="880"/>
        <w:gridCol w:w="880"/>
        <w:gridCol w:w="880"/>
      </w:tblGrid>
      <w:tr w:rsidR="00E42F0F" w14:paraId="182CB077" w14:textId="77777777" w:rsidTr="00120B36">
        <w:trPr>
          <w:trHeight w:val="592"/>
        </w:trPr>
        <w:tc>
          <w:tcPr>
            <w:tcW w:w="1983" w:type="dxa"/>
          </w:tcPr>
          <w:p w14:paraId="09128B66" w14:textId="1E845440" w:rsidR="00E42F0F" w:rsidRPr="00E42F0F" w:rsidRDefault="00E42F0F" w:rsidP="00E42F0F">
            <w:pPr>
              <w:ind w:firstLineChars="400" w:firstLine="843"/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</w:pP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测量项目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br/>
              <w:t>实验内容</w:t>
            </w:r>
          </w:p>
        </w:tc>
        <w:tc>
          <w:tcPr>
            <w:tcW w:w="991" w:type="dxa"/>
            <w:vAlign w:val="center"/>
          </w:tcPr>
          <w:p w14:paraId="277A6D72" w14:textId="1FCF135B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Us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1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945" w:type="dxa"/>
            <w:vAlign w:val="center"/>
          </w:tcPr>
          <w:p w14:paraId="1EC57A65" w14:textId="7E3D9566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Us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2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880" w:type="dxa"/>
            <w:vAlign w:val="center"/>
          </w:tcPr>
          <w:p w14:paraId="18F52F37" w14:textId="1B99712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I1/mA</w:t>
            </w:r>
          </w:p>
        </w:tc>
        <w:tc>
          <w:tcPr>
            <w:tcW w:w="880" w:type="dxa"/>
            <w:vAlign w:val="center"/>
          </w:tcPr>
          <w:p w14:paraId="1120FF24" w14:textId="6896ABD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I2/mA</w:t>
            </w:r>
          </w:p>
        </w:tc>
        <w:tc>
          <w:tcPr>
            <w:tcW w:w="880" w:type="dxa"/>
            <w:vAlign w:val="center"/>
          </w:tcPr>
          <w:p w14:paraId="39E8B75C" w14:textId="774AA281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I3/mA</w:t>
            </w:r>
          </w:p>
        </w:tc>
        <w:tc>
          <w:tcPr>
            <w:tcW w:w="880" w:type="dxa"/>
            <w:vAlign w:val="center"/>
          </w:tcPr>
          <w:p w14:paraId="2FCF0F80" w14:textId="05491B70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AB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880" w:type="dxa"/>
            <w:vAlign w:val="center"/>
          </w:tcPr>
          <w:p w14:paraId="35927B7D" w14:textId="60AE52CE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CD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880" w:type="dxa"/>
            <w:vAlign w:val="center"/>
          </w:tcPr>
          <w:p w14:paraId="4F984A05" w14:textId="1AAB8EBE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AD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880" w:type="dxa"/>
            <w:vAlign w:val="center"/>
          </w:tcPr>
          <w:p w14:paraId="205C72F7" w14:textId="428FC3B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DE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  <w:tc>
          <w:tcPr>
            <w:tcW w:w="880" w:type="dxa"/>
            <w:vAlign w:val="center"/>
          </w:tcPr>
          <w:p w14:paraId="15B33CB5" w14:textId="2053781B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U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 w:val="18"/>
                <w:szCs w:val="18"/>
              </w:rPr>
              <w:t>FA</w:t>
            </w: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/V</w:t>
            </w:r>
          </w:p>
        </w:tc>
      </w:tr>
      <w:tr w:rsidR="00E42F0F" w14:paraId="1B937134" w14:textId="77777777" w:rsidTr="00120B36">
        <w:trPr>
          <w:trHeight w:val="567"/>
        </w:trPr>
        <w:tc>
          <w:tcPr>
            <w:tcW w:w="1983" w:type="dxa"/>
            <w:vAlign w:val="center"/>
          </w:tcPr>
          <w:p w14:paraId="057A8E5D" w14:textId="3D3361A0" w:rsidR="00E42F0F" w:rsidRPr="00E42F0F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</w:pP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Us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 w:val="18"/>
                <w:szCs w:val="18"/>
              </w:rPr>
              <w:t>1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单独作用</w:t>
            </w:r>
          </w:p>
        </w:tc>
        <w:tc>
          <w:tcPr>
            <w:tcW w:w="991" w:type="dxa"/>
            <w:vAlign w:val="center"/>
          </w:tcPr>
          <w:p w14:paraId="49B4440D" w14:textId="77350B5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12</w:t>
            </w:r>
          </w:p>
        </w:tc>
        <w:tc>
          <w:tcPr>
            <w:tcW w:w="945" w:type="dxa"/>
            <w:vAlign w:val="center"/>
          </w:tcPr>
          <w:p w14:paraId="23A37E64" w14:textId="49010F1A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</w:t>
            </w:r>
          </w:p>
        </w:tc>
        <w:tc>
          <w:tcPr>
            <w:tcW w:w="880" w:type="dxa"/>
            <w:vAlign w:val="center"/>
          </w:tcPr>
          <w:p w14:paraId="523489BC" w14:textId="35777AD8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8.63</w:t>
            </w:r>
          </w:p>
        </w:tc>
        <w:tc>
          <w:tcPr>
            <w:tcW w:w="880" w:type="dxa"/>
            <w:vAlign w:val="center"/>
          </w:tcPr>
          <w:p w14:paraId="4494CF1B" w14:textId="3A77C4A2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-2.38</w:t>
            </w:r>
          </w:p>
        </w:tc>
        <w:tc>
          <w:tcPr>
            <w:tcW w:w="880" w:type="dxa"/>
            <w:vAlign w:val="center"/>
          </w:tcPr>
          <w:p w14:paraId="1BDA2889" w14:textId="11172590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-6.22</w:t>
            </w:r>
          </w:p>
        </w:tc>
        <w:tc>
          <w:tcPr>
            <w:tcW w:w="880" w:type="dxa"/>
            <w:vAlign w:val="center"/>
          </w:tcPr>
          <w:p w14:paraId="1B51CE90" w14:textId="535CC180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2.30</w:t>
            </w:r>
          </w:p>
        </w:tc>
        <w:tc>
          <w:tcPr>
            <w:tcW w:w="880" w:type="dxa"/>
            <w:vAlign w:val="center"/>
          </w:tcPr>
          <w:p w14:paraId="2C6E2608" w14:textId="7A996B6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0.75</w:t>
            </w:r>
          </w:p>
        </w:tc>
        <w:tc>
          <w:tcPr>
            <w:tcW w:w="880" w:type="dxa"/>
            <w:vAlign w:val="center"/>
          </w:tcPr>
          <w:p w14:paraId="18B5D1D5" w14:textId="518B66CA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3.07</w:t>
            </w:r>
          </w:p>
        </w:tc>
        <w:tc>
          <w:tcPr>
            <w:tcW w:w="880" w:type="dxa"/>
            <w:vAlign w:val="center"/>
          </w:tcPr>
          <w:p w14:paraId="123F9274" w14:textId="0B8B40B4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4.23</w:t>
            </w:r>
          </w:p>
        </w:tc>
        <w:tc>
          <w:tcPr>
            <w:tcW w:w="880" w:type="dxa"/>
            <w:vAlign w:val="center"/>
          </w:tcPr>
          <w:p w14:paraId="2BE216DA" w14:textId="126F29FD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4.32</w:t>
            </w:r>
          </w:p>
        </w:tc>
      </w:tr>
      <w:tr w:rsidR="00E42F0F" w14:paraId="0DF16D4B" w14:textId="77777777" w:rsidTr="00120B36">
        <w:trPr>
          <w:trHeight w:val="567"/>
        </w:trPr>
        <w:tc>
          <w:tcPr>
            <w:tcW w:w="1983" w:type="dxa"/>
            <w:vAlign w:val="center"/>
          </w:tcPr>
          <w:p w14:paraId="026AA0BA" w14:textId="48AD3415" w:rsidR="00E42F0F" w:rsidRPr="00E42F0F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</w:pP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Us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 w:val="18"/>
                <w:szCs w:val="18"/>
              </w:rPr>
              <w:t>2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单独作用</w:t>
            </w:r>
          </w:p>
        </w:tc>
        <w:tc>
          <w:tcPr>
            <w:tcW w:w="991" w:type="dxa"/>
            <w:vAlign w:val="center"/>
          </w:tcPr>
          <w:p w14:paraId="4FA4A1F6" w14:textId="37B3E91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0</w:t>
            </w:r>
          </w:p>
        </w:tc>
        <w:tc>
          <w:tcPr>
            <w:tcW w:w="945" w:type="dxa"/>
            <w:vAlign w:val="center"/>
          </w:tcPr>
          <w:p w14:paraId="79E64284" w14:textId="0C01DA92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6</w:t>
            </w:r>
          </w:p>
        </w:tc>
        <w:tc>
          <w:tcPr>
            <w:tcW w:w="880" w:type="dxa"/>
            <w:vAlign w:val="center"/>
          </w:tcPr>
          <w:p w14:paraId="1192C53B" w14:textId="0EBE5EC2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-1.21</w:t>
            </w:r>
          </w:p>
        </w:tc>
        <w:tc>
          <w:tcPr>
            <w:tcW w:w="880" w:type="dxa"/>
            <w:vAlign w:val="center"/>
          </w:tcPr>
          <w:p w14:paraId="46A524E7" w14:textId="46A41CAD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3.63</w:t>
            </w:r>
          </w:p>
        </w:tc>
        <w:tc>
          <w:tcPr>
            <w:tcW w:w="880" w:type="dxa"/>
            <w:vAlign w:val="center"/>
          </w:tcPr>
          <w:p w14:paraId="48857BCC" w14:textId="1D6DCE79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-2.43</w:t>
            </w:r>
          </w:p>
        </w:tc>
        <w:tc>
          <w:tcPr>
            <w:tcW w:w="880" w:type="dxa"/>
            <w:vAlign w:val="center"/>
          </w:tcPr>
          <w:p w14:paraId="43EB1EB2" w14:textId="2C6C5FFA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-3.52</w:t>
            </w:r>
          </w:p>
        </w:tc>
        <w:tc>
          <w:tcPr>
            <w:tcW w:w="880" w:type="dxa"/>
            <w:vAlign w:val="center"/>
          </w:tcPr>
          <w:p w14:paraId="2E05677C" w14:textId="2DD1DC5E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-1.16</w:t>
            </w:r>
          </w:p>
        </w:tc>
        <w:tc>
          <w:tcPr>
            <w:tcW w:w="880" w:type="dxa"/>
            <w:vAlign w:val="center"/>
          </w:tcPr>
          <w:p w14:paraId="205FCB34" w14:textId="079FC97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1.19</w:t>
            </w:r>
          </w:p>
        </w:tc>
        <w:tc>
          <w:tcPr>
            <w:tcW w:w="880" w:type="dxa"/>
            <w:vAlign w:val="center"/>
          </w:tcPr>
          <w:p w14:paraId="1603447D" w14:textId="52452F7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-0.60</w:t>
            </w:r>
          </w:p>
        </w:tc>
        <w:tc>
          <w:tcPr>
            <w:tcW w:w="880" w:type="dxa"/>
            <w:vAlign w:val="center"/>
          </w:tcPr>
          <w:p w14:paraId="1667248A" w14:textId="55EF639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-0.62</w:t>
            </w:r>
          </w:p>
        </w:tc>
      </w:tr>
      <w:tr w:rsidR="00E42F0F" w14:paraId="1B1B0017" w14:textId="77777777" w:rsidTr="00120B36">
        <w:trPr>
          <w:trHeight w:val="567"/>
        </w:trPr>
        <w:tc>
          <w:tcPr>
            <w:tcW w:w="1983" w:type="dxa"/>
            <w:vAlign w:val="center"/>
          </w:tcPr>
          <w:p w14:paraId="01FAA1B4" w14:textId="3E2AC3E5" w:rsidR="00E42F0F" w:rsidRPr="00E42F0F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szCs w:val="21"/>
              </w:rPr>
            </w:pP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Us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 w:val="18"/>
                <w:szCs w:val="18"/>
              </w:rPr>
              <w:t>1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，Us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 w:val="18"/>
                <w:szCs w:val="18"/>
              </w:rPr>
              <w:t>2</w:t>
            </w:r>
            <w:r w:rsidRPr="00E42F0F">
              <w:rPr>
                <w:rFonts w:asciiTheme="majorEastAsia" w:eastAsiaTheme="majorEastAsia" w:hAnsiTheme="majorEastAsia" w:hint="eastAsia"/>
                <w:b/>
                <w:bCs/>
                <w:color w:val="000000"/>
                <w:szCs w:val="21"/>
              </w:rPr>
              <w:t>共同作用</w:t>
            </w:r>
          </w:p>
        </w:tc>
        <w:tc>
          <w:tcPr>
            <w:tcW w:w="991" w:type="dxa"/>
            <w:vAlign w:val="center"/>
          </w:tcPr>
          <w:p w14:paraId="071A2680" w14:textId="09A9EC28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12</w:t>
            </w:r>
          </w:p>
        </w:tc>
        <w:tc>
          <w:tcPr>
            <w:tcW w:w="945" w:type="dxa"/>
            <w:vAlign w:val="center"/>
          </w:tcPr>
          <w:p w14:paraId="1143A125" w14:textId="56D56457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color w:val="000000"/>
                <w:szCs w:val="21"/>
              </w:rPr>
              <w:t>6</w:t>
            </w:r>
          </w:p>
        </w:tc>
        <w:tc>
          <w:tcPr>
            <w:tcW w:w="880" w:type="dxa"/>
            <w:vAlign w:val="center"/>
          </w:tcPr>
          <w:p w14:paraId="6A89CC17" w14:textId="45488125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7.45</w:t>
            </w:r>
          </w:p>
        </w:tc>
        <w:tc>
          <w:tcPr>
            <w:tcW w:w="880" w:type="dxa"/>
            <w:vAlign w:val="center"/>
          </w:tcPr>
          <w:p w14:paraId="43678022" w14:textId="657386F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1.22</w:t>
            </w:r>
          </w:p>
        </w:tc>
        <w:tc>
          <w:tcPr>
            <w:tcW w:w="880" w:type="dxa"/>
            <w:vAlign w:val="center"/>
          </w:tcPr>
          <w:p w14:paraId="74AB7E8D" w14:textId="4C866BE9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-8.69</w:t>
            </w:r>
          </w:p>
        </w:tc>
        <w:tc>
          <w:tcPr>
            <w:tcW w:w="880" w:type="dxa"/>
            <w:vAlign w:val="center"/>
          </w:tcPr>
          <w:p w14:paraId="7222DE22" w14:textId="314821D3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-1.20</w:t>
            </w:r>
          </w:p>
        </w:tc>
        <w:tc>
          <w:tcPr>
            <w:tcW w:w="880" w:type="dxa"/>
            <w:vAlign w:val="center"/>
          </w:tcPr>
          <w:p w14:paraId="3EB0A262" w14:textId="483BD7A2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-0.40</w:t>
            </w:r>
          </w:p>
        </w:tc>
        <w:tc>
          <w:tcPr>
            <w:tcW w:w="880" w:type="dxa"/>
            <w:vAlign w:val="center"/>
          </w:tcPr>
          <w:p w14:paraId="19524FF6" w14:textId="4E520A68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4.27</w:t>
            </w:r>
          </w:p>
        </w:tc>
        <w:tc>
          <w:tcPr>
            <w:tcW w:w="880" w:type="dxa"/>
            <w:vAlign w:val="center"/>
          </w:tcPr>
          <w:p w14:paraId="05D2595A" w14:textId="1D828950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3.59</w:t>
            </w:r>
          </w:p>
        </w:tc>
        <w:tc>
          <w:tcPr>
            <w:tcW w:w="880" w:type="dxa"/>
            <w:vAlign w:val="center"/>
          </w:tcPr>
          <w:p w14:paraId="71BA8205" w14:textId="63304F38" w:rsidR="00E42F0F" w:rsidRPr="00E03ED4" w:rsidRDefault="00E42F0F" w:rsidP="00E42F0F">
            <w:pPr>
              <w:jc w:val="center"/>
              <w:rPr>
                <w:rFonts w:asciiTheme="majorEastAsia" w:eastAsiaTheme="majorEastAsia" w:hAnsiTheme="majorEastAsia" w:hint="eastAsia"/>
                <w:szCs w:val="21"/>
              </w:rPr>
            </w:pPr>
            <w:r w:rsidRPr="00E03ED4">
              <w:rPr>
                <w:rFonts w:asciiTheme="majorEastAsia" w:eastAsiaTheme="majorEastAsia" w:hAnsiTheme="majorEastAsia" w:hint="eastAsia"/>
                <w:szCs w:val="21"/>
              </w:rPr>
              <w:t>3.74</w:t>
            </w:r>
          </w:p>
        </w:tc>
      </w:tr>
    </w:tbl>
    <w:p w14:paraId="17BFA0E5" w14:textId="4D84C714" w:rsidR="00E42F0F" w:rsidRDefault="007E171B" w:rsidP="00E42F0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三．实验</w:t>
      </w:r>
      <w:r w:rsidR="000445E5">
        <w:rPr>
          <w:rFonts w:hint="eastAsia"/>
          <w:b/>
          <w:sz w:val="28"/>
          <w:szCs w:val="28"/>
        </w:rPr>
        <w:t>分析</w:t>
      </w:r>
    </w:p>
    <w:p w14:paraId="502B50FD" w14:textId="001DF153" w:rsidR="00CA1757" w:rsidRDefault="00E42F0F" w:rsidP="00E42F0F">
      <w:pPr>
        <w:pStyle w:val="a9"/>
      </w:pPr>
      <w:r>
        <w:rPr>
          <w:rFonts w:hint="eastAsia"/>
        </w:rPr>
        <w:t>1.</w:t>
      </w:r>
      <w:r>
        <w:rPr>
          <w:rFonts w:hint="eastAsia"/>
        </w:rPr>
        <w:t>理论值计算</w:t>
      </w:r>
    </w:p>
    <w:p w14:paraId="525D1C89" w14:textId="72042C2F" w:rsidR="00CA1757" w:rsidRPr="00CA1757" w:rsidRDefault="001B7A1F" w:rsidP="00CA1757">
      <w:pPr>
        <w:rPr>
          <w:rFonts w:ascii="宋体" w:hAnsi="宋体" w:hint="eastAsia"/>
          <w:b/>
          <w:szCs w:val="21"/>
        </w:rPr>
      </w:pPr>
      <w:r w:rsidRPr="001B7A1F">
        <w:rPr>
          <w:rFonts w:ascii="宋体" w:hAnsi="宋体"/>
          <w:b/>
          <w:szCs w:val="21"/>
        </w:rPr>
        <w:lastRenderedPageBreak/>
        <w:drawing>
          <wp:inline distT="0" distB="0" distL="0" distR="0" wp14:anchorId="4B5ACB2A" wp14:editId="79E205E3">
            <wp:extent cx="4494850" cy="4045527"/>
            <wp:effectExtent l="0" t="0" r="1270" b="0"/>
            <wp:docPr id="722094030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4030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35" cy="40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A74F" w14:textId="36F95861" w:rsidR="00C17C4A" w:rsidRDefault="001B7A1F" w:rsidP="00070D1F">
      <w:pPr>
        <w:pStyle w:val="1"/>
        <w:rPr>
          <w:rFonts w:hint="eastAsia"/>
        </w:rPr>
      </w:pPr>
      <w:r>
        <w:rPr>
          <w:rFonts w:hint="eastAsia"/>
        </w:rPr>
        <w:t>测量值与理论值相对误差为8.12%，存在较大误差。</w:t>
      </w:r>
    </w:p>
    <w:p w14:paraId="1E3BE636" w14:textId="16CF305C" w:rsidR="001B7A1F" w:rsidRDefault="001B7A1F" w:rsidP="00070D1F">
      <w:pPr>
        <w:pStyle w:val="1"/>
        <w:rPr>
          <w:rFonts w:hint="eastAsia"/>
        </w:rPr>
      </w:pPr>
      <w:r w:rsidRPr="001B7A1F">
        <w:lastRenderedPageBreak/>
        <w:drawing>
          <wp:inline distT="0" distB="0" distL="0" distR="0" wp14:anchorId="2039C01D" wp14:editId="3A5C16C3">
            <wp:extent cx="4994564" cy="5269737"/>
            <wp:effectExtent l="0" t="0" r="0" b="7620"/>
            <wp:docPr id="1326281689" name="图片 3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81689" name="图片 3" descr="一些文字和图片的手机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045" cy="527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8D96" w14:textId="24F8E963" w:rsidR="001B7A1F" w:rsidRDefault="001B7A1F" w:rsidP="00070D1F">
      <w:pPr>
        <w:pStyle w:val="1"/>
        <w:rPr>
          <w:rFonts w:hint="eastAsia"/>
        </w:rPr>
      </w:pPr>
      <w:r>
        <w:rPr>
          <w:rFonts w:hint="eastAsia"/>
        </w:rPr>
        <w:t>需要注意的是任务二的等效电路是根据</w:t>
      </w:r>
      <w:r w:rsidRPr="00513795">
        <w:rPr>
          <w:rFonts w:hint="eastAsia"/>
          <w:b/>
          <w:bCs/>
        </w:rPr>
        <w:t>任务一的理论值</w:t>
      </w:r>
      <w:r>
        <w:rPr>
          <w:rFonts w:hint="eastAsia"/>
        </w:rPr>
        <w:t>继续测量，而任务三的等效戴维南电路是根据</w:t>
      </w:r>
      <w:r w:rsidRPr="00513795">
        <w:rPr>
          <w:rFonts w:hint="eastAsia"/>
          <w:b/>
          <w:bCs/>
        </w:rPr>
        <w:t>任务一的测量</w:t>
      </w:r>
      <w:r w:rsidR="00513795">
        <w:rPr>
          <w:rFonts w:hint="eastAsia"/>
          <w:b/>
          <w:bCs/>
        </w:rPr>
        <w:t>值</w:t>
      </w:r>
      <w:r>
        <w:rPr>
          <w:rFonts w:hint="eastAsia"/>
        </w:rPr>
        <w:t>Uoc和Rs来计算理论值，这是两个任务</w:t>
      </w:r>
      <w:r w:rsidR="00513795">
        <w:rPr>
          <w:rFonts w:hint="eastAsia"/>
        </w:rPr>
        <w:t>计算理论值</w:t>
      </w:r>
      <w:r>
        <w:rPr>
          <w:rFonts w:hint="eastAsia"/>
        </w:rPr>
        <w:t>的本质区别。</w:t>
      </w:r>
      <w:r>
        <w:br/>
      </w:r>
      <w:r>
        <w:rPr>
          <w:rFonts w:hint="eastAsia"/>
        </w:rPr>
        <w:t>任务二的</w:t>
      </w:r>
      <w:r w:rsidR="00513795">
        <w:rPr>
          <w:rFonts w:hint="eastAsia"/>
        </w:rPr>
        <w:t>平均</w:t>
      </w:r>
      <w:r>
        <w:rPr>
          <w:rFonts w:hint="eastAsia"/>
        </w:rPr>
        <w:t>相对误差</w:t>
      </w:r>
      <w:r w:rsidR="00513795">
        <w:rPr>
          <w:rFonts w:hint="eastAsia"/>
        </w:rPr>
        <w:t>1.743%</w:t>
      </w:r>
      <w:r>
        <w:rPr>
          <w:rFonts w:hint="eastAsia"/>
        </w:rPr>
        <w:t>，任务三的</w:t>
      </w:r>
      <w:r w:rsidR="00513795">
        <w:rPr>
          <w:rFonts w:hint="eastAsia"/>
        </w:rPr>
        <w:t>平均</w:t>
      </w:r>
      <w:r>
        <w:rPr>
          <w:rFonts w:hint="eastAsia"/>
        </w:rPr>
        <w:t>相对误差</w:t>
      </w:r>
      <w:r w:rsidR="00513795">
        <w:rPr>
          <w:rFonts w:hint="eastAsia"/>
        </w:rPr>
        <w:t>0.625%,相对较小</w:t>
      </w:r>
    </w:p>
    <w:p w14:paraId="7C48FBF8" w14:textId="13D1E3AB" w:rsidR="00947BE5" w:rsidRPr="00283CE6" w:rsidRDefault="00947BE5" w:rsidP="00947BE5">
      <w:pPr>
        <w:spacing w:line="360" w:lineRule="auto"/>
        <w:ind w:leftChars="200" w:left="420"/>
        <w:jc w:val="left"/>
        <w:rPr>
          <w:b/>
          <w:bCs/>
          <w:color w:val="FF0000"/>
        </w:rPr>
      </w:pPr>
      <w:r w:rsidRPr="00283CE6">
        <w:rPr>
          <w:rFonts w:hint="eastAsia"/>
          <w:b/>
          <w:bCs/>
          <w:color w:val="FF0000"/>
        </w:rPr>
        <w:t>验证了戴维南定理的正确性</w:t>
      </w:r>
    </w:p>
    <w:p w14:paraId="62671CA9" w14:textId="77777777" w:rsidR="00513795" w:rsidRDefault="00513795">
      <w:pPr>
        <w:rPr>
          <w:b/>
          <w:sz w:val="28"/>
          <w:szCs w:val="28"/>
        </w:rPr>
      </w:pPr>
      <w:r w:rsidRPr="00513795">
        <w:rPr>
          <w:rFonts w:ascii="宋体" w:hAnsi="宋体" w:cs="宋体"/>
          <w:szCs w:val="21"/>
        </w:rPr>
        <w:lastRenderedPageBreak/>
        <w:drawing>
          <wp:inline distT="0" distB="0" distL="0" distR="0" wp14:anchorId="6823EAE8" wp14:editId="7BF32840">
            <wp:extent cx="5108112" cy="6331527"/>
            <wp:effectExtent l="0" t="0" r="0" b="0"/>
            <wp:docPr id="1699761373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1373" name="图片 4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71" cy="633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07132" w14:textId="77777777" w:rsidR="00947BE5" w:rsidRDefault="00947BE5" w:rsidP="00070D1F">
      <w:pPr>
        <w:pStyle w:val="1"/>
        <w:rPr>
          <w:rFonts w:hint="eastAsia"/>
        </w:rPr>
      </w:pPr>
    </w:p>
    <w:p w14:paraId="75890C8C" w14:textId="77777777" w:rsidR="00D9373E" w:rsidRDefault="00947BE5" w:rsidP="00070D1F">
      <w:pPr>
        <w:pStyle w:val="1"/>
        <w:rPr>
          <w:rFonts w:hint="eastAsia"/>
        </w:rPr>
      </w:pPr>
      <w:r>
        <w:rPr>
          <w:rFonts w:hint="eastAsia"/>
        </w:rPr>
        <w:t>实际值与理论值相对误差为1.76%，可以推断所测量数据满足叠加定理</w:t>
      </w:r>
    </w:p>
    <w:p w14:paraId="52FBF8FE" w14:textId="4B4A1EB6" w:rsidR="00947BE5" w:rsidRPr="00283CE6" w:rsidRDefault="00947BE5" w:rsidP="00070D1F">
      <w:pPr>
        <w:pStyle w:val="1"/>
        <w:rPr>
          <w:rFonts w:hint="eastAsia"/>
          <w:b/>
          <w:bCs/>
          <w:color w:val="FF0000"/>
        </w:rPr>
      </w:pPr>
      <w:r w:rsidRPr="00283CE6">
        <w:rPr>
          <w:rFonts w:hint="eastAsia"/>
          <w:b/>
          <w:bCs/>
          <w:color w:val="FF0000"/>
        </w:rPr>
        <w:t>验证了叠加定理的正确性</w:t>
      </w:r>
    </w:p>
    <w:p w14:paraId="5A2FA494" w14:textId="77777777" w:rsidR="007A29D9" w:rsidRDefault="007A29D9" w:rsidP="006A7E6E">
      <w:pPr>
        <w:pStyle w:val="a9"/>
      </w:pPr>
    </w:p>
    <w:p w14:paraId="1F8B7923" w14:textId="17A2C36B" w:rsidR="006A7E6E" w:rsidRDefault="006A7E6E" w:rsidP="006A7E6E">
      <w:pPr>
        <w:pStyle w:val="a9"/>
      </w:pPr>
      <w:r>
        <w:rPr>
          <w:rFonts w:hint="eastAsia"/>
        </w:rPr>
        <w:t>2.</w:t>
      </w:r>
      <w:r>
        <w:rPr>
          <w:rFonts w:hint="eastAsia"/>
        </w:rPr>
        <w:t>误差分析：</w:t>
      </w:r>
    </w:p>
    <w:p w14:paraId="6C5F60A5" w14:textId="572B01E5" w:rsidR="00513795" w:rsidRDefault="00D41F2B" w:rsidP="006A7E6E">
      <w:pPr>
        <w:pStyle w:val="1"/>
        <w:rPr>
          <w:rFonts w:hint="eastAsia"/>
        </w:rPr>
      </w:pPr>
      <w:r>
        <w:rPr>
          <w:rFonts w:hint="eastAsia"/>
        </w:rPr>
        <w:t>测量值与理论值的误差都在误差的正常范围内，误差产生的可能原因：</w:t>
      </w:r>
    </w:p>
    <w:p w14:paraId="23E9B173" w14:textId="27B815C3" w:rsidR="00D41F2B" w:rsidRDefault="00D41F2B" w:rsidP="005E1B0F">
      <w:pPr>
        <w:pStyle w:val="1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仪器的精确值不高，电路不稳定，</w:t>
      </w:r>
      <w:r w:rsidR="00C96734">
        <w:rPr>
          <w:rFonts w:hint="eastAsia"/>
        </w:rPr>
        <w:t>进而导致读数误差，</w:t>
      </w:r>
      <w:r w:rsidR="005E1B0F">
        <w:rPr>
          <w:rFonts w:hint="eastAsia"/>
        </w:rPr>
        <w:t>不同时间下的测量值变化较大，没有等待电路稳定就进行测量，导致任务一的测量值误差较大</w:t>
      </w:r>
    </w:p>
    <w:p w14:paraId="77DAEA29" w14:textId="1105B193" w:rsidR="005E1B0F" w:rsidRDefault="005E1B0F" w:rsidP="005E1B0F">
      <w:pPr>
        <w:pStyle w:val="1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lastRenderedPageBreak/>
        <w:t>电阻的精确值不高，比如</w:t>
      </w:r>
      <w:r w:rsidR="007A32D8">
        <w:rPr>
          <w:rFonts w:hint="eastAsia"/>
        </w:rPr>
        <w:t>验证戴维南定理时不同器件箱连接的电阻</w:t>
      </w:r>
      <w:r w:rsidR="00202FFD">
        <w:rPr>
          <w:rFonts w:hint="eastAsia"/>
        </w:rPr>
        <w:t>理论值不同，导致测量值有所差别。</w:t>
      </w:r>
    </w:p>
    <w:p w14:paraId="4072DE8E" w14:textId="67E5CE68" w:rsidR="00202FFD" w:rsidRDefault="00202FFD" w:rsidP="005E1B0F">
      <w:pPr>
        <w:pStyle w:val="1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错误地将任务三中的等效电阻Rs直接连接510Ω，应该将任务一测量的实际值作为验证叠加定理的</w:t>
      </w:r>
      <w:r w:rsidR="00C96734">
        <w:rPr>
          <w:rFonts w:hint="eastAsia"/>
        </w:rPr>
        <w:t>实际值。</w:t>
      </w:r>
    </w:p>
    <w:p w14:paraId="1D54E0F8" w14:textId="77777777" w:rsidR="00C96734" w:rsidRPr="00947BE5" w:rsidRDefault="00C96734" w:rsidP="00C96734">
      <w:pPr>
        <w:pStyle w:val="1"/>
        <w:ind w:leftChars="0" w:left="780"/>
        <w:rPr>
          <w:rFonts w:hint="eastAsia"/>
        </w:rPr>
      </w:pPr>
    </w:p>
    <w:p w14:paraId="3B4B5EFC" w14:textId="28C36DFE" w:rsidR="007C10CD" w:rsidRDefault="000445E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="0063507C">
        <w:rPr>
          <w:rFonts w:hint="eastAsia"/>
          <w:b/>
          <w:sz w:val="28"/>
          <w:szCs w:val="28"/>
        </w:rPr>
        <w:t>．</w:t>
      </w:r>
      <w:r w:rsidR="007E171B" w:rsidRPr="007E171B">
        <w:rPr>
          <w:rFonts w:hint="eastAsia"/>
          <w:b/>
          <w:sz w:val="28"/>
          <w:szCs w:val="28"/>
        </w:rPr>
        <w:t>实验心得</w:t>
      </w:r>
    </w:p>
    <w:p w14:paraId="6E272195" w14:textId="6CA827CA" w:rsidR="0032320C" w:rsidRDefault="0032320C" w:rsidP="00F72BA4">
      <w:pPr>
        <w:pStyle w:val="1"/>
        <w:rPr>
          <w:rFonts w:hint="eastAsia"/>
        </w:rPr>
      </w:pPr>
      <w:r>
        <w:tab/>
      </w:r>
      <w:r>
        <w:rPr>
          <w:rFonts w:hint="eastAsia"/>
        </w:rPr>
        <w:t>进行电路实验前应该预习实验内容，</w:t>
      </w:r>
      <w:r w:rsidR="00A72221">
        <w:rPr>
          <w:rFonts w:hint="eastAsia"/>
        </w:rPr>
        <w:t>弄清楚实验的目的和方法</w:t>
      </w:r>
      <w:r w:rsidR="00322B58">
        <w:rPr>
          <w:rFonts w:hint="eastAsia"/>
        </w:rPr>
        <w:t>和电路的实际连接方法</w:t>
      </w:r>
      <w:r w:rsidR="00A72221">
        <w:rPr>
          <w:rFonts w:hint="eastAsia"/>
        </w:rPr>
        <w:t>，才能在实验过程中减少人为误差，比如错误连接电路和电阻</w:t>
      </w:r>
      <w:r w:rsidR="00A00CAF">
        <w:rPr>
          <w:rFonts w:hint="eastAsia"/>
        </w:rPr>
        <w:t>。连接电路的过程中要先</w:t>
      </w:r>
      <w:r w:rsidR="006C24B2">
        <w:rPr>
          <w:rFonts w:hint="eastAsia"/>
        </w:rPr>
        <w:t>连</w:t>
      </w:r>
      <w:r w:rsidR="00A00CAF">
        <w:rPr>
          <w:rFonts w:hint="eastAsia"/>
        </w:rPr>
        <w:t>好电路，并将电表调节到高量程，再打开电源，否则</w:t>
      </w:r>
      <w:r w:rsidR="00D31BE8">
        <w:rPr>
          <w:rFonts w:hint="eastAsia"/>
        </w:rPr>
        <w:t>直接拿着两个电压源接口时会发生危险，电表也可能</w:t>
      </w:r>
      <w:r w:rsidR="00C737A9">
        <w:rPr>
          <w:rFonts w:hint="eastAsia"/>
        </w:rPr>
        <w:t>报警</w:t>
      </w:r>
      <w:r w:rsidR="006C24B2">
        <w:rPr>
          <w:rFonts w:hint="eastAsia"/>
        </w:rPr>
        <w:t>归零</w:t>
      </w:r>
      <w:r w:rsidR="00C737A9">
        <w:rPr>
          <w:rFonts w:hint="eastAsia"/>
        </w:rPr>
        <w:t>，误以为电流为零</w:t>
      </w:r>
      <w:r w:rsidR="006C24B2">
        <w:rPr>
          <w:rFonts w:hint="eastAsia"/>
        </w:rPr>
        <w:t>，产生错误的测量值。连接电路的时候尽量不要</w:t>
      </w:r>
      <w:r w:rsidR="00FE5203">
        <w:rPr>
          <w:rFonts w:hint="eastAsia"/>
        </w:rPr>
        <w:t>将插孔堆起来，这样会产生误差。</w:t>
      </w:r>
      <w:r w:rsidR="00D9758C">
        <w:rPr>
          <w:rFonts w:hint="eastAsia"/>
        </w:rPr>
        <w:t>要保持耐心，等待测量结果相对稳定再读数；同时要保持细心，在</w:t>
      </w:r>
      <w:r w:rsidR="00EF6499">
        <w:rPr>
          <w:rFonts w:hint="eastAsia"/>
        </w:rPr>
        <w:t>各种颜色的接线柱中明确连接的先后顺序，</w:t>
      </w:r>
      <w:r w:rsidR="00F72BA4">
        <w:rPr>
          <w:rFonts w:hint="eastAsia"/>
        </w:rPr>
        <w:t>胸有成竹。</w:t>
      </w:r>
    </w:p>
    <w:p w14:paraId="1BFBFC36" w14:textId="2188732E" w:rsidR="00322B58" w:rsidRDefault="00322B58" w:rsidP="00F72BA4">
      <w:pPr>
        <w:spacing w:line="360" w:lineRule="auto"/>
        <w:rPr>
          <w:szCs w:val="21"/>
        </w:rPr>
      </w:pPr>
      <w:r>
        <w:rPr>
          <w:szCs w:val="21"/>
        </w:rPr>
        <w:tab/>
      </w:r>
      <w:r w:rsidR="00F72BA4">
        <w:rPr>
          <w:szCs w:val="21"/>
        </w:rPr>
        <w:tab/>
      </w:r>
      <w:r>
        <w:rPr>
          <w:rFonts w:hint="eastAsia"/>
          <w:szCs w:val="21"/>
        </w:rPr>
        <w:t>通过这次实验，以相对直观的数据测量出了二端网络等效电阻，并根据电阻验证了</w:t>
      </w:r>
      <w:r w:rsidR="00F72BA4">
        <w:rPr>
          <w:szCs w:val="21"/>
        </w:rPr>
        <w:tab/>
      </w:r>
      <w:r>
        <w:rPr>
          <w:rFonts w:hint="eastAsia"/>
          <w:szCs w:val="21"/>
        </w:rPr>
        <w:t>叠加定理和戴维南定理，让我加深了对这两个定理的理解。</w:t>
      </w:r>
    </w:p>
    <w:p w14:paraId="6FD4AB50" w14:textId="77777777" w:rsidR="00F72BA4" w:rsidRDefault="00F72BA4" w:rsidP="0032320C">
      <w:pPr>
        <w:rPr>
          <w:szCs w:val="21"/>
        </w:rPr>
      </w:pPr>
    </w:p>
    <w:p w14:paraId="3C4F0B67" w14:textId="77777777" w:rsidR="00283CE6" w:rsidRDefault="00283CE6" w:rsidP="002B0B5D">
      <w:pPr>
        <w:pStyle w:val="a9"/>
      </w:pPr>
    </w:p>
    <w:p w14:paraId="0F6DB428" w14:textId="77777777" w:rsidR="00283CE6" w:rsidRDefault="00283CE6" w:rsidP="002B0B5D">
      <w:pPr>
        <w:pStyle w:val="a9"/>
      </w:pPr>
    </w:p>
    <w:p w14:paraId="1C72B19C" w14:textId="77777777" w:rsidR="00283CE6" w:rsidRDefault="00283CE6" w:rsidP="002B0B5D">
      <w:pPr>
        <w:pStyle w:val="a9"/>
      </w:pPr>
    </w:p>
    <w:p w14:paraId="67609820" w14:textId="77777777" w:rsidR="00283CE6" w:rsidRDefault="00283CE6" w:rsidP="002B0B5D">
      <w:pPr>
        <w:pStyle w:val="a9"/>
      </w:pPr>
    </w:p>
    <w:p w14:paraId="74D25058" w14:textId="77777777" w:rsidR="00283CE6" w:rsidRDefault="00283CE6" w:rsidP="002B0B5D">
      <w:pPr>
        <w:pStyle w:val="a9"/>
      </w:pPr>
    </w:p>
    <w:p w14:paraId="03A5B838" w14:textId="77777777" w:rsidR="00283CE6" w:rsidRDefault="00283CE6" w:rsidP="002B0B5D">
      <w:pPr>
        <w:pStyle w:val="a9"/>
      </w:pPr>
    </w:p>
    <w:p w14:paraId="125D2FA5" w14:textId="77777777" w:rsidR="00283CE6" w:rsidRDefault="00283CE6" w:rsidP="002B0B5D">
      <w:pPr>
        <w:pStyle w:val="a9"/>
      </w:pPr>
    </w:p>
    <w:p w14:paraId="4D503F96" w14:textId="77777777" w:rsidR="00283CE6" w:rsidRDefault="00283CE6" w:rsidP="002B0B5D">
      <w:pPr>
        <w:pStyle w:val="a9"/>
      </w:pPr>
    </w:p>
    <w:p w14:paraId="29F11DC9" w14:textId="77777777" w:rsidR="00283CE6" w:rsidRDefault="00283CE6" w:rsidP="002B0B5D">
      <w:pPr>
        <w:pStyle w:val="a9"/>
      </w:pPr>
    </w:p>
    <w:p w14:paraId="69CC3AB6" w14:textId="77777777" w:rsidR="00283CE6" w:rsidRDefault="00283CE6" w:rsidP="002B0B5D">
      <w:pPr>
        <w:pStyle w:val="a9"/>
      </w:pPr>
    </w:p>
    <w:p w14:paraId="0D256330" w14:textId="77777777" w:rsidR="00283CE6" w:rsidRDefault="00283CE6" w:rsidP="002B0B5D">
      <w:pPr>
        <w:pStyle w:val="a9"/>
      </w:pPr>
    </w:p>
    <w:p w14:paraId="2C8E6A62" w14:textId="77777777" w:rsidR="00283CE6" w:rsidRDefault="00283CE6" w:rsidP="002B0B5D">
      <w:pPr>
        <w:pStyle w:val="a9"/>
      </w:pPr>
    </w:p>
    <w:p w14:paraId="3DB36050" w14:textId="77777777" w:rsidR="00283CE6" w:rsidRDefault="00283CE6" w:rsidP="002B0B5D">
      <w:pPr>
        <w:pStyle w:val="a9"/>
      </w:pPr>
    </w:p>
    <w:p w14:paraId="230B8974" w14:textId="77777777" w:rsidR="00283CE6" w:rsidRDefault="00283CE6" w:rsidP="002B0B5D">
      <w:pPr>
        <w:pStyle w:val="a9"/>
      </w:pPr>
    </w:p>
    <w:p w14:paraId="09C1FEC4" w14:textId="2582B94D" w:rsidR="00F72BA4" w:rsidRDefault="002B0B5D" w:rsidP="002B0B5D">
      <w:pPr>
        <w:pStyle w:val="a9"/>
      </w:pPr>
      <w:r>
        <w:rPr>
          <w:rFonts w:hint="eastAsia"/>
        </w:rPr>
        <w:lastRenderedPageBreak/>
        <w:t>实验原始数据</w:t>
      </w:r>
    </w:p>
    <w:p w14:paraId="1E5BE115" w14:textId="0D4480BB" w:rsidR="00F72BA4" w:rsidRDefault="005B7967" w:rsidP="0032320C">
      <w:pPr>
        <w:rPr>
          <w:szCs w:val="21"/>
        </w:rPr>
      </w:pPr>
      <w:r w:rsidRPr="005B7967">
        <w:rPr>
          <w:szCs w:val="21"/>
        </w:rPr>
        <w:drawing>
          <wp:inline distT="0" distB="0" distL="0" distR="0" wp14:anchorId="0326F88A" wp14:editId="6E985995">
            <wp:extent cx="4367711" cy="5029200"/>
            <wp:effectExtent l="0" t="0" r="0" b="0"/>
            <wp:docPr id="1171594221" name="图片 6" descr="一些文字和图片的手机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94221" name="图片 6" descr="一些文字和图片的手机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77" cy="5045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2277" w14:textId="62FE84D5" w:rsidR="00F72BA4" w:rsidRPr="002B0B5D" w:rsidRDefault="00283CE6" w:rsidP="0032320C">
      <w:pPr>
        <w:rPr>
          <w:szCs w:val="21"/>
          <w:u w:val="single"/>
        </w:rPr>
      </w:pPr>
      <w:r w:rsidRPr="00283CE6">
        <w:rPr>
          <w:szCs w:val="21"/>
          <w:u w:val="single"/>
        </w:rPr>
        <w:drawing>
          <wp:inline distT="0" distB="0" distL="0" distR="0" wp14:anchorId="03BBF1E3" wp14:editId="61DCCC59">
            <wp:extent cx="5322948" cy="2273121"/>
            <wp:effectExtent l="0" t="0" r="0" b="0"/>
            <wp:docPr id="1086478449" name="图片 8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78449" name="图片 8" descr="白板上的文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78" cy="227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B572E" w14:textId="77777777" w:rsidR="00F72BA4" w:rsidRDefault="00F72BA4" w:rsidP="0032320C">
      <w:pPr>
        <w:rPr>
          <w:szCs w:val="21"/>
        </w:rPr>
      </w:pPr>
    </w:p>
    <w:p w14:paraId="3708A30E" w14:textId="77777777" w:rsidR="00F72BA4" w:rsidRDefault="00F72BA4" w:rsidP="0032320C">
      <w:pPr>
        <w:rPr>
          <w:szCs w:val="21"/>
        </w:rPr>
      </w:pPr>
    </w:p>
    <w:p w14:paraId="580E58C6" w14:textId="77777777" w:rsidR="00F72BA4" w:rsidRDefault="00F72BA4" w:rsidP="0032320C">
      <w:pPr>
        <w:rPr>
          <w:szCs w:val="21"/>
        </w:rPr>
      </w:pPr>
    </w:p>
    <w:p w14:paraId="2B118630" w14:textId="77777777" w:rsidR="00F72BA4" w:rsidRDefault="00F72BA4" w:rsidP="0032320C">
      <w:pPr>
        <w:rPr>
          <w:szCs w:val="21"/>
        </w:rPr>
      </w:pPr>
    </w:p>
    <w:p w14:paraId="2AAF9EBE" w14:textId="262E2741" w:rsidR="00283CE6" w:rsidRDefault="00283CE6" w:rsidP="0032320C">
      <w:pPr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4C62C2C8" w14:textId="77777777">
        <w:trPr>
          <w:trHeight w:val="6496"/>
        </w:trPr>
        <w:tc>
          <w:tcPr>
            <w:tcW w:w="8160" w:type="dxa"/>
          </w:tcPr>
          <w:p w14:paraId="55315532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609E3E9F" w14:textId="77777777" w:rsidR="00150CB9" w:rsidRDefault="00150CB9"/>
          <w:p w14:paraId="31D54356" w14:textId="77777777" w:rsidR="00150CB9" w:rsidRDefault="00150CB9"/>
          <w:p w14:paraId="5D851175" w14:textId="77777777" w:rsidR="00AC47ED" w:rsidRDefault="00AC47ED"/>
          <w:p w14:paraId="54FB9FD4" w14:textId="77777777" w:rsidR="00AC47ED" w:rsidRDefault="00AC47ED"/>
          <w:p w14:paraId="542F5830" w14:textId="77777777" w:rsidR="00AC47ED" w:rsidRDefault="00AC47ED"/>
          <w:p w14:paraId="375710EA" w14:textId="77777777" w:rsidR="00AC47ED" w:rsidRDefault="00AC47ED"/>
          <w:p w14:paraId="2230B4EE" w14:textId="77777777" w:rsidR="00AC47ED" w:rsidRDefault="00AC47ED"/>
          <w:p w14:paraId="4199D2B9" w14:textId="77777777" w:rsidR="00AC47ED" w:rsidRDefault="00AC47ED"/>
          <w:p w14:paraId="4535C8E4" w14:textId="77777777" w:rsidR="00AC47ED" w:rsidRDefault="00AC47ED"/>
          <w:p w14:paraId="3B68A9D2" w14:textId="77777777" w:rsidR="00AC47ED" w:rsidRDefault="00AC47ED"/>
          <w:p w14:paraId="3947B2B5" w14:textId="77777777" w:rsidR="00AC47ED" w:rsidRDefault="00AC47ED"/>
          <w:p w14:paraId="0E9FA64B" w14:textId="77777777" w:rsidR="00AC47ED" w:rsidRDefault="00AC47ED"/>
          <w:p w14:paraId="1DBB4B3D" w14:textId="77777777" w:rsidR="00AC47ED" w:rsidRDefault="00AC47ED"/>
          <w:p w14:paraId="35421B48" w14:textId="77777777" w:rsidR="00150CB9" w:rsidRDefault="00150CB9"/>
          <w:p w14:paraId="441D74DE" w14:textId="77777777" w:rsidR="007C10CD" w:rsidRDefault="007C10CD"/>
          <w:p w14:paraId="39194F13" w14:textId="77777777" w:rsidR="00150CB9" w:rsidRDefault="00150CB9"/>
          <w:p w14:paraId="1AFB715C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3B3887A6" w14:textId="77777777" w:rsidR="007C10CD" w:rsidRDefault="007C10CD"/>
          <w:p w14:paraId="02B8D21C" w14:textId="77777777" w:rsidR="007C10CD" w:rsidRDefault="007C10CD"/>
          <w:p w14:paraId="076137BE" w14:textId="77777777" w:rsidR="00AC47ED" w:rsidRDefault="00AC47ED"/>
          <w:p w14:paraId="37A43703" w14:textId="77777777" w:rsidR="00150CB9" w:rsidRDefault="00150CB9"/>
          <w:p w14:paraId="31DF4765" w14:textId="77777777" w:rsidR="00150CB9" w:rsidRDefault="00150CB9"/>
          <w:p w14:paraId="5DC2CC06" w14:textId="77777777" w:rsidR="00AC47ED" w:rsidRDefault="00AC47ED"/>
          <w:p w14:paraId="1519F652" w14:textId="77777777" w:rsidR="00150CB9" w:rsidRDefault="00150CB9"/>
          <w:p w14:paraId="200B7019" w14:textId="77777777" w:rsidR="00AC47ED" w:rsidRDefault="00AC47ED"/>
          <w:p w14:paraId="71D82D6B" w14:textId="77777777" w:rsidR="00AC47ED" w:rsidRDefault="00AC47ED"/>
          <w:p w14:paraId="0D5366DF" w14:textId="77777777" w:rsidR="00AC47ED" w:rsidRDefault="00AC47ED"/>
          <w:p w14:paraId="539E3C5F" w14:textId="77777777" w:rsidR="00150CB9" w:rsidRDefault="00150CB9"/>
          <w:p w14:paraId="787EEDA9" w14:textId="77777777" w:rsidR="00150CB9" w:rsidRDefault="00150CB9"/>
          <w:p w14:paraId="387074D7" w14:textId="77777777" w:rsidR="00150CB9" w:rsidRDefault="00150CB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D3F2D1A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0BB225DA" w14:textId="77777777" w:rsidR="007C10CD" w:rsidRDefault="007C10CD"/>
        </w:tc>
      </w:tr>
      <w:tr w:rsidR="00150CB9" w14:paraId="2C9FF57A" w14:textId="77777777">
        <w:trPr>
          <w:trHeight w:val="1236"/>
        </w:trPr>
        <w:tc>
          <w:tcPr>
            <w:tcW w:w="8160" w:type="dxa"/>
          </w:tcPr>
          <w:p w14:paraId="03D76167" w14:textId="77777777" w:rsidR="00150CB9" w:rsidRDefault="00150CB9">
            <w:r>
              <w:rPr>
                <w:rFonts w:hint="eastAsia"/>
              </w:rPr>
              <w:t>备注：</w:t>
            </w:r>
          </w:p>
          <w:p w14:paraId="78C071B9" w14:textId="77777777" w:rsidR="007C10CD" w:rsidRDefault="007C10CD"/>
          <w:p w14:paraId="09D7C716" w14:textId="77777777" w:rsidR="007C10CD" w:rsidRDefault="007C10CD"/>
          <w:p w14:paraId="35FD5AA7" w14:textId="77777777" w:rsidR="007C10CD" w:rsidRDefault="007C10CD"/>
          <w:p w14:paraId="538B9355" w14:textId="77777777" w:rsidR="007C10CD" w:rsidRDefault="007C10CD"/>
        </w:tc>
      </w:tr>
    </w:tbl>
    <w:p w14:paraId="0F991BBF" w14:textId="77777777" w:rsidR="007C10CD" w:rsidRDefault="007C10CD"/>
    <w:p w14:paraId="7FCA1A5E" w14:textId="77777777" w:rsidR="007C10CD" w:rsidRDefault="007C10CD"/>
    <w:p w14:paraId="076279E5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67EAEF7A" w14:textId="77777777" w:rsidR="000D766B" w:rsidRDefault="000D766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ADFB2E" w14:textId="77777777" w:rsidR="007A3ABE" w:rsidRDefault="007A3ABE" w:rsidP="000445E5">
      <w:r>
        <w:separator/>
      </w:r>
    </w:p>
  </w:endnote>
  <w:endnote w:type="continuationSeparator" w:id="0">
    <w:p w14:paraId="16E0BB16" w14:textId="77777777" w:rsidR="007A3ABE" w:rsidRDefault="007A3ABE" w:rsidP="0004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D78FF" w14:textId="77777777" w:rsidR="007A3ABE" w:rsidRDefault="007A3ABE" w:rsidP="000445E5">
      <w:r>
        <w:separator/>
      </w:r>
    </w:p>
  </w:footnote>
  <w:footnote w:type="continuationSeparator" w:id="0">
    <w:p w14:paraId="4535877F" w14:textId="77777777" w:rsidR="007A3ABE" w:rsidRDefault="007A3ABE" w:rsidP="0004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2D56"/>
    <w:multiLevelType w:val="hybridMultilevel"/>
    <w:tmpl w:val="D05E3C0A"/>
    <w:lvl w:ilvl="0" w:tplc="5EFE9C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8536F8A"/>
    <w:multiLevelType w:val="hybridMultilevel"/>
    <w:tmpl w:val="1160DA88"/>
    <w:lvl w:ilvl="0" w:tplc="E3D049F0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5CD2BBA"/>
    <w:multiLevelType w:val="hybridMultilevel"/>
    <w:tmpl w:val="C43A9694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AA4CB98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2DA67F98">
      <w:start w:val="1"/>
      <w:numFmt w:val="decimal"/>
      <w:lvlText w:val="%3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4B385DD8"/>
    <w:multiLevelType w:val="hybridMultilevel"/>
    <w:tmpl w:val="745A0FA6"/>
    <w:lvl w:ilvl="0" w:tplc="2FF43480">
      <w:start w:val="1"/>
      <w:numFmt w:val="japaneseCounting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0E34D3B"/>
    <w:multiLevelType w:val="hybridMultilevel"/>
    <w:tmpl w:val="C4241E28"/>
    <w:lvl w:ilvl="0" w:tplc="28EC3DFE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5379228B"/>
    <w:multiLevelType w:val="hybridMultilevel"/>
    <w:tmpl w:val="F2EC0BB0"/>
    <w:lvl w:ilvl="0" w:tplc="3BBACAB4">
      <w:start w:val="1"/>
      <w:numFmt w:val="decimal"/>
      <w:lvlText w:val="%1."/>
      <w:lvlJc w:val="left"/>
      <w:pPr>
        <w:tabs>
          <w:tab w:val="num" w:pos="585"/>
        </w:tabs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5"/>
        </w:tabs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6" w15:restartNumberingAfterBreak="0">
    <w:nsid w:val="5F6D27E6"/>
    <w:multiLevelType w:val="hybridMultilevel"/>
    <w:tmpl w:val="D88C1B56"/>
    <w:lvl w:ilvl="0" w:tplc="25DE0FFA">
      <w:start w:val="1"/>
      <w:numFmt w:val="japaneseCounting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9A6396A">
      <w:start w:val="1"/>
      <w:numFmt w:val="decimal"/>
      <w:lvlText w:val="%2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6436415E"/>
    <w:multiLevelType w:val="hybridMultilevel"/>
    <w:tmpl w:val="0EC4DCA8"/>
    <w:lvl w:ilvl="0" w:tplc="48A40DF6">
      <w:start w:val="1"/>
      <w:numFmt w:val="japaneseCounting"/>
      <w:lvlText w:val="%1．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75C7659"/>
    <w:multiLevelType w:val="hybridMultilevel"/>
    <w:tmpl w:val="57B42542"/>
    <w:lvl w:ilvl="0" w:tplc="1D828C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6C264900"/>
    <w:multiLevelType w:val="hybridMultilevel"/>
    <w:tmpl w:val="83E6769A"/>
    <w:lvl w:ilvl="0" w:tplc="3446ECA8">
      <w:start w:val="1"/>
      <w:numFmt w:val="japaneseCounting"/>
      <w:lvlText w:val="%1、"/>
      <w:lvlJc w:val="left"/>
      <w:pPr>
        <w:tabs>
          <w:tab w:val="num" w:pos="885"/>
        </w:tabs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79824E0D"/>
    <w:multiLevelType w:val="hybridMultilevel"/>
    <w:tmpl w:val="CC36B4EE"/>
    <w:lvl w:ilvl="0" w:tplc="C11E4A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995522519">
    <w:abstractNumId w:val="9"/>
  </w:num>
  <w:num w:numId="2" w16cid:durableId="910963518">
    <w:abstractNumId w:val="2"/>
  </w:num>
  <w:num w:numId="3" w16cid:durableId="393699783">
    <w:abstractNumId w:val="7"/>
  </w:num>
  <w:num w:numId="4" w16cid:durableId="1772241671">
    <w:abstractNumId w:val="6"/>
  </w:num>
  <w:num w:numId="5" w16cid:durableId="107167910">
    <w:abstractNumId w:val="8"/>
  </w:num>
  <w:num w:numId="6" w16cid:durableId="1322781821">
    <w:abstractNumId w:val="3"/>
  </w:num>
  <w:num w:numId="7" w16cid:durableId="2029020263">
    <w:abstractNumId w:val="5"/>
  </w:num>
  <w:num w:numId="8" w16cid:durableId="1075281265">
    <w:abstractNumId w:val="4"/>
  </w:num>
  <w:num w:numId="9" w16cid:durableId="1352682277">
    <w:abstractNumId w:val="1"/>
  </w:num>
  <w:num w:numId="10" w16cid:durableId="944461700">
    <w:abstractNumId w:val="0"/>
  </w:num>
  <w:num w:numId="11" w16cid:durableId="9118919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17DEF"/>
    <w:rsid w:val="000445E5"/>
    <w:rsid w:val="00062FB3"/>
    <w:rsid w:val="00067668"/>
    <w:rsid w:val="0007078D"/>
    <w:rsid w:val="00070ACF"/>
    <w:rsid w:val="00070D1F"/>
    <w:rsid w:val="000C5EC1"/>
    <w:rsid w:val="000D11F6"/>
    <w:rsid w:val="000D5F6D"/>
    <w:rsid w:val="000D766B"/>
    <w:rsid w:val="000E41D8"/>
    <w:rsid w:val="001166B8"/>
    <w:rsid w:val="00120B36"/>
    <w:rsid w:val="001269B5"/>
    <w:rsid w:val="00145253"/>
    <w:rsid w:val="00150500"/>
    <w:rsid w:val="00150CB9"/>
    <w:rsid w:val="001666CE"/>
    <w:rsid w:val="00182230"/>
    <w:rsid w:val="0019754F"/>
    <w:rsid w:val="001A2A4A"/>
    <w:rsid w:val="001B7A1F"/>
    <w:rsid w:val="001F4FDC"/>
    <w:rsid w:val="0020008F"/>
    <w:rsid w:val="00202FFD"/>
    <w:rsid w:val="00211059"/>
    <w:rsid w:val="002357B2"/>
    <w:rsid w:val="00255B2B"/>
    <w:rsid w:val="00265580"/>
    <w:rsid w:val="00283CE6"/>
    <w:rsid w:val="002B0B5D"/>
    <w:rsid w:val="002B5E97"/>
    <w:rsid w:val="002B6CE8"/>
    <w:rsid w:val="002E510A"/>
    <w:rsid w:val="002F3EF4"/>
    <w:rsid w:val="002F5CC4"/>
    <w:rsid w:val="002F768F"/>
    <w:rsid w:val="00304847"/>
    <w:rsid w:val="0032079C"/>
    <w:rsid w:val="00322B58"/>
    <w:rsid w:val="0032320C"/>
    <w:rsid w:val="00323879"/>
    <w:rsid w:val="00337956"/>
    <w:rsid w:val="00342BBF"/>
    <w:rsid w:val="00355213"/>
    <w:rsid w:val="003749C3"/>
    <w:rsid w:val="00392BD4"/>
    <w:rsid w:val="00393317"/>
    <w:rsid w:val="003C1B28"/>
    <w:rsid w:val="003C63C0"/>
    <w:rsid w:val="003F5C69"/>
    <w:rsid w:val="00405AA2"/>
    <w:rsid w:val="00413DFA"/>
    <w:rsid w:val="00421457"/>
    <w:rsid w:val="00425DE0"/>
    <w:rsid w:val="00453F91"/>
    <w:rsid w:val="00461199"/>
    <w:rsid w:val="0047519E"/>
    <w:rsid w:val="00495C91"/>
    <w:rsid w:val="00495ECB"/>
    <w:rsid w:val="00497937"/>
    <w:rsid w:val="004A1527"/>
    <w:rsid w:val="004C50D8"/>
    <w:rsid w:val="004D0A84"/>
    <w:rsid w:val="004D458D"/>
    <w:rsid w:val="005120C5"/>
    <w:rsid w:val="00513795"/>
    <w:rsid w:val="00520803"/>
    <w:rsid w:val="00542F23"/>
    <w:rsid w:val="00556F52"/>
    <w:rsid w:val="005B7967"/>
    <w:rsid w:val="005E1B0F"/>
    <w:rsid w:val="005F773B"/>
    <w:rsid w:val="0063507C"/>
    <w:rsid w:val="00637CC4"/>
    <w:rsid w:val="00671F95"/>
    <w:rsid w:val="006805B2"/>
    <w:rsid w:val="00685DE6"/>
    <w:rsid w:val="006A20AC"/>
    <w:rsid w:val="006A2520"/>
    <w:rsid w:val="006A4081"/>
    <w:rsid w:val="006A7E6E"/>
    <w:rsid w:val="006B09E7"/>
    <w:rsid w:val="006B6CDD"/>
    <w:rsid w:val="006C24B2"/>
    <w:rsid w:val="006C364D"/>
    <w:rsid w:val="006C4752"/>
    <w:rsid w:val="0070671C"/>
    <w:rsid w:val="00720B8F"/>
    <w:rsid w:val="00732C0D"/>
    <w:rsid w:val="0073604F"/>
    <w:rsid w:val="00756FC4"/>
    <w:rsid w:val="007651FA"/>
    <w:rsid w:val="007754F5"/>
    <w:rsid w:val="007825B6"/>
    <w:rsid w:val="00784871"/>
    <w:rsid w:val="00787785"/>
    <w:rsid w:val="00793760"/>
    <w:rsid w:val="007A29D9"/>
    <w:rsid w:val="007A32D8"/>
    <w:rsid w:val="007A3ABE"/>
    <w:rsid w:val="007B1EB4"/>
    <w:rsid w:val="007C10CD"/>
    <w:rsid w:val="007E0752"/>
    <w:rsid w:val="007E171B"/>
    <w:rsid w:val="007E7DA5"/>
    <w:rsid w:val="00803AB6"/>
    <w:rsid w:val="00814A71"/>
    <w:rsid w:val="008153E7"/>
    <w:rsid w:val="00860295"/>
    <w:rsid w:val="00866364"/>
    <w:rsid w:val="008962D5"/>
    <w:rsid w:val="008B3404"/>
    <w:rsid w:val="008C1969"/>
    <w:rsid w:val="008C1C68"/>
    <w:rsid w:val="008F3253"/>
    <w:rsid w:val="00920BC0"/>
    <w:rsid w:val="00936495"/>
    <w:rsid w:val="00945D64"/>
    <w:rsid w:val="00947BE5"/>
    <w:rsid w:val="00962B98"/>
    <w:rsid w:val="00975D73"/>
    <w:rsid w:val="00981C12"/>
    <w:rsid w:val="0098264B"/>
    <w:rsid w:val="0098781B"/>
    <w:rsid w:val="009B03ED"/>
    <w:rsid w:val="009C7AF2"/>
    <w:rsid w:val="00A00CAF"/>
    <w:rsid w:val="00A120B9"/>
    <w:rsid w:val="00A32BEA"/>
    <w:rsid w:val="00A47577"/>
    <w:rsid w:val="00A509E9"/>
    <w:rsid w:val="00A72221"/>
    <w:rsid w:val="00A85DEB"/>
    <w:rsid w:val="00A86BC2"/>
    <w:rsid w:val="00AC47ED"/>
    <w:rsid w:val="00AD2928"/>
    <w:rsid w:val="00AD42E2"/>
    <w:rsid w:val="00AE0910"/>
    <w:rsid w:val="00AF0360"/>
    <w:rsid w:val="00AF1B17"/>
    <w:rsid w:val="00B058CE"/>
    <w:rsid w:val="00B22541"/>
    <w:rsid w:val="00B24DF8"/>
    <w:rsid w:val="00B25C1E"/>
    <w:rsid w:val="00B517CF"/>
    <w:rsid w:val="00B53B8F"/>
    <w:rsid w:val="00B70149"/>
    <w:rsid w:val="00B72120"/>
    <w:rsid w:val="00B72D9A"/>
    <w:rsid w:val="00B9662E"/>
    <w:rsid w:val="00BA1B96"/>
    <w:rsid w:val="00BE3DCA"/>
    <w:rsid w:val="00BF35C1"/>
    <w:rsid w:val="00C128AB"/>
    <w:rsid w:val="00C17C4A"/>
    <w:rsid w:val="00C32B63"/>
    <w:rsid w:val="00C5077F"/>
    <w:rsid w:val="00C616A9"/>
    <w:rsid w:val="00C67579"/>
    <w:rsid w:val="00C737A9"/>
    <w:rsid w:val="00C90800"/>
    <w:rsid w:val="00C96734"/>
    <w:rsid w:val="00C975AF"/>
    <w:rsid w:val="00CA1757"/>
    <w:rsid w:val="00CA65F6"/>
    <w:rsid w:val="00CB6862"/>
    <w:rsid w:val="00CC6FD6"/>
    <w:rsid w:val="00CD6196"/>
    <w:rsid w:val="00CF7765"/>
    <w:rsid w:val="00D31BE8"/>
    <w:rsid w:val="00D40AF6"/>
    <w:rsid w:val="00D41F2B"/>
    <w:rsid w:val="00D46553"/>
    <w:rsid w:val="00D579FF"/>
    <w:rsid w:val="00D9373E"/>
    <w:rsid w:val="00D9758C"/>
    <w:rsid w:val="00DB757E"/>
    <w:rsid w:val="00E03ED4"/>
    <w:rsid w:val="00E42F0F"/>
    <w:rsid w:val="00E440AB"/>
    <w:rsid w:val="00E46B2C"/>
    <w:rsid w:val="00E8463D"/>
    <w:rsid w:val="00E84CC7"/>
    <w:rsid w:val="00EA3903"/>
    <w:rsid w:val="00EF3675"/>
    <w:rsid w:val="00EF6499"/>
    <w:rsid w:val="00F03414"/>
    <w:rsid w:val="00F035F6"/>
    <w:rsid w:val="00F633E1"/>
    <w:rsid w:val="00F66CF9"/>
    <w:rsid w:val="00F72BA4"/>
    <w:rsid w:val="00F7516C"/>
    <w:rsid w:val="00F766C0"/>
    <w:rsid w:val="00F80B50"/>
    <w:rsid w:val="00F93C9E"/>
    <w:rsid w:val="00F97BF6"/>
    <w:rsid w:val="00FE5203"/>
    <w:rsid w:val="00FE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2192A9"/>
  <w15:docId w15:val="{498C60EF-6633-4F35-A0C7-F86186EE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noProof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DB757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正文文字"/>
    <w:basedOn w:val="a"/>
    <w:rsid w:val="007754F5"/>
    <w:pPr>
      <w:widowControl/>
      <w:ind w:firstLine="420"/>
    </w:pPr>
    <w:rPr>
      <w:rFonts w:cs="宋体"/>
      <w:kern w:val="0"/>
      <w:szCs w:val="21"/>
    </w:rPr>
  </w:style>
  <w:style w:type="paragraph" w:styleId="a5">
    <w:name w:val="header"/>
    <w:basedOn w:val="a"/>
    <w:link w:val="a6"/>
    <w:rsid w:val="000445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0445E5"/>
    <w:rPr>
      <w:kern w:val="2"/>
      <w:sz w:val="18"/>
      <w:szCs w:val="18"/>
    </w:rPr>
  </w:style>
  <w:style w:type="paragraph" w:styleId="a7">
    <w:name w:val="footer"/>
    <w:basedOn w:val="a"/>
    <w:link w:val="a8"/>
    <w:rsid w:val="000445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0445E5"/>
    <w:rPr>
      <w:kern w:val="2"/>
      <w:sz w:val="18"/>
      <w:szCs w:val="18"/>
    </w:rPr>
  </w:style>
  <w:style w:type="paragraph" w:customStyle="1" w:styleId="1">
    <w:name w:val="报告正文1"/>
    <w:basedOn w:val="a"/>
    <w:link w:val="10"/>
    <w:autoRedefine/>
    <w:qFormat/>
    <w:rsid w:val="00070D1F"/>
    <w:pPr>
      <w:spacing w:line="360" w:lineRule="auto"/>
      <w:ind w:leftChars="200" w:left="420"/>
      <w:jc w:val="left"/>
    </w:pPr>
    <w:rPr>
      <w:rFonts w:ascii="宋体" w:hAnsi="宋体" w:cs="宋体"/>
      <w:szCs w:val="21"/>
    </w:rPr>
  </w:style>
  <w:style w:type="character" w:customStyle="1" w:styleId="10">
    <w:name w:val="报告正文1 字符"/>
    <w:basedOn w:val="a0"/>
    <w:link w:val="1"/>
    <w:rsid w:val="00070D1F"/>
    <w:rPr>
      <w:rFonts w:ascii="宋体" w:hAnsi="宋体" w:cs="宋体"/>
      <w:noProof/>
      <w:kern w:val="2"/>
      <w:sz w:val="21"/>
      <w:szCs w:val="21"/>
    </w:rPr>
  </w:style>
  <w:style w:type="paragraph" w:customStyle="1" w:styleId="a9">
    <w:name w:val="报告小标题"/>
    <w:basedOn w:val="a"/>
    <w:link w:val="aa"/>
    <w:autoRedefine/>
    <w:qFormat/>
    <w:rsid w:val="003C63C0"/>
    <w:pPr>
      <w:spacing w:line="360" w:lineRule="auto"/>
      <w:jc w:val="left"/>
    </w:pPr>
    <w:rPr>
      <w:b/>
      <w:sz w:val="24"/>
      <w:szCs w:val="28"/>
    </w:rPr>
  </w:style>
  <w:style w:type="character" w:customStyle="1" w:styleId="aa">
    <w:name w:val="报告小标题 字符"/>
    <w:basedOn w:val="a0"/>
    <w:link w:val="a9"/>
    <w:rsid w:val="003C63C0"/>
    <w:rPr>
      <w:b/>
      <w:noProof/>
      <w:kern w:val="2"/>
      <w:sz w:val="24"/>
      <w:szCs w:val="28"/>
    </w:rPr>
  </w:style>
  <w:style w:type="character" w:styleId="ab">
    <w:name w:val="Emphasis"/>
    <w:basedOn w:val="a0"/>
    <w:qFormat/>
    <w:rsid w:val="002B0B5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1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465</Words>
  <Characters>2654</Characters>
  <Application>Microsoft Office Word</Application>
  <DocSecurity>0</DocSecurity>
  <Lines>22</Lines>
  <Paragraphs>6</Paragraphs>
  <ScaleCrop>false</ScaleCrop>
  <Company/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深圳大学实验报告</dc:title>
  <dc:subject>第二次实验报告</dc:subject>
  <dc:creator>李文俊</dc:creator>
  <cp:lastModifiedBy>Wenjun Lee</cp:lastModifiedBy>
  <cp:revision>4</cp:revision>
  <cp:lastPrinted>2006-03-31T03:13:00Z</cp:lastPrinted>
  <dcterms:created xsi:type="dcterms:W3CDTF">2024-10-20T05:00:00Z</dcterms:created>
  <dcterms:modified xsi:type="dcterms:W3CDTF">2024-10-20T05:01:00Z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f8dc5f8831036248ee05087b82aafd96e3d1257053275a61796fd3c6ce87417d</vt:lpwstr>
  </property>
</Properties>
</file>