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Framework Design Document - ParaBank</w:t>
      </w:r>
    </w:p>
    <w:p>
      <w:r>
        <w:br/>
        <w:t>1. Introduction</w:t>
        <w:br/>
        <w:t>This project implements a Selenium automation framework using Java, TestNG, and Maven with Page Object Model (POM).</w:t>
        <w:br/>
        <w:br/>
        <w:t>2. Objectives</w:t>
        <w:br/>
        <w:t>- Automate core workflows</w:t>
        <w:br/>
        <w:t>- Validate positive &amp; negative scenarios</w:t>
        <w:br/>
        <w:t>- Provide reporting &amp; screenshots</w:t>
        <w:br/>
        <w:br/>
        <w:t>3. Architecture</w:t>
        <w:br/>
        <w:t>Follows Page Object Model (POM)</w:t>
        <w:br/>
        <w:br/>
        <w:t>Project Structure:</w:t>
        <w:br/>
        <w:t>- base (driver, waits)</w:t>
        <w:br/>
        <w:t>- pages (page classes)</w:t>
        <w:br/>
        <w:t>- utils (config, reports)</w:t>
        <w:br/>
        <w:t>- tests (test cases)</w:t>
        <w:br/>
        <w:t>- listeners (reporting)</w:t>
        <w:br/>
        <w:br/>
        <w:t>4. Technologies</w:t>
        <w:br/>
        <w:t>Selenium, TestNG, Maven, Java, ExtentReports</w:t>
        <w:br/>
        <w:br/>
        <w:t>5. Modules Covered</w:t>
        <w:br/>
        <w:t>- Authentication</w:t>
        <w:br/>
        <w:t>- Account Overview</w:t>
        <w:br/>
        <w:t>- Fund Transfer</w:t>
        <w:br/>
        <w:t>- Transaction Search</w:t>
        <w:br/>
        <w:t>- Form Validation</w:t>
        <w:br/>
        <w:br/>
        <w:t>6. Data Driven Testing</w:t>
        <w:br/>
        <w:t>Implemented using TestNG DataProvider.</w:t>
        <w:br/>
        <w:br/>
        <w:t>7. Reporting</w:t>
        <w:br/>
        <w:t>ExtentReports with screenshots on failure.</w:t>
        <w:br/>
        <w:br/>
        <w:t>8. Conclusion</w:t>
        <w:br/>
        <w:t>Framework is modular, scalable, and production-ready.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