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TFA-4BPA-180NM: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AVG PWR: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