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5E98" w14:textId="2C1DDFDE" w:rsidR="002128FD" w:rsidRPr="000E4AEB" w:rsidRDefault="00232E68" w:rsidP="000E4AEB">
      <w:pPr>
        <w:pStyle w:val="Titel"/>
        <w:jc w:val="center"/>
        <w:rPr>
          <w:b/>
          <w:bCs/>
          <w:u w:val="single"/>
        </w:rPr>
      </w:pPr>
      <w:r w:rsidRPr="000E4AEB">
        <w:rPr>
          <w:b/>
          <w:bCs/>
          <w:u w:val="single"/>
        </w:rPr>
        <w:t>MQTT</w:t>
      </w:r>
    </w:p>
    <w:p w14:paraId="1F374062" w14:textId="419CD8D8" w:rsidR="002777F3" w:rsidRPr="002777F3" w:rsidRDefault="002777F3" w:rsidP="002777F3">
      <w:pPr>
        <w:pStyle w:val="berschrift2"/>
      </w:pPr>
      <w:r>
        <w:t>Geschichte de</w:t>
      </w:r>
      <w:r w:rsidR="002128FD">
        <w:t>s</w:t>
      </w:r>
      <w:r>
        <w:t xml:space="preserve"> </w:t>
      </w:r>
      <w:r w:rsidR="006A2AEB">
        <w:t>MQTT-Protokoll</w:t>
      </w:r>
      <w:r w:rsidR="000D107A">
        <w:t>s</w:t>
      </w:r>
    </w:p>
    <w:p w14:paraId="108D6684" w14:textId="408A9E6E" w:rsidR="00232E68" w:rsidRDefault="00232E68" w:rsidP="00232E68">
      <w:r>
        <w:t xml:space="preserve">MQTT oder wie früher MQ </w:t>
      </w:r>
      <w:proofErr w:type="spellStart"/>
      <w:r>
        <w:t>T</w:t>
      </w:r>
      <w:r w:rsidR="004A3AA1">
        <w:t>elemetry</w:t>
      </w:r>
      <w:proofErr w:type="spellEnd"/>
      <w:r w:rsidR="004A3AA1">
        <w:t xml:space="preserve"> </w:t>
      </w:r>
      <w:proofErr w:type="spellStart"/>
      <w:r w:rsidR="004A3AA1">
        <w:t>Tranpsort</w:t>
      </w:r>
      <w:proofErr w:type="spellEnd"/>
      <w:r w:rsidR="004A3AA1">
        <w:t xml:space="preserve"> </w:t>
      </w:r>
      <w:r w:rsidR="007F4AA1">
        <w:t>geheißen ist ein etabliertes Kommunikationsprotokoll z</w:t>
      </w:r>
      <w:r w:rsidR="00584085">
        <w:t>wischen Maschinen und insbesondere in de</w:t>
      </w:r>
      <w:r w:rsidR="00A82F69">
        <w:t>m</w:t>
      </w:r>
      <w:r w:rsidR="00584085">
        <w:t xml:space="preserve"> IoT Sektor</w:t>
      </w:r>
      <w:r w:rsidR="00A82F69">
        <w:t>.</w:t>
      </w:r>
      <w:r w:rsidR="00D0781D">
        <w:t xml:space="preserve"> Im Jahr 1999 benötigte die damalige Gas- und Ölindustrie ei</w:t>
      </w:r>
      <w:r w:rsidR="001A2E1D">
        <w:t>nen Kommunikationsweg</w:t>
      </w:r>
      <w:r w:rsidR="00361EE6">
        <w:t xml:space="preserve"> (Protokoll) mit minimalle</w:t>
      </w:r>
      <w:r w:rsidR="00AC5238">
        <w:t>r</w:t>
      </w:r>
      <w:r w:rsidR="00361EE6">
        <w:t xml:space="preserve"> Bandbreite und </w:t>
      </w:r>
      <w:r w:rsidR="00AC5238">
        <w:t>Batterieverlust,</w:t>
      </w:r>
      <w:r w:rsidR="00361EE6">
        <w:t xml:space="preserve"> um </w:t>
      </w:r>
      <w:r w:rsidR="00D4461D">
        <w:t xml:space="preserve">Ölpipelines </w:t>
      </w:r>
      <w:r w:rsidR="00AC5238">
        <w:t>über Satelliten</w:t>
      </w:r>
      <w:r w:rsidR="00D4461D">
        <w:t xml:space="preserve"> zu überwachen</w:t>
      </w:r>
      <w:r w:rsidR="00FE49F0">
        <w:t>.</w:t>
      </w:r>
      <w:r w:rsidR="00AC5238">
        <w:t xml:space="preserve"> So </w:t>
      </w:r>
      <w:r w:rsidR="00532175">
        <w:t xml:space="preserve">entstand ein mächtiges Protokoll, welches heute </w:t>
      </w:r>
      <w:r w:rsidR="00DE1053">
        <w:t>fast ausschließlich für die Kommuni</w:t>
      </w:r>
      <w:r w:rsidR="00590F1F">
        <w:t xml:space="preserve">kation zwischen Maschinen und IoT Geräten verwendet wird. </w:t>
      </w:r>
    </w:p>
    <w:p w14:paraId="666F1D49" w14:textId="694971BA" w:rsidR="006A2AEB" w:rsidRDefault="000D107A" w:rsidP="006A2AEB">
      <w:pPr>
        <w:pStyle w:val="berschrift2"/>
      </w:pPr>
      <w:r>
        <w:t>Prinzip des MQTT-Protokolls</w:t>
      </w:r>
    </w:p>
    <w:p w14:paraId="23703630" w14:textId="43E43A36" w:rsidR="000D107A" w:rsidRDefault="00021831" w:rsidP="000D107A">
      <w:r>
        <w:t>Im Gegensatz zu</w:t>
      </w:r>
      <w:r w:rsidR="008571F2">
        <w:t xml:space="preserve"> der herkömmlichen Kommunikation, welcher ein</w:t>
      </w:r>
      <w:r w:rsidR="00F5215B">
        <w:t>e direkte Verbindung zwischen Client und Server anbietet</w:t>
      </w:r>
      <w:r w:rsidR="00CD2B5A">
        <w:t>, entkoppelt das MQTT den Publis</w:t>
      </w:r>
      <w:r w:rsidR="002E3494">
        <w:t>her (Herausgeber der Nachricht) und S</w:t>
      </w:r>
      <w:r w:rsidR="00354B01">
        <w:t>ubscriber (Empfänger der Nachricht) mithilfe eines Brokers (Server).</w:t>
      </w:r>
      <w:r w:rsidR="005C6E4B">
        <w:t xml:space="preserve"> </w:t>
      </w:r>
      <w:r w:rsidR="005C6E4B">
        <w:br/>
        <w:t>Die Ent</w:t>
      </w:r>
      <w:r w:rsidR="00B741BC">
        <w:t>koppelung lässt sich in drei Kategorien unterteilen:</w:t>
      </w:r>
    </w:p>
    <w:p w14:paraId="229FD8DD" w14:textId="0D0B96BB" w:rsidR="00B741BC" w:rsidRDefault="00066424" w:rsidP="00B741BC">
      <w:pPr>
        <w:pStyle w:val="Listenabsatz"/>
        <w:numPr>
          <w:ilvl w:val="0"/>
          <w:numId w:val="1"/>
        </w:numPr>
      </w:pPr>
      <w:r w:rsidRPr="00066424">
        <w:rPr>
          <w:b/>
        </w:rPr>
        <w:t>Entkopplung von Platzbedarf:</w:t>
      </w:r>
      <w:r>
        <w:t xml:space="preserve"> </w:t>
      </w:r>
      <w:r w:rsidR="00B76215">
        <w:t>Der Publisher und der Subscriber kennen den Stand</w:t>
      </w:r>
      <w:r w:rsidR="0059279B">
        <w:t>ort des jeweils anderen Netzwerkes nicht und tauschen somit keine Informationen wie IP-Adressen oder Portnummern aus.</w:t>
      </w:r>
    </w:p>
    <w:p w14:paraId="7944C07C" w14:textId="519D4905" w:rsidR="0059279B" w:rsidRPr="0065323D" w:rsidRDefault="00066424" w:rsidP="00B741BC">
      <w:pPr>
        <w:pStyle w:val="Listenabsatz"/>
        <w:numPr>
          <w:ilvl w:val="0"/>
          <w:numId w:val="1"/>
        </w:numPr>
        <w:rPr>
          <w:b/>
        </w:rPr>
      </w:pPr>
      <w:r w:rsidRPr="00066424">
        <w:rPr>
          <w:b/>
        </w:rPr>
        <w:t>Entkopplung von Zeit</w:t>
      </w:r>
      <w:r>
        <w:rPr>
          <w:b/>
        </w:rPr>
        <w:t xml:space="preserve">: </w:t>
      </w:r>
      <w:r w:rsidR="008F538C">
        <w:t xml:space="preserve">Publisher und Subscriber </w:t>
      </w:r>
      <w:r w:rsidR="0065323D">
        <w:t>sind nicht im gleichen Netz verbunden und laufen nicht parallel.</w:t>
      </w:r>
    </w:p>
    <w:p w14:paraId="20074F7F" w14:textId="5F5F24A4" w:rsidR="0065323D" w:rsidRPr="00D648E0" w:rsidRDefault="0065323D" w:rsidP="00B741BC">
      <w:pPr>
        <w:pStyle w:val="Listenabsatz"/>
        <w:numPr>
          <w:ilvl w:val="0"/>
          <w:numId w:val="1"/>
        </w:numPr>
        <w:rPr>
          <w:b/>
        </w:rPr>
      </w:pPr>
      <w:r w:rsidRPr="008A28E5">
        <w:rPr>
          <w:b/>
        </w:rPr>
        <w:t>Entkop</w:t>
      </w:r>
      <w:r w:rsidR="008A28E5" w:rsidRPr="008A28E5">
        <w:rPr>
          <w:b/>
        </w:rPr>
        <w:t>plung der Synchronisation</w:t>
      </w:r>
      <w:r w:rsidR="008A28E5">
        <w:t xml:space="preserve">: </w:t>
      </w:r>
      <w:r w:rsidR="00AF507A">
        <w:t xml:space="preserve">Publisher und Subscriber </w:t>
      </w:r>
      <w:r w:rsidR="00AB6B6F">
        <w:t xml:space="preserve">haben die Möglichkeit Nachrichten </w:t>
      </w:r>
      <w:r w:rsidR="00A42A01">
        <w:t xml:space="preserve">zu senden oder zu empfangen, ohne sich gegenseitig zu unterbrechen. </w:t>
      </w:r>
    </w:p>
    <w:p w14:paraId="2B51519F" w14:textId="1CC17169" w:rsidR="002202C0" w:rsidRDefault="00D648E0" w:rsidP="00171419">
      <w:r>
        <w:t xml:space="preserve">Obwohl MQTT nicht </w:t>
      </w:r>
      <w:proofErr w:type="spellStart"/>
      <w:r>
        <w:t>RESTful</w:t>
      </w:r>
      <w:proofErr w:type="spellEnd"/>
      <w:r>
        <w:t xml:space="preserve"> i</w:t>
      </w:r>
      <w:r w:rsidR="00DE1888">
        <w:t>st, bietet er mithilfe vo</w:t>
      </w:r>
      <w:r w:rsidR="00BA41BC">
        <w:t>n WSS (</w:t>
      </w:r>
      <w:proofErr w:type="spellStart"/>
      <w:r w:rsidR="00BA41BC">
        <w:t>WebSockets</w:t>
      </w:r>
      <w:proofErr w:type="spellEnd"/>
      <w:r w:rsidR="00BA41BC">
        <w:t xml:space="preserve">) </w:t>
      </w:r>
      <w:r w:rsidR="00536AA3">
        <w:t xml:space="preserve">den direkten Empfang von Daten in einem Webbrowser. </w:t>
      </w:r>
      <w:r w:rsidR="004D190A">
        <w:t>Auf der Message</w:t>
      </w:r>
      <w:r w:rsidR="0032508D">
        <w:t xml:space="preserve"> werden </w:t>
      </w:r>
      <w:r w:rsidR="004D190A">
        <w:t>zusätzliche Header</w:t>
      </w:r>
      <w:r w:rsidR="0032508D">
        <w:t xml:space="preserve"> hinzugefügt</w:t>
      </w:r>
      <w:r w:rsidR="00D97A71">
        <w:t xml:space="preserve"> und mithilfe eine</w:t>
      </w:r>
      <w:r w:rsidR="00415CDE">
        <w:t>s definierten Java</w:t>
      </w:r>
      <w:r w:rsidR="00A8226A">
        <w:t>S</w:t>
      </w:r>
      <w:r w:rsidR="00415CDE">
        <w:t xml:space="preserve">cript-Clients </w:t>
      </w:r>
      <w:r w:rsidR="00A8226A">
        <w:t xml:space="preserve">kann eine solche </w:t>
      </w:r>
      <w:r w:rsidR="004D190A">
        <w:t xml:space="preserve">Kommunikation erfolgen. </w:t>
      </w:r>
      <w:r w:rsidR="000B6114">
        <w:t xml:space="preserve">Die </w:t>
      </w:r>
      <w:r w:rsidR="00A434EE">
        <w:t>Prinzipien der MQTT-Kommunikation änder</w:t>
      </w:r>
      <w:r w:rsidR="00DE1706">
        <w:t>n</w:t>
      </w:r>
      <w:r w:rsidR="00A434EE">
        <w:t xml:space="preserve"> sich nicht</w:t>
      </w:r>
      <w:r w:rsidR="009D6490">
        <w:t xml:space="preserve">. </w:t>
      </w:r>
      <w:r w:rsidR="00EB4058">
        <w:t xml:space="preserve">Die Daten werden vom Broker (Server) dem Webbrowser </w:t>
      </w:r>
      <w:r w:rsidR="00DE1706">
        <w:t>und nicht direkt von einem Client</w:t>
      </w:r>
      <w:r w:rsidR="00DE1706">
        <w:t xml:space="preserve"> </w:t>
      </w:r>
      <w:r w:rsidR="00EB4058">
        <w:t xml:space="preserve">zur Verfügung gestellt. </w:t>
      </w:r>
    </w:p>
    <w:p w14:paraId="62AEAB39" w14:textId="3580432D" w:rsidR="004B3D7E" w:rsidRDefault="004B3D7E" w:rsidP="004B3D7E">
      <w:pPr>
        <w:pStyle w:val="berschrift2"/>
      </w:pPr>
      <w:r>
        <w:t>MQTT</w:t>
      </w:r>
      <w:r w:rsidR="00CD0147">
        <w:t>-Client</w:t>
      </w:r>
    </w:p>
    <w:p w14:paraId="1C813334" w14:textId="1EB9431D" w:rsidR="009133B1" w:rsidRPr="009133B1" w:rsidRDefault="009133B1" w:rsidP="009133B1">
      <w:r>
        <w:t>Client heißt jedes</w:t>
      </w:r>
      <w:r w:rsidR="007322AE">
        <w:t xml:space="preserve"> Gerät (Server, Microcontroller, Rechner)</w:t>
      </w:r>
      <w:r w:rsidR="00BF7555">
        <w:t>, auf dem eine MQTT-Bibliothek läuft. Der Cli</w:t>
      </w:r>
      <w:r w:rsidR="00D173EA">
        <w:t xml:space="preserve">ent, welcher Nachrichten sendet, heißt Publisher (Herausgeber) </w:t>
      </w:r>
      <w:r w:rsidR="00984D60">
        <w:t>und der Client, welcher Nachrichten em</w:t>
      </w:r>
      <w:r w:rsidR="00AB6112">
        <w:t>pfängt, heißt Subscriber (Empfänger)</w:t>
      </w:r>
      <w:r w:rsidR="00BE2607">
        <w:t>.</w:t>
      </w:r>
    </w:p>
    <w:p w14:paraId="29BCD737" w14:textId="77777777" w:rsidR="007E3CF2" w:rsidRDefault="00CD0147" w:rsidP="007E3CF2">
      <w:pPr>
        <w:pStyle w:val="berschrift2"/>
        <w:tabs>
          <w:tab w:val="left" w:pos="2076"/>
        </w:tabs>
      </w:pPr>
      <w:r>
        <w:t>MQTT-Broker</w:t>
      </w:r>
    </w:p>
    <w:p w14:paraId="0A5B1133" w14:textId="46D43927" w:rsidR="00CD0147" w:rsidRDefault="007E3CF2" w:rsidP="007E3CF2">
      <w:r>
        <w:t xml:space="preserve">Der MQTT-Broker (Server) hat folgende Aufgabe: die Kommunikation zwischen den verschiedenen Clients zu steuern und zu koordinieren. </w:t>
      </w:r>
      <w:r w:rsidR="0011592B">
        <w:t>Sen Aufgaben ist der Empfang, Filterung und Weiterleitung der Messages</w:t>
      </w:r>
      <w:r w:rsidR="00031E9D">
        <w:t xml:space="preserve">. </w:t>
      </w:r>
      <w:r w:rsidR="0007682D">
        <w:t>Darüber hinaus</w:t>
      </w:r>
      <w:r w:rsidR="00031E9D">
        <w:t xml:space="preserve"> ist er auch zuständig für die Autorisierung und Authentifizierung von MQTT-Client</w:t>
      </w:r>
      <w:r w:rsidR="0007682D">
        <w:t xml:space="preserve">s. Im Weiteren </w:t>
      </w:r>
      <w:r w:rsidR="00067EA1">
        <w:t>hat er folgende Verantwortung</w:t>
      </w:r>
      <w:r w:rsidR="00E2345F">
        <w:t>:</w:t>
      </w:r>
      <w:r w:rsidR="00067EA1">
        <w:t xml:space="preserve"> die Nachrichten</w:t>
      </w:r>
      <w:r w:rsidR="00E2345F">
        <w:t xml:space="preserve"> </w:t>
      </w:r>
      <w:r w:rsidR="00FD3008">
        <w:t>an anderen Systemen</w:t>
      </w:r>
      <w:r w:rsidR="00E2345F">
        <w:t xml:space="preserve"> zur weiteren Analyse weiterzugeben</w:t>
      </w:r>
      <w:r w:rsidR="00F12512">
        <w:t xml:space="preserve"> und zu guter Letzt beschäftigt sich mit verpassten Nachrichten und Client-Sitzungen. </w:t>
      </w:r>
      <w:r w:rsidR="00067EA1">
        <w:t xml:space="preserve"> </w:t>
      </w:r>
      <w:r>
        <w:tab/>
      </w:r>
    </w:p>
    <w:p w14:paraId="1E445A2A" w14:textId="3C770DE8" w:rsidR="00CD0147" w:rsidRPr="00CD0147" w:rsidRDefault="00CD0147" w:rsidP="00CD0147">
      <w:pPr>
        <w:pStyle w:val="berschrift2"/>
      </w:pPr>
      <w:r>
        <w:t>MQTT-Verbindung</w:t>
      </w:r>
    </w:p>
    <w:p w14:paraId="6500F1A0" w14:textId="228B35E5" w:rsidR="00303BDB" w:rsidRDefault="00C82E22" w:rsidP="00232E68">
      <w:r>
        <w:t>Clients und Broker stellen ein</w:t>
      </w:r>
      <w:r w:rsidR="00C04CEC">
        <w:t xml:space="preserve">e MQTT-Verbindung her. </w:t>
      </w:r>
      <w:r w:rsidR="0091357E">
        <w:t xml:space="preserve">Eine CONNECT-Nachricht </w:t>
      </w:r>
      <w:r w:rsidR="003C7AE2">
        <w:t>wird vom Client an den MQTT-Broker</w:t>
      </w:r>
      <w:r w:rsidR="00CF21F0">
        <w:t xml:space="preserve"> verschickt und der antwortet mit einer CONNACK-Nachric</w:t>
      </w:r>
      <w:r w:rsidR="003656BA">
        <w:t xml:space="preserve">ht. Beide Seiten benötigen einen TCP/IP </w:t>
      </w:r>
      <w:r w:rsidR="004A55C0">
        <w:t>Stack,</w:t>
      </w:r>
      <w:r w:rsidR="003656BA">
        <w:t xml:space="preserve"> um miteinander zu kommunizieren. </w:t>
      </w:r>
      <w:r w:rsidR="00DE7C4F">
        <w:t xml:space="preserve">Es ist wichtig zu beachten, dass Client nie </w:t>
      </w:r>
      <w:r w:rsidR="004A55C0">
        <w:t>miteinander kommunizieren,</w:t>
      </w:r>
      <w:r w:rsidR="00DE7C4F">
        <w:t xml:space="preserve"> sondern</w:t>
      </w:r>
      <w:r w:rsidR="004A55C0">
        <w:t xml:space="preserve"> nur</w:t>
      </w:r>
      <w:r w:rsidR="00DE7C4F">
        <w:t xml:space="preserve"> mit dem Broker.</w:t>
      </w:r>
      <w:r w:rsidR="00C847EB">
        <w:t xml:space="preserve"> </w:t>
      </w:r>
    </w:p>
    <w:p w14:paraId="66E45B6B" w14:textId="56D67C2A" w:rsidR="00C72C2D" w:rsidRDefault="007D5F4A" w:rsidP="0075616C">
      <w:pPr>
        <w:pStyle w:val="berschrift2"/>
      </w:pPr>
      <w:r>
        <w:lastRenderedPageBreak/>
        <w:t>MQTT-Thema</w:t>
      </w:r>
    </w:p>
    <w:p w14:paraId="0F0CBC54" w14:textId="3118A853" w:rsidR="00804E86" w:rsidRDefault="0024498E" w:rsidP="00241D37">
      <w:r>
        <w:t>Ist ein Schlüsselwo</w:t>
      </w:r>
      <w:r w:rsidR="00ED1430">
        <w:t xml:space="preserve">rt, das der Broker </w:t>
      </w:r>
      <w:r w:rsidR="00275EA4">
        <w:t>verwendet,</w:t>
      </w:r>
      <w:r w:rsidR="00ED1430">
        <w:t xml:space="preserve"> um Nachrichten zu filtern.</w:t>
      </w:r>
      <w:r w:rsidR="0054237C">
        <w:t xml:space="preserve"> Es gibt auch eine hi</w:t>
      </w:r>
      <w:r w:rsidR="00275EA4">
        <w:t>erarchische Struktur</w:t>
      </w:r>
      <w:r w:rsidR="003D36B0">
        <w:t xml:space="preserve"> wie </w:t>
      </w:r>
      <w:r w:rsidR="006E75A1">
        <w:t>beim Datei- Ordnerverzeichnis.</w:t>
      </w:r>
      <w:r w:rsidR="00804E86">
        <w:br/>
        <w:t>Ein Beispiel wäre:</w:t>
      </w:r>
      <w:r w:rsidR="00804E86">
        <w:br/>
        <w:t>Fabrik x/Anlage x/</w:t>
      </w:r>
      <w:r w:rsidR="00D92351">
        <w:t>Maschine</w:t>
      </w:r>
    </w:p>
    <w:p w14:paraId="4A7FE742" w14:textId="59D2CA56" w:rsidR="00D92351" w:rsidRDefault="00D92351" w:rsidP="00D92351">
      <w:pPr>
        <w:pStyle w:val="berschrift2"/>
      </w:pPr>
      <w:r>
        <w:t>MQTT-Datenformat</w:t>
      </w:r>
    </w:p>
    <w:p w14:paraId="246FF3E5" w14:textId="311753AE" w:rsidR="00D92351" w:rsidRPr="00D92351" w:rsidRDefault="00627454" w:rsidP="00D92351">
      <w:r>
        <w:t xml:space="preserve">Die Veröffentlichung von Messages (Thema und Daten) erfolgt in Byte-Format. </w:t>
      </w:r>
      <w:r w:rsidR="00E0019E">
        <w:t xml:space="preserve">Der </w:t>
      </w:r>
      <w:r w:rsidR="001144D3">
        <w:t>Client</w:t>
      </w:r>
      <w:r w:rsidR="00E0019E">
        <w:t xml:space="preserve"> bestimmt </w:t>
      </w:r>
      <w:r w:rsidR="004241BF">
        <w:t>das Datenformat,</w:t>
      </w:r>
      <w:r w:rsidR="0053376A">
        <w:t xml:space="preserve"> und zwar zum Beispiel Textdaten, Binärdaten, </w:t>
      </w:r>
      <w:r w:rsidR="00737A9B">
        <w:t>XML- oder JSON-Dateien.</w:t>
      </w:r>
    </w:p>
    <w:p w14:paraId="699DA790" w14:textId="1B068808" w:rsidR="0075616C" w:rsidRDefault="00171419" w:rsidP="00171419">
      <w:pPr>
        <w:pStyle w:val="berschrift2"/>
      </w:pPr>
      <w:r>
        <w:t>MQTT-Sicherheit</w:t>
      </w:r>
    </w:p>
    <w:p w14:paraId="2E7B4E0F" w14:textId="77777777" w:rsidR="00AD7486" w:rsidRDefault="00D07DED" w:rsidP="00F84AB9">
      <w:r>
        <w:t>Drei Kon</w:t>
      </w:r>
      <w:r w:rsidR="004D4ED1">
        <w:t>zepte sind grundlegend für die MQTT-Sicherheit.</w:t>
      </w:r>
    </w:p>
    <w:p w14:paraId="39084CA7" w14:textId="21289F7D" w:rsidR="00171419" w:rsidRDefault="00AD7486" w:rsidP="00AD7486">
      <w:pPr>
        <w:pStyle w:val="Listenabsatz"/>
        <w:numPr>
          <w:ilvl w:val="0"/>
          <w:numId w:val="2"/>
        </w:numPr>
      </w:pPr>
      <w:r>
        <w:t>Identität: Die Benennung des Clients</w:t>
      </w:r>
    </w:p>
    <w:p w14:paraId="2D9CA0FB" w14:textId="710962DC" w:rsidR="00F84AB9" w:rsidRDefault="00F84AB9" w:rsidP="00AD7486">
      <w:pPr>
        <w:pStyle w:val="Listenabsatz"/>
        <w:numPr>
          <w:ilvl w:val="0"/>
          <w:numId w:val="2"/>
        </w:numPr>
      </w:pPr>
      <w:r>
        <w:t xml:space="preserve">Authentifizierung: </w:t>
      </w:r>
      <w:r w:rsidR="00CC5282">
        <w:t>Die Überprüfung der Client-Identität</w:t>
      </w:r>
    </w:p>
    <w:p w14:paraId="19B422B8" w14:textId="65A2B91E" w:rsidR="00CC5282" w:rsidRDefault="00B41C3A" w:rsidP="00AD7486">
      <w:pPr>
        <w:pStyle w:val="Listenabsatz"/>
        <w:numPr>
          <w:ilvl w:val="0"/>
          <w:numId w:val="2"/>
        </w:numPr>
      </w:pPr>
      <w:r>
        <w:t xml:space="preserve">Berechtigung/Autorisierung: Verwaltung </w:t>
      </w:r>
      <w:r w:rsidR="00CE7664">
        <w:t xml:space="preserve">der Berechtigung, die dem Client </w:t>
      </w:r>
      <w:r w:rsidR="007C403B">
        <w:t xml:space="preserve">erteilt werden. </w:t>
      </w:r>
    </w:p>
    <w:p w14:paraId="7E65BF52" w14:textId="23423C9E" w:rsidR="00710CA5" w:rsidRDefault="006245CD" w:rsidP="006245CD">
      <w:r>
        <w:t>Der MQTT-Broker</w:t>
      </w:r>
      <w:r w:rsidR="004F7392">
        <w:t xml:space="preserve"> </w:t>
      </w:r>
      <w:r>
        <w:t xml:space="preserve">(Server) verwendet </w:t>
      </w:r>
      <w:r w:rsidR="004F7392">
        <w:t>sein digitales Zertifikat,</w:t>
      </w:r>
      <w:r w:rsidR="00697352">
        <w:t xml:space="preserve"> um vom Client identifiziert zu werden und der MQTT-Client verwendet das SSL-Protokoll</w:t>
      </w:r>
      <w:r w:rsidR="00B54F6D">
        <w:t>,</w:t>
      </w:r>
      <w:r w:rsidR="00697352">
        <w:t xml:space="preserve"> um das von Server gesendete Zertifikat zu authentifizieren.</w:t>
      </w:r>
      <w:r w:rsidR="00F213E9">
        <w:t xml:space="preserve"> </w:t>
      </w:r>
    </w:p>
    <w:p w14:paraId="39B85F1B" w14:textId="39B53A50" w:rsidR="00710CA5" w:rsidRPr="00171419" w:rsidRDefault="00710CA5" w:rsidP="00710CA5">
      <w:pPr>
        <w:pStyle w:val="berschrift2"/>
      </w:pPr>
      <w:r>
        <w:t>Fazit</w:t>
      </w:r>
    </w:p>
    <w:p w14:paraId="3554F47D" w14:textId="02DA7F6E" w:rsidR="00590F1F" w:rsidRPr="00C4598D" w:rsidRDefault="00710CA5" w:rsidP="00232E68">
      <w:r>
        <w:t xml:space="preserve">Insgesamt ist MQTT ein sicheres Protokoll, welches </w:t>
      </w:r>
      <w:r w:rsidR="000C7224">
        <w:t>in den meisten Fällen</w:t>
      </w:r>
      <w:r w:rsidR="000841B6">
        <w:t xml:space="preserve"> für die Kommunikation zwischen Maschinen verwendet wird. </w:t>
      </w:r>
      <w:r w:rsidR="00C4598D">
        <w:t>Seine minimalle Bandbreite</w:t>
      </w:r>
      <w:r w:rsidR="00A0219E">
        <w:t xml:space="preserve"> ermöglicht </w:t>
      </w:r>
      <w:r w:rsidR="009D32FC">
        <w:t>seine Einsetzung in</w:t>
      </w:r>
      <w:r w:rsidR="005C4CB1">
        <w:t xml:space="preserve"> </w:t>
      </w:r>
      <w:r w:rsidR="006B00FC">
        <w:t>Geräten und Microcontrollern</w:t>
      </w:r>
      <w:r w:rsidR="00623084">
        <w:t xml:space="preserve">, </w:t>
      </w:r>
      <w:r w:rsidR="00156A87">
        <w:t xml:space="preserve">die nicht eine „leistungsstarke“ Prozessgeschwindigkeit besitzen. </w:t>
      </w:r>
    </w:p>
    <w:sectPr w:rsidR="00590F1F" w:rsidRPr="00C459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0DA6"/>
    <w:multiLevelType w:val="hybridMultilevel"/>
    <w:tmpl w:val="936C3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500C8"/>
    <w:multiLevelType w:val="hybridMultilevel"/>
    <w:tmpl w:val="6BD2F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02458">
    <w:abstractNumId w:val="0"/>
  </w:num>
  <w:num w:numId="2" w16cid:durableId="181563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7A"/>
    <w:rsid w:val="00021831"/>
    <w:rsid w:val="00031E9D"/>
    <w:rsid w:val="000509B2"/>
    <w:rsid w:val="00066424"/>
    <w:rsid w:val="00067EA1"/>
    <w:rsid w:val="0007682D"/>
    <w:rsid w:val="000841B6"/>
    <w:rsid w:val="00093489"/>
    <w:rsid w:val="000B6114"/>
    <w:rsid w:val="000C7224"/>
    <w:rsid w:val="000D107A"/>
    <w:rsid w:val="000E4AEB"/>
    <w:rsid w:val="001144D3"/>
    <w:rsid w:val="0011592B"/>
    <w:rsid w:val="00156A87"/>
    <w:rsid w:val="00171419"/>
    <w:rsid w:val="001A2E1D"/>
    <w:rsid w:val="001B44A4"/>
    <w:rsid w:val="002128FD"/>
    <w:rsid w:val="002202C0"/>
    <w:rsid w:val="00232E68"/>
    <w:rsid w:val="00241D37"/>
    <w:rsid w:val="0024498E"/>
    <w:rsid w:val="00275EA4"/>
    <w:rsid w:val="002777F3"/>
    <w:rsid w:val="002C757E"/>
    <w:rsid w:val="002E3494"/>
    <w:rsid w:val="00303BDB"/>
    <w:rsid w:val="0032508D"/>
    <w:rsid w:val="00354B01"/>
    <w:rsid w:val="0035637A"/>
    <w:rsid w:val="00361EE6"/>
    <w:rsid w:val="003656BA"/>
    <w:rsid w:val="003C7AE2"/>
    <w:rsid w:val="003D36B0"/>
    <w:rsid w:val="00413213"/>
    <w:rsid w:val="00415CDE"/>
    <w:rsid w:val="004241BF"/>
    <w:rsid w:val="00494837"/>
    <w:rsid w:val="004A3AA1"/>
    <w:rsid w:val="004A55C0"/>
    <w:rsid w:val="004B3D7E"/>
    <w:rsid w:val="004D190A"/>
    <w:rsid w:val="004D4ED1"/>
    <w:rsid w:val="004F7392"/>
    <w:rsid w:val="00532175"/>
    <w:rsid w:val="0053376A"/>
    <w:rsid w:val="00536AA3"/>
    <w:rsid w:val="0054237C"/>
    <w:rsid w:val="005453D6"/>
    <w:rsid w:val="00584085"/>
    <w:rsid w:val="00590F1F"/>
    <w:rsid w:val="0059279B"/>
    <w:rsid w:val="005C4CB1"/>
    <w:rsid w:val="005C6E4B"/>
    <w:rsid w:val="00623084"/>
    <w:rsid w:val="006245CD"/>
    <w:rsid w:val="00627454"/>
    <w:rsid w:val="0065323D"/>
    <w:rsid w:val="00666103"/>
    <w:rsid w:val="00697352"/>
    <w:rsid w:val="006A2AEB"/>
    <w:rsid w:val="006B00FC"/>
    <w:rsid w:val="006E75A1"/>
    <w:rsid w:val="00710CA5"/>
    <w:rsid w:val="007322AE"/>
    <w:rsid w:val="00737A9B"/>
    <w:rsid w:val="0075616C"/>
    <w:rsid w:val="007C403B"/>
    <w:rsid w:val="007D0020"/>
    <w:rsid w:val="007D5F4A"/>
    <w:rsid w:val="007E3CF2"/>
    <w:rsid w:val="007F4AA1"/>
    <w:rsid w:val="00804E86"/>
    <w:rsid w:val="008421D3"/>
    <w:rsid w:val="008571F2"/>
    <w:rsid w:val="008A28E5"/>
    <w:rsid w:val="008F538C"/>
    <w:rsid w:val="009133B1"/>
    <w:rsid w:val="0091357E"/>
    <w:rsid w:val="00984D60"/>
    <w:rsid w:val="009D32FC"/>
    <w:rsid w:val="009D6490"/>
    <w:rsid w:val="009E5000"/>
    <w:rsid w:val="00A0219E"/>
    <w:rsid w:val="00A42A01"/>
    <w:rsid w:val="00A434EE"/>
    <w:rsid w:val="00A731D2"/>
    <w:rsid w:val="00A74891"/>
    <w:rsid w:val="00A8226A"/>
    <w:rsid w:val="00A82F69"/>
    <w:rsid w:val="00AB6112"/>
    <w:rsid w:val="00AB6B6F"/>
    <w:rsid w:val="00AC5238"/>
    <w:rsid w:val="00AD7486"/>
    <w:rsid w:val="00AF507A"/>
    <w:rsid w:val="00B41C3A"/>
    <w:rsid w:val="00B54F6D"/>
    <w:rsid w:val="00B741BC"/>
    <w:rsid w:val="00B76215"/>
    <w:rsid w:val="00BA41BC"/>
    <w:rsid w:val="00BE2607"/>
    <w:rsid w:val="00BF7555"/>
    <w:rsid w:val="00C04CEC"/>
    <w:rsid w:val="00C4598D"/>
    <w:rsid w:val="00C72C2D"/>
    <w:rsid w:val="00C82E22"/>
    <w:rsid w:val="00C847EB"/>
    <w:rsid w:val="00CB1D34"/>
    <w:rsid w:val="00CC5282"/>
    <w:rsid w:val="00CD0147"/>
    <w:rsid w:val="00CD2B5A"/>
    <w:rsid w:val="00CE7664"/>
    <w:rsid w:val="00CF21F0"/>
    <w:rsid w:val="00D0781D"/>
    <w:rsid w:val="00D07DED"/>
    <w:rsid w:val="00D173EA"/>
    <w:rsid w:val="00D339AB"/>
    <w:rsid w:val="00D42AF4"/>
    <w:rsid w:val="00D4461D"/>
    <w:rsid w:val="00D648E0"/>
    <w:rsid w:val="00D92351"/>
    <w:rsid w:val="00D97A71"/>
    <w:rsid w:val="00DE1053"/>
    <w:rsid w:val="00DE1706"/>
    <w:rsid w:val="00DE1888"/>
    <w:rsid w:val="00DE7322"/>
    <w:rsid w:val="00DE7C4F"/>
    <w:rsid w:val="00E0019E"/>
    <w:rsid w:val="00E2345F"/>
    <w:rsid w:val="00EB4058"/>
    <w:rsid w:val="00ED1430"/>
    <w:rsid w:val="00EF2AD8"/>
    <w:rsid w:val="00F12512"/>
    <w:rsid w:val="00F213E9"/>
    <w:rsid w:val="00F5215B"/>
    <w:rsid w:val="00F84AB9"/>
    <w:rsid w:val="00F95C29"/>
    <w:rsid w:val="00FA4D88"/>
    <w:rsid w:val="00FD3008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BCDE"/>
  <w15:chartTrackingRefBased/>
  <w15:docId w15:val="{06788C10-397E-43BD-A62B-ED3A877E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7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7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41B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E4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Leonis Athanasios</dc:creator>
  <cp:keywords/>
  <dc:description/>
  <cp:lastModifiedBy>Leonis Athanasios</cp:lastModifiedBy>
  <cp:revision>139</cp:revision>
  <dcterms:created xsi:type="dcterms:W3CDTF">2024-02-23T18:20:00Z</dcterms:created>
  <dcterms:modified xsi:type="dcterms:W3CDTF">2024-02-24T10:09:00Z</dcterms:modified>
</cp:coreProperties>
</file>