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BBEF1" w14:textId="1B689E2C" w:rsidR="006F57D3" w:rsidRPr="006F57D3" w:rsidRDefault="006F57D3" w:rsidP="006F57D3"/>
    <w:p w14:paraId="42890E19" w14:textId="56262B84" w:rsidR="006F57D3" w:rsidRDefault="006F57D3" w:rsidP="006F57D3"/>
    <w:p w14:paraId="1EEEBA2A" w14:textId="74D2CD98" w:rsidR="006F57D3" w:rsidRDefault="006F57D3" w:rsidP="006F57D3"/>
    <w:p w14:paraId="47689202" w14:textId="33890E0F" w:rsidR="006F57D3" w:rsidRDefault="006F57D3" w:rsidP="006F57D3"/>
    <w:p w14:paraId="11B62BC6" w14:textId="1FA00BEF" w:rsidR="006F57D3" w:rsidRDefault="006F57D3" w:rsidP="006F57D3">
      <w:pPr>
        <w:rPr>
          <w:rFonts w:cs="Times New Roman"/>
        </w:rPr>
      </w:pPr>
    </w:p>
    <w:p w14:paraId="14BA04A1" w14:textId="7F6EB8B3" w:rsidR="006F57D3" w:rsidRDefault="006F57D3" w:rsidP="006F57D3">
      <w:pPr>
        <w:rPr>
          <w:rFonts w:cs="Times New Roman"/>
        </w:rPr>
      </w:pPr>
    </w:p>
    <w:p w14:paraId="3F5042B8" w14:textId="11533E3C" w:rsidR="006F57D3" w:rsidRDefault="006F57D3" w:rsidP="006F57D3">
      <w:pPr>
        <w:rPr>
          <w:rFonts w:cs="Times New Roman"/>
        </w:rPr>
      </w:pPr>
    </w:p>
    <w:p w14:paraId="051C6976" w14:textId="0F4FD09C" w:rsidR="006F57D3" w:rsidRDefault="006F57D3" w:rsidP="006F57D3">
      <w:pPr>
        <w:rPr>
          <w:rFonts w:cs="Times New Roman"/>
        </w:rPr>
      </w:pPr>
    </w:p>
    <w:p w14:paraId="2E067476" w14:textId="01DEB2E4" w:rsidR="006F57D3" w:rsidRDefault="006F57D3" w:rsidP="006F57D3">
      <w:pPr>
        <w:jc w:val="center"/>
        <w:rPr>
          <w:rFonts w:cs="Times New Roman"/>
          <w:sz w:val="44"/>
          <w:szCs w:val="44"/>
          <w:u w:val="single"/>
        </w:rPr>
      </w:pPr>
    </w:p>
    <w:p w14:paraId="48AEAD3B" w14:textId="0E65A7B4" w:rsidR="006F57D3" w:rsidRDefault="006F57D3" w:rsidP="006F57D3">
      <w:pPr>
        <w:jc w:val="center"/>
        <w:rPr>
          <w:rFonts w:cs="Times New Roman"/>
          <w:sz w:val="44"/>
          <w:szCs w:val="44"/>
          <w:u w:val="single"/>
        </w:rPr>
      </w:pPr>
    </w:p>
    <w:p w14:paraId="70388C85" w14:textId="67AB5F08" w:rsidR="006F57D3" w:rsidRDefault="0054426A" w:rsidP="009C0CB0">
      <w:pPr>
        <w:spacing w:line="276" w:lineRule="auto"/>
        <w:jc w:val="center"/>
        <w:rPr>
          <w:rFonts w:cs="Times New Roman"/>
          <w:sz w:val="40"/>
          <w:szCs w:val="40"/>
          <w:u w:val="single"/>
        </w:rPr>
      </w:pPr>
      <w:r>
        <w:rPr>
          <w:rFonts w:cs="Times New Roman"/>
          <w:sz w:val="40"/>
          <w:szCs w:val="40"/>
          <w:u w:val="single"/>
        </w:rPr>
        <w:t>E</w:t>
      </w:r>
      <w:r w:rsidR="009C0CB0">
        <w:rPr>
          <w:rFonts w:cs="Times New Roman"/>
          <w:sz w:val="40"/>
          <w:szCs w:val="40"/>
          <w:u w:val="single"/>
        </w:rPr>
        <w:t>C</w:t>
      </w:r>
      <w:r w:rsidR="00E15065">
        <w:rPr>
          <w:rFonts w:cs="Times New Roman"/>
          <w:sz w:val="40"/>
          <w:szCs w:val="40"/>
          <w:u w:val="single"/>
        </w:rPr>
        <w:t>4</w:t>
      </w:r>
      <w:r w:rsidR="005F6E9A">
        <w:rPr>
          <w:rFonts w:cs="Times New Roman"/>
          <w:sz w:val="40"/>
          <w:szCs w:val="40"/>
          <w:u w:val="single"/>
        </w:rPr>
        <w:t>307</w:t>
      </w:r>
      <w:r>
        <w:rPr>
          <w:rFonts w:cs="Times New Roman"/>
          <w:sz w:val="40"/>
          <w:szCs w:val="40"/>
          <w:u w:val="single"/>
        </w:rPr>
        <w:t xml:space="preserve">: </w:t>
      </w:r>
      <w:r w:rsidR="005F6E9A" w:rsidRPr="005F6E9A">
        <w:rPr>
          <w:rFonts w:cs="Times New Roman"/>
          <w:sz w:val="40"/>
          <w:szCs w:val="40"/>
          <w:u w:val="single"/>
        </w:rPr>
        <w:t>WEB APPLICATION DEVELOPMENT</w:t>
      </w:r>
    </w:p>
    <w:p w14:paraId="24C9348F" w14:textId="31967395" w:rsidR="006F57D3" w:rsidRDefault="005F6E9A" w:rsidP="006F57D3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32"/>
          <w:szCs w:val="32"/>
        </w:rPr>
        <w:t>WEB-PROJECT ERD AND MOCK UI</w:t>
      </w:r>
    </w:p>
    <w:p w14:paraId="55F2050D" w14:textId="714FE138" w:rsidR="006F57D3" w:rsidRDefault="006F57D3" w:rsidP="006F57D3">
      <w:pPr>
        <w:jc w:val="center"/>
        <w:rPr>
          <w:rFonts w:cs="Times New Roman"/>
          <w:sz w:val="28"/>
          <w:szCs w:val="28"/>
        </w:rPr>
      </w:pPr>
    </w:p>
    <w:p w14:paraId="40B898EB" w14:textId="66DF66F3" w:rsidR="006F57D3" w:rsidRDefault="006F57D3" w:rsidP="006F57D3">
      <w:pPr>
        <w:jc w:val="center"/>
        <w:rPr>
          <w:rFonts w:cs="Times New Roman"/>
          <w:sz w:val="28"/>
          <w:szCs w:val="28"/>
        </w:rPr>
      </w:pPr>
    </w:p>
    <w:p w14:paraId="04CF3702" w14:textId="0E892541" w:rsidR="006F57D3" w:rsidRDefault="006F57D3" w:rsidP="006F57D3">
      <w:pPr>
        <w:jc w:val="center"/>
        <w:rPr>
          <w:rFonts w:cs="Times New Roman"/>
          <w:sz w:val="28"/>
          <w:szCs w:val="28"/>
        </w:rPr>
      </w:pPr>
    </w:p>
    <w:p w14:paraId="261562D8" w14:textId="5C74B14B" w:rsidR="006F57D3" w:rsidRDefault="006F57D3" w:rsidP="006F57D3">
      <w:pPr>
        <w:jc w:val="center"/>
        <w:rPr>
          <w:rFonts w:cs="Times New Roman"/>
          <w:sz w:val="28"/>
          <w:szCs w:val="28"/>
        </w:rPr>
      </w:pPr>
    </w:p>
    <w:p w14:paraId="1D7DB863" w14:textId="5023FE25" w:rsidR="006F57D3" w:rsidRDefault="006F57D3" w:rsidP="006F57D3">
      <w:pPr>
        <w:jc w:val="center"/>
        <w:rPr>
          <w:rFonts w:cs="Times New Roman"/>
          <w:sz w:val="28"/>
          <w:szCs w:val="28"/>
        </w:rPr>
      </w:pPr>
    </w:p>
    <w:p w14:paraId="7B175F1D" w14:textId="46ABB0E9" w:rsidR="006F57D3" w:rsidRDefault="006F57D3" w:rsidP="006F57D3">
      <w:pPr>
        <w:tabs>
          <w:tab w:val="left" w:pos="6663"/>
        </w:tabs>
        <w:ind w:left="5529" w:right="-653" w:hanging="426"/>
        <w:rPr>
          <w:rFonts w:cs="Times New Roman"/>
          <w:sz w:val="28"/>
          <w:szCs w:val="28"/>
        </w:rPr>
      </w:pPr>
    </w:p>
    <w:p w14:paraId="440C6A38" w14:textId="77777777" w:rsidR="009C0CB0" w:rsidRDefault="009C0CB0" w:rsidP="009C0CB0">
      <w:pPr>
        <w:spacing w:line="240" w:lineRule="auto"/>
        <w:ind w:left="5490" w:right="-653"/>
        <w:rPr>
          <w:rFonts w:cs="Times New Roman"/>
          <w:szCs w:val="24"/>
        </w:rPr>
      </w:pPr>
    </w:p>
    <w:p w14:paraId="787E3E07" w14:textId="77777777" w:rsidR="009C0CB0" w:rsidRDefault="009C0CB0" w:rsidP="009C0CB0">
      <w:pPr>
        <w:tabs>
          <w:tab w:val="left" w:pos="6946"/>
        </w:tabs>
        <w:spacing w:line="240" w:lineRule="auto"/>
        <w:ind w:left="5490" w:right="-653" w:hanging="103"/>
        <w:rPr>
          <w:rFonts w:cs="Times New Roman"/>
          <w:szCs w:val="24"/>
        </w:rPr>
      </w:pPr>
    </w:p>
    <w:p w14:paraId="7906CD0A" w14:textId="77777777" w:rsidR="00E15065" w:rsidRDefault="00E15065" w:rsidP="009C0CB0">
      <w:pPr>
        <w:tabs>
          <w:tab w:val="left" w:pos="6946"/>
        </w:tabs>
        <w:spacing w:line="240" w:lineRule="auto"/>
        <w:ind w:left="5490" w:right="-653" w:hanging="103"/>
        <w:rPr>
          <w:rFonts w:cs="Times New Roman"/>
          <w:szCs w:val="24"/>
        </w:rPr>
      </w:pPr>
    </w:p>
    <w:p w14:paraId="13740D15" w14:textId="77777777" w:rsidR="00E15065" w:rsidRDefault="00E15065" w:rsidP="009C0CB0">
      <w:pPr>
        <w:tabs>
          <w:tab w:val="left" w:pos="6946"/>
        </w:tabs>
        <w:spacing w:line="240" w:lineRule="auto"/>
        <w:ind w:left="5490" w:right="-653" w:hanging="103"/>
        <w:rPr>
          <w:rFonts w:cs="Times New Roman"/>
          <w:szCs w:val="24"/>
        </w:rPr>
      </w:pPr>
    </w:p>
    <w:p w14:paraId="4AA8E1BB" w14:textId="14F4EEA6" w:rsidR="006F57D3" w:rsidRDefault="006F57D3" w:rsidP="009C0CB0">
      <w:pPr>
        <w:tabs>
          <w:tab w:val="left" w:pos="6946"/>
        </w:tabs>
        <w:spacing w:line="240" w:lineRule="auto"/>
        <w:ind w:left="5490" w:right="-653" w:hanging="103"/>
        <w:rPr>
          <w:rFonts w:cs="Times New Roman"/>
          <w:szCs w:val="24"/>
        </w:rPr>
      </w:pPr>
      <w:r>
        <w:rPr>
          <w:rFonts w:cs="Times New Roman"/>
          <w:szCs w:val="24"/>
        </w:rPr>
        <w:t>NAME</w:t>
      </w:r>
      <w:r w:rsidR="009C0CB0"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 xml:space="preserve">: </w:t>
      </w:r>
      <w:r w:rsidR="009C0CB0">
        <w:rPr>
          <w:rFonts w:cs="Times New Roman"/>
          <w:szCs w:val="24"/>
        </w:rPr>
        <w:t xml:space="preserve"> TENNEKOON</w:t>
      </w:r>
      <w:proofErr w:type="gramEnd"/>
      <w:r w:rsidR="009C0CB0">
        <w:rPr>
          <w:rFonts w:cs="Times New Roman"/>
          <w:szCs w:val="24"/>
        </w:rPr>
        <w:t xml:space="preserve"> T.M.T.A.B.</w:t>
      </w:r>
    </w:p>
    <w:p w14:paraId="4BE8A90F" w14:textId="78B43DA2" w:rsidR="006F57D3" w:rsidRDefault="006F57D3" w:rsidP="009C0CB0">
      <w:pPr>
        <w:tabs>
          <w:tab w:val="left" w:pos="6946"/>
        </w:tabs>
        <w:spacing w:line="240" w:lineRule="auto"/>
        <w:ind w:left="5490" w:right="-653" w:hanging="103"/>
        <w:rPr>
          <w:rFonts w:cs="Times New Roman"/>
          <w:szCs w:val="24"/>
        </w:rPr>
      </w:pPr>
      <w:r>
        <w:rPr>
          <w:rFonts w:cs="Times New Roman"/>
          <w:szCs w:val="24"/>
        </w:rPr>
        <w:t>REG</w:t>
      </w:r>
      <w:r w:rsidR="009C0CB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N</w:t>
      </w:r>
      <w:r w:rsidR="009C0CB0">
        <w:rPr>
          <w:rFonts w:cs="Times New Roman"/>
          <w:szCs w:val="24"/>
        </w:rPr>
        <w:t>O</w:t>
      </w:r>
      <w:r>
        <w:rPr>
          <w:rFonts w:cs="Times New Roman"/>
          <w:szCs w:val="24"/>
        </w:rPr>
        <w:tab/>
        <w:t>:</w:t>
      </w:r>
      <w:r w:rsidR="009C0CB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  <w:r w:rsidR="0054426A">
        <w:rPr>
          <w:rFonts w:cs="Times New Roman"/>
          <w:szCs w:val="24"/>
        </w:rPr>
        <w:t>EG/202</w:t>
      </w:r>
      <w:r w:rsidR="009C0CB0">
        <w:rPr>
          <w:rFonts w:cs="Times New Roman"/>
          <w:szCs w:val="24"/>
        </w:rPr>
        <w:t>2</w:t>
      </w:r>
      <w:r w:rsidR="0054426A">
        <w:rPr>
          <w:rFonts w:cs="Times New Roman"/>
          <w:szCs w:val="24"/>
        </w:rPr>
        <w:t>/</w:t>
      </w:r>
      <w:r w:rsidR="009C0CB0">
        <w:rPr>
          <w:rFonts w:cs="Times New Roman"/>
          <w:szCs w:val="24"/>
        </w:rPr>
        <w:t>5364</w:t>
      </w:r>
    </w:p>
    <w:p w14:paraId="37AA9465" w14:textId="59B561FC" w:rsidR="006F57D3" w:rsidRDefault="00E15065" w:rsidP="009C0CB0">
      <w:pPr>
        <w:tabs>
          <w:tab w:val="left" w:pos="6946"/>
        </w:tabs>
        <w:spacing w:line="240" w:lineRule="auto"/>
        <w:ind w:left="5490" w:right="-653" w:hanging="103"/>
        <w:rPr>
          <w:rFonts w:cs="Times New Roman"/>
          <w:szCs w:val="24"/>
        </w:rPr>
      </w:pPr>
      <w:r>
        <w:rPr>
          <w:rFonts w:cs="Times New Roman"/>
          <w:szCs w:val="24"/>
        </w:rPr>
        <w:t>SEMESTER</w:t>
      </w:r>
      <w:r w:rsidR="009C0CB0">
        <w:rPr>
          <w:rFonts w:cs="Times New Roman"/>
          <w:szCs w:val="24"/>
        </w:rPr>
        <w:tab/>
      </w:r>
      <w:proofErr w:type="gramStart"/>
      <w:r w:rsidR="006F57D3">
        <w:rPr>
          <w:rFonts w:cs="Times New Roman"/>
          <w:szCs w:val="24"/>
        </w:rPr>
        <w:t>:</w:t>
      </w:r>
      <w:r w:rsidR="009C0CB0">
        <w:rPr>
          <w:rFonts w:cs="Times New Roman"/>
          <w:szCs w:val="24"/>
        </w:rPr>
        <w:t xml:space="preserve"> </w:t>
      </w:r>
      <w:r w:rsidR="006F57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04</w:t>
      </w:r>
      <w:proofErr w:type="gramEnd"/>
    </w:p>
    <w:p w14:paraId="260BA868" w14:textId="2F02BA29" w:rsidR="006F57D3" w:rsidRDefault="006F57D3" w:rsidP="009C0CB0">
      <w:pPr>
        <w:tabs>
          <w:tab w:val="left" w:pos="6946"/>
        </w:tabs>
        <w:spacing w:line="240" w:lineRule="auto"/>
        <w:ind w:left="5490" w:right="-653" w:hanging="103"/>
        <w:rPr>
          <w:rFonts w:cs="Times New Roman"/>
          <w:szCs w:val="24"/>
        </w:rPr>
      </w:pPr>
      <w:r>
        <w:rPr>
          <w:rFonts w:cs="Times New Roman"/>
          <w:szCs w:val="24"/>
        </w:rPr>
        <w:t>DATE</w:t>
      </w: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:</w:t>
      </w:r>
      <w:r w:rsidR="009C0CB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  <w:r w:rsidR="005F6E9A">
        <w:rPr>
          <w:rFonts w:cs="Times New Roman"/>
          <w:szCs w:val="24"/>
        </w:rPr>
        <w:t>27</w:t>
      </w:r>
      <w:proofErr w:type="gramEnd"/>
      <w:r w:rsidR="0054426A">
        <w:rPr>
          <w:rFonts w:cs="Times New Roman"/>
          <w:szCs w:val="24"/>
        </w:rPr>
        <w:t>/</w:t>
      </w:r>
      <w:r w:rsidR="00E15065">
        <w:rPr>
          <w:rFonts w:cs="Times New Roman"/>
          <w:szCs w:val="24"/>
        </w:rPr>
        <w:t>0</w:t>
      </w:r>
      <w:r w:rsidR="005F6E9A">
        <w:rPr>
          <w:rFonts w:cs="Times New Roman"/>
          <w:szCs w:val="24"/>
        </w:rPr>
        <w:t>6</w:t>
      </w:r>
      <w:r w:rsidR="0054426A">
        <w:rPr>
          <w:rFonts w:cs="Times New Roman"/>
          <w:szCs w:val="24"/>
        </w:rPr>
        <w:t>/202</w:t>
      </w:r>
      <w:r w:rsidR="00E15065">
        <w:rPr>
          <w:rFonts w:cs="Times New Roman"/>
          <w:szCs w:val="24"/>
        </w:rPr>
        <w:t>5</w:t>
      </w:r>
    </w:p>
    <w:p w14:paraId="120485FC" w14:textId="77777777" w:rsidR="00DB702B" w:rsidRDefault="00DB702B" w:rsidP="009C0CB0">
      <w:pPr>
        <w:tabs>
          <w:tab w:val="left" w:pos="6946"/>
        </w:tabs>
        <w:spacing w:line="240" w:lineRule="auto"/>
        <w:ind w:left="5490" w:right="-653" w:hanging="103"/>
        <w:rPr>
          <w:rFonts w:cs="Times New Roman"/>
          <w:szCs w:val="24"/>
        </w:rPr>
      </w:pPr>
    </w:p>
    <w:p w14:paraId="727ECD64" w14:textId="77777777" w:rsidR="005F6E9A" w:rsidRDefault="005F6E9A" w:rsidP="009C0CB0">
      <w:pPr>
        <w:tabs>
          <w:tab w:val="left" w:pos="6946"/>
        </w:tabs>
        <w:spacing w:line="240" w:lineRule="auto"/>
        <w:ind w:left="5490" w:right="-653" w:hanging="103"/>
        <w:rPr>
          <w:rFonts w:cs="Times New Roman"/>
          <w:szCs w:val="24"/>
        </w:rPr>
      </w:pPr>
    </w:p>
    <w:p w14:paraId="1222CE27" w14:textId="040078F1" w:rsidR="005F6E9A" w:rsidRDefault="00484B4A" w:rsidP="00D101FC">
      <w:pPr>
        <w:tabs>
          <w:tab w:val="left" w:pos="6946"/>
        </w:tabs>
        <w:spacing w:line="240" w:lineRule="auto"/>
        <w:ind w:left="567" w:right="566"/>
        <w:jc w:val="both"/>
        <w:rPr>
          <w:rFonts w:cs="Times New Roman"/>
          <w:szCs w:val="24"/>
        </w:rPr>
      </w:pPr>
      <w:r w:rsidRPr="00D101FC">
        <w:rPr>
          <w:rFonts w:cs="Times New Roman"/>
          <w:sz w:val="32"/>
          <w:szCs w:val="32"/>
        </w:rPr>
        <w:t>PROJECT: EVENTS MANAGEMENT AND RSVP SYSTEM AS A WEBSITE</w:t>
      </w:r>
    </w:p>
    <w:p w14:paraId="3DB7FAE2" w14:textId="73934270" w:rsidR="00484B4A" w:rsidRDefault="00484B4A" w:rsidP="00484B4A">
      <w:pPr>
        <w:pStyle w:val="Heading1"/>
        <w:ind w:left="567" w:right="566"/>
      </w:pPr>
      <w:r>
        <w:t>Project Overview</w:t>
      </w:r>
    </w:p>
    <w:p w14:paraId="76AB7542" w14:textId="1179E397" w:rsidR="00484B4A" w:rsidRDefault="00484B4A" w:rsidP="00484B4A">
      <w:pPr>
        <w:ind w:left="567" w:right="566"/>
        <w:jc w:val="both"/>
        <w:rPr>
          <w:lang w:bidi="ar-SA"/>
        </w:rPr>
      </w:pPr>
      <w:r w:rsidRPr="00484B4A">
        <w:rPr>
          <w:lang w:bidi="ar-SA"/>
        </w:rPr>
        <w:t>The RSVP Event Management System is a web-based platform designed to streamline the process of organizing and managing events, sending invitations, collecting RSVPs, and gathering post-event feedback. It empowers users to create events, select recipients, and automate reminders, while attendees can easily respond and share feedback. The system addresses a common day-to-day challenge: the inefficiency and confusion involved in manually tracking event responses and follow-ups, especially for personal gatherings, meetings, or community events. By digitizing this workflow, it ensures clear communication, improved planning, and a smoother event experience for both organizers and participants.</w:t>
      </w:r>
    </w:p>
    <w:p w14:paraId="34B01BE4" w14:textId="2136C148" w:rsidR="00484B4A" w:rsidRDefault="00484B4A" w:rsidP="00484B4A">
      <w:pPr>
        <w:pStyle w:val="Heading1"/>
        <w:ind w:left="567" w:right="566"/>
      </w:pPr>
      <w:r>
        <w:t>Data Requirement and Database Structure Analysis</w:t>
      </w:r>
    </w:p>
    <w:p w14:paraId="6EB32AA6" w14:textId="2BD67989" w:rsidR="00484B4A" w:rsidRDefault="00D101FC" w:rsidP="00D101FC">
      <w:pPr>
        <w:ind w:left="567" w:right="566"/>
        <w:jc w:val="both"/>
        <w:rPr>
          <w:lang w:bidi="ar-SA"/>
        </w:rPr>
      </w:pPr>
      <w:r w:rsidRPr="00D101FC">
        <w:rPr>
          <w:lang w:bidi="ar-SA"/>
        </w:rPr>
        <w:t xml:space="preserve">The RSVP Event Management System requires a structured relational database to efficiently manage user accounts, events, invitations, reminders, and feedback. The core data entities include </w:t>
      </w:r>
      <w:proofErr w:type="gramStart"/>
      <w:r w:rsidRPr="00D101FC">
        <w:rPr>
          <w:lang w:bidi="ar-SA"/>
        </w:rPr>
        <w:t>users, who</w:t>
      </w:r>
      <w:proofErr w:type="gramEnd"/>
      <w:r w:rsidRPr="00D101FC">
        <w:rPr>
          <w:lang w:bidi="ar-SA"/>
        </w:rPr>
        <w:t xml:space="preserve"> register with a unique email and can create events. Each event stores information such as title, date, location, and is linked to its creator. Invitations are tracked </w:t>
      </w:r>
      <w:proofErr w:type="gramStart"/>
      <w:r w:rsidRPr="00D101FC">
        <w:rPr>
          <w:lang w:bidi="ar-SA"/>
        </w:rPr>
        <w:t>per</w:t>
      </w:r>
      <w:proofErr w:type="gramEnd"/>
      <w:r w:rsidRPr="00D101FC">
        <w:rPr>
          <w:lang w:bidi="ar-SA"/>
        </w:rPr>
        <w:t xml:space="preserve"> event and recipient, along with their RSVP status. Organizers can set multiple reminder intervals for events through the </w:t>
      </w:r>
      <w:proofErr w:type="spellStart"/>
      <w:r w:rsidRPr="00D101FC">
        <w:rPr>
          <w:lang w:bidi="ar-SA"/>
        </w:rPr>
        <w:t>event_reminders</w:t>
      </w:r>
      <w:proofErr w:type="spellEnd"/>
      <w:r w:rsidRPr="00D101FC">
        <w:rPr>
          <w:lang w:bidi="ar-SA"/>
        </w:rPr>
        <w:t xml:space="preserve"> table. Additionally, attendees can provide post-event feedback, which is associated with both the user and the event. This schema ensures data integrity through </w:t>
      </w:r>
      <w:proofErr w:type="gramStart"/>
      <w:r w:rsidRPr="00D101FC">
        <w:rPr>
          <w:lang w:bidi="ar-SA"/>
        </w:rPr>
        <w:t>foreign key</w:t>
      </w:r>
      <w:proofErr w:type="gramEnd"/>
      <w:r w:rsidRPr="00D101FC">
        <w:rPr>
          <w:lang w:bidi="ar-SA"/>
        </w:rPr>
        <w:t xml:space="preserve"> relationships and supports all functional aspects of the system.</w:t>
      </w:r>
    </w:p>
    <w:p w14:paraId="0B21E1D5" w14:textId="77777777" w:rsidR="00D101FC" w:rsidRDefault="00D101FC" w:rsidP="00D101FC">
      <w:pPr>
        <w:keepNext/>
        <w:ind w:left="567" w:right="566"/>
        <w:jc w:val="both"/>
      </w:pPr>
      <w:r>
        <w:rPr>
          <w:noProof/>
          <w:lang w:bidi="ar-SA"/>
        </w:rPr>
        <w:drawing>
          <wp:inline distT="0" distB="0" distL="0" distR="0" wp14:anchorId="1F37F175" wp14:editId="39C79AFE">
            <wp:extent cx="5775960" cy="2493200"/>
            <wp:effectExtent l="0" t="0" r="0" b="2540"/>
            <wp:docPr id="196052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26469" name="Picture 19605264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0272" cy="249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A35D" w14:textId="016DC3B7" w:rsidR="00D101FC" w:rsidRDefault="00D101FC" w:rsidP="00D101FC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noProof/>
        </w:rPr>
        <w:t xml:space="preserve"> : Relational Schema Diagram of Proposed Database</w:t>
      </w:r>
    </w:p>
    <w:p w14:paraId="12C8E394" w14:textId="77777777" w:rsidR="00D101FC" w:rsidRDefault="00D101FC" w:rsidP="00D101FC">
      <w:pPr>
        <w:rPr>
          <w:lang w:bidi="ar-SA"/>
        </w:rPr>
      </w:pPr>
    </w:p>
    <w:p w14:paraId="0ECFA757" w14:textId="77777777" w:rsidR="00D101FC" w:rsidRDefault="00D101FC" w:rsidP="00D101FC">
      <w:pPr>
        <w:rPr>
          <w:lang w:bidi="ar-SA"/>
        </w:rPr>
      </w:pPr>
    </w:p>
    <w:p w14:paraId="4D2606CD" w14:textId="77777777" w:rsidR="00D101FC" w:rsidRDefault="00D101FC" w:rsidP="00D101FC">
      <w:pPr>
        <w:rPr>
          <w:lang w:bidi="ar-SA"/>
        </w:rPr>
      </w:pPr>
    </w:p>
    <w:p w14:paraId="12238041" w14:textId="77777777" w:rsidR="00D101FC" w:rsidRPr="00D101FC" w:rsidRDefault="00D101FC" w:rsidP="00D101FC">
      <w:pPr>
        <w:rPr>
          <w:lang w:bidi="ar-SA"/>
        </w:rPr>
      </w:pPr>
    </w:p>
    <w:sectPr w:rsidR="00D101FC" w:rsidRPr="00D101FC" w:rsidSect="00486E33">
      <w:pgSz w:w="11906" w:h="16838" w:code="9"/>
      <w:pgMar w:top="567" w:right="567" w:bottom="567" w:left="1134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42CFD"/>
    <w:multiLevelType w:val="hybridMultilevel"/>
    <w:tmpl w:val="673AABDA"/>
    <w:lvl w:ilvl="0" w:tplc="7C204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3580F3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AC2FD7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876D54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FC4B05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8320B1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810D7F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C0E6B8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448554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57282"/>
    <w:multiLevelType w:val="hybridMultilevel"/>
    <w:tmpl w:val="9D08E330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19BA1BAE"/>
    <w:multiLevelType w:val="hybridMultilevel"/>
    <w:tmpl w:val="0BB68140"/>
    <w:lvl w:ilvl="0" w:tplc="F058FB52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5A975C">
      <w:start w:val="1"/>
      <w:numFmt w:val="bullet"/>
      <w:lvlText w:val="o"/>
      <w:lvlJc w:val="left"/>
      <w:pPr>
        <w:ind w:left="1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BC9928">
      <w:start w:val="1"/>
      <w:numFmt w:val="bullet"/>
      <w:lvlText w:val="▪"/>
      <w:lvlJc w:val="left"/>
      <w:pPr>
        <w:ind w:left="21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A254A4">
      <w:start w:val="1"/>
      <w:numFmt w:val="bullet"/>
      <w:lvlText w:val="•"/>
      <w:lvlJc w:val="left"/>
      <w:pPr>
        <w:ind w:left="2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A20468">
      <w:start w:val="1"/>
      <w:numFmt w:val="bullet"/>
      <w:lvlText w:val="o"/>
      <w:lvlJc w:val="left"/>
      <w:pPr>
        <w:ind w:left="3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8839F4">
      <w:start w:val="1"/>
      <w:numFmt w:val="bullet"/>
      <w:lvlText w:val="▪"/>
      <w:lvlJc w:val="left"/>
      <w:pPr>
        <w:ind w:left="43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36C404">
      <w:start w:val="1"/>
      <w:numFmt w:val="bullet"/>
      <w:lvlText w:val="•"/>
      <w:lvlJc w:val="left"/>
      <w:pPr>
        <w:ind w:left="5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866080">
      <w:start w:val="1"/>
      <w:numFmt w:val="bullet"/>
      <w:lvlText w:val="o"/>
      <w:lvlJc w:val="left"/>
      <w:pPr>
        <w:ind w:left="57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BE981C">
      <w:start w:val="1"/>
      <w:numFmt w:val="bullet"/>
      <w:lvlText w:val="▪"/>
      <w:lvlJc w:val="left"/>
      <w:pPr>
        <w:ind w:left="64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85011A"/>
    <w:multiLevelType w:val="hybridMultilevel"/>
    <w:tmpl w:val="D6FE7CCC"/>
    <w:lvl w:ilvl="0" w:tplc="E1F2AA0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4" w15:restartNumberingAfterBreak="0">
    <w:nsid w:val="21305E1B"/>
    <w:multiLevelType w:val="hybridMultilevel"/>
    <w:tmpl w:val="0960E1A4"/>
    <w:lvl w:ilvl="0" w:tplc="D1E2487E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75DE30C2">
      <w:start w:val="1"/>
      <w:numFmt w:val="decimal"/>
      <w:lvlText w:val="%2.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A445B6">
      <w:start w:val="1"/>
      <w:numFmt w:val="lowerRoman"/>
      <w:lvlText w:val="%3"/>
      <w:lvlJc w:val="left"/>
      <w:pPr>
        <w:ind w:left="1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9413D2">
      <w:start w:val="1"/>
      <w:numFmt w:val="decimal"/>
      <w:lvlText w:val="%4"/>
      <w:lvlJc w:val="left"/>
      <w:pPr>
        <w:ind w:left="2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D0BA68">
      <w:start w:val="1"/>
      <w:numFmt w:val="lowerLetter"/>
      <w:lvlText w:val="%5"/>
      <w:lvlJc w:val="left"/>
      <w:pPr>
        <w:ind w:left="2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BC3F3A">
      <w:start w:val="1"/>
      <w:numFmt w:val="lowerRoman"/>
      <w:lvlText w:val="%6"/>
      <w:lvlJc w:val="left"/>
      <w:pPr>
        <w:ind w:left="3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E40D74">
      <w:start w:val="1"/>
      <w:numFmt w:val="decimal"/>
      <w:lvlText w:val="%7"/>
      <w:lvlJc w:val="left"/>
      <w:pPr>
        <w:ind w:left="4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2AF3AC">
      <w:start w:val="1"/>
      <w:numFmt w:val="lowerLetter"/>
      <w:lvlText w:val="%8"/>
      <w:lvlJc w:val="left"/>
      <w:pPr>
        <w:ind w:left="5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54848A">
      <w:start w:val="1"/>
      <w:numFmt w:val="lowerRoman"/>
      <w:lvlText w:val="%9"/>
      <w:lvlJc w:val="left"/>
      <w:pPr>
        <w:ind w:left="5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05404D"/>
    <w:multiLevelType w:val="hybridMultilevel"/>
    <w:tmpl w:val="3FF05C00"/>
    <w:lvl w:ilvl="0" w:tplc="72C426E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 w16cid:durableId="65691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8069469">
    <w:abstractNumId w:val="1"/>
  </w:num>
  <w:num w:numId="3" w16cid:durableId="1566841038">
    <w:abstractNumId w:val="4"/>
  </w:num>
  <w:num w:numId="4" w16cid:durableId="311104076">
    <w:abstractNumId w:val="2"/>
  </w:num>
  <w:num w:numId="5" w16cid:durableId="98767221">
    <w:abstractNumId w:val="5"/>
  </w:num>
  <w:num w:numId="6" w16cid:durableId="563225670">
    <w:abstractNumId w:val="3"/>
  </w:num>
  <w:num w:numId="7" w16cid:durableId="747267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bY0MTYzNTcwMjJW0lEKTi0uzszPAykwrAUAnbG0fCwAAAA="/>
  </w:docVars>
  <w:rsids>
    <w:rsidRoot w:val="00D26933"/>
    <w:rsid w:val="000021FE"/>
    <w:rsid w:val="00045E53"/>
    <w:rsid w:val="00093AF0"/>
    <w:rsid w:val="000D006A"/>
    <w:rsid w:val="000F3BCA"/>
    <w:rsid w:val="00133E6E"/>
    <w:rsid w:val="00165F5B"/>
    <w:rsid w:val="00176B23"/>
    <w:rsid w:val="00185E71"/>
    <w:rsid w:val="002062DA"/>
    <w:rsid w:val="00224E19"/>
    <w:rsid w:val="002E194F"/>
    <w:rsid w:val="00345366"/>
    <w:rsid w:val="00365E85"/>
    <w:rsid w:val="0036765F"/>
    <w:rsid w:val="00370FF0"/>
    <w:rsid w:val="0038171B"/>
    <w:rsid w:val="00403DF8"/>
    <w:rsid w:val="00416338"/>
    <w:rsid w:val="00445D13"/>
    <w:rsid w:val="0046392D"/>
    <w:rsid w:val="00484B4A"/>
    <w:rsid w:val="00486E33"/>
    <w:rsid w:val="004C521F"/>
    <w:rsid w:val="004D7A38"/>
    <w:rsid w:val="005161C2"/>
    <w:rsid w:val="00516619"/>
    <w:rsid w:val="005309C0"/>
    <w:rsid w:val="0054426A"/>
    <w:rsid w:val="005F6E9A"/>
    <w:rsid w:val="006618B0"/>
    <w:rsid w:val="006E3367"/>
    <w:rsid w:val="006F06F5"/>
    <w:rsid w:val="006F1C19"/>
    <w:rsid w:val="006F57D3"/>
    <w:rsid w:val="00703AF1"/>
    <w:rsid w:val="00714C3D"/>
    <w:rsid w:val="00730703"/>
    <w:rsid w:val="00746014"/>
    <w:rsid w:val="007567C8"/>
    <w:rsid w:val="007A6F1C"/>
    <w:rsid w:val="007F5515"/>
    <w:rsid w:val="00810B9D"/>
    <w:rsid w:val="00826A8B"/>
    <w:rsid w:val="0085520A"/>
    <w:rsid w:val="008839FA"/>
    <w:rsid w:val="00890F58"/>
    <w:rsid w:val="00913A30"/>
    <w:rsid w:val="00936B71"/>
    <w:rsid w:val="00986B2D"/>
    <w:rsid w:val="00996152"/>
    <w:rsid w:val="009C0CB0"/>
    <w:rsid w:val="009E3F48"/>
    <w:rsid w:val="009E5CBB"/>
    <w:rsid w:val="00A211AC"/>
    <w:rsid w:val="00A30F60"/>
    <w:rsid w:val="00A34835"/>
    <w:rsid w:val="00A4325C"/>
    <w:rsid w:val="00AA6AFF"/>
    <w:rsid w:val="00AB723D"/>
    <w:rsid w:val="00B44B81"/>
    <w:rsid w:val="00B75E54"/>
    <w:rsid w:val="00B825AE"/>
    <w:rsid w:val="00BF65E2"/>
    <w:rsid w:val="00C422DC"/>
    <w:rsid w:val="00C679C4"/>
    <w:rsid w:val="00C92430"/>
    <w:rsid w:val="00CA0960"/>
    <w:rsid w:val="00CC387E"/>
    <w:rsid w:val="00D00EFD"/>
    <w:rsid w:val="00D101FC"/>
    <w:rsid w:val="00D26933"/>
    <w:rsid w:val="00D6570C"/>
    <w:rsid w:val="00D6586D"/>
    <w:rsid w:val="00DA4841"/>
    <w:rsid w:val="00DB702B"/>
    <w:rsid w:val="00E062D7"/>
    <w:rsid w:val="00E15065"/>
    <w:rsid w:val="00E211BF"/>
    <w:rsid w:val="00E23EF1"/>
    <w:rsid w:val="00E446B5"/>
    <w:rsid w:val="00E9673F"/>
    <w:rsid w:val="00EA7427"/>
    <w:rsid w:val="00EE661D"/>
    <w:rsid w:val="00F2410A"/>
    <w:rsid w:val="00F73337"/>
    <w:rsid w:val="00FB5D8B"/>
    <w:rsid w:val="00FE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749D5"/>
  <w14:defaultImageDpi w14:val="0"/>
  <w15:docId w15:val="{EB1151A8-9F2F-407B-B0AA-B20ABA63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933"/>
    <w:pPr>
      <w:spacing w:line="360" w:lineRule="auto"/>
    </w:pPr>
    <w:rPr>
      <w:rFonts w:ascii="Times New Roman" w:hAnsi="Times New Roman" w:cs="Lath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4B4A"/>
    <w:pPr>
      <w:keepNext/>
      <w:keepLines/>
      <w:spacing w:before="120" w:after="120"/>
      <w:outlineLvl w:val="0"/>
    </w:pPr>
    <w:rPr>
      <w:rFonts w:cs="Times New Roman"/>
      <w:sz w:val="28"/>
      <w:szCs w:val="32"/>
      <w:u w:val="single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7D3"/>
    <w:pPr>
      <w:keepNext/>
      <w:keepLines/>
      <w:spacing w:before="40" w:after="0"/>
      <w:outlineLvl w:val="1"/>
    </w:pPr>
    <w:rPr>
      <w:rFonts w:cs="Times New Roman"/>
      <w:szCs w:val="26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84B4A"/>
    <w:rPr>
      <w:rFonts w:ascii="Times New Roman" w:hAnsi="Times New Roman"/>
      <w:sz w:val="28"/>
      <w:szCs w:val="32"/>
      <w:u w:val="single"/>
      <w:lang w:bidi="ar-SA"/>
    </w:rPr>
  </w:style>
  <w:style w:type="character" w:customStyle="1" w:styleId="Heading2Char">
    <w:name w:val="Heading 2 Char"/>
    <w:basedOn w:val="DefaultParagraphFont"/>
    <w:link w:val="Heading2"/>
    <w:locked/>
    <w:rsid w:val="006F57D3"/>
    <w:rPr>
      <w:rFonts w:ascii="Times New Roman" w:hAnsi="Times New Roman" w:cs="Times New Roman"/>
      <w:sz w:val="26"/>
      <w:szCs w:val="26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6F57D3"/>
    <w:pPr>
      <w:spacing w:after="200" w:line="240" w:lineRule="auto"/>
      <w:jc w:val="center"/>
    </w:pPr>
    <w:rPr>
      <w:rFonts w:eastAsia="Times New Roman" w:cs="Times New Roman"/>
      <w:iCs/>
      <w:caps/>
      <w:sz w:val="22"/>
      <w:szCs w:val="18"/>
      <w:u w:val="single"/>
      <w:lang w:bidi="ar-SA"/>
    </w:rPr>
  </w:style>
  <w:style w:type="paragraph" w:styleId="ListParagraph">
    <w:name w:val="List Paragraph"/>
    <w:basedOn w:val="Normal"/>
    <w:uiPriority w:val="34"/>
    <w:qFormat/>
    <w:rsid w:val="006F57D3"/>
    <w:pPr>
      <w:spacing w:before="80" w:after="80"/>
      <w:ind w:left="720"/>
      <w:contextualSpacing/>
      <w:jc w:val="both"/>
    </w:pPr>
    <w:rPr>
      <w:rFonts w:eastAsia="Times New Roman" w:cs="Times New Roman"/>
      <w:lang w:bidi="ar-SA"/>
    </w:rPr>
  </w:style>
  <w:style w:type="table" w:styleId="TableGrid">
    <w:name w:val="Table Grid"/>
    <w:basedOn w:val="TableNormal"/>
    <w:uiPriority w:val="39"/>
    <w:rsid w:val="006F57D3"/>
    <w:pPr>
      <w:spacing w:after="0" w:line="240" w:lineRule="auto"/>
    </w:pPr>
    <w:rPr>
      <w:rFonts w:eastAsia="Times New Roman" w:cs="Latha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093AF0"/>
    <w:pPr>
      <w:spacing w:after="0" w:line="240" w:lineRule="auto"/>
    </w:pPr>
    <w:rPr>
      <w:rFonts w:cstheme="minorBidi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00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991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0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1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E6814-51FB-4F09-AB3D-03E9A5E4E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Thanujaya Tennekoon</cp:lastModifiedBy>
  <cp:revision>2</cp:revision>
  <cp:lastPrinted>2022-01-07T15:51:00Z</cp:lastPrinted>
  <dcterms:created xsi:type="dcterms:W3CDTF">2025-06-27T02:51:00Z</dcterms:created>
  <dcterms:modified xsi:type="dcterms:W3CDTF">2025-06-27T02:51:00Z</dcterms:modified>
</cp:coreProperties>
</file>