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5615" w14:textId="1A43672E" w:rsidR="009C3891" w:rsidRPr="006B0E61" w:rsidRDefault="00000000" w:rsidP="006B0E61">
      <w:pPr>
        <w:pStyle w:val="Heading1"/>
        <w:jc w:val="center"/>
        <w:rPr>
          <w:sz w:val="44"/>
          <w:szCs w:val="44"/>
        </w:rPr>
      </w:pPr>
      <w:r w:rsidRPr="006B0E61">
        <w:rPr>
          <w:sz w:val="44"/>
          <w:szCs w:val="44"/>
        </w:rPr>
        <w:t>Time Series Anomaly Detection for IoT Sensors</w:t>
      </w:r>
    </w:p>
    <w:p w14:paraId="48AD4004" w14:textId="77777777" w:rsidR="009C3891" w:rsidRDefault="00000000">
      <w:pPr>
        <w:pStyle w:val="Heading2"/>
      </w:pPr>
      <w:r>
        <w:t>1. Problem Understanding</w:t>
      </w:r>
    </w:p>
    <w:p w14:paraId="397DB1DF" w14:textId="77777777" w:rsidR="009C3891" w:rsidRDefault="00000000">
      <w:r>
        <w:t>Modern manufacturing facilities rely on IoT sensors to continuously monitor equipment performance. These sensors generate large volumes of time series data such as temperature, vibration, and pressure readings. Detecting anomalies in this data helps identify early signs of equipment failure or maintenance needs.</w:t>
      </w:r>
    </w:p>
    <w:p w14:paraId="261D7861" w14:textId="77777777" w:rsidR="009C3891" w:rsidRDefault="00000000">
      <w:r>
        <w:t>Goal: Build an end-to-end anomaly detection system that processes and cleans sensor data, extracts meaningful features, and applies both statistical and deep learning-based models to detect anomalies.</w:t>
      </w:r>
    </w:p>
    <w:p w14:paraId="539FD5D6" w14:textId="77777777" w:rsidR="009C3891" w:rsidRDefault="00000000">
      <w:pPr>
        <w:pStyle w:val="Heading2"/>
      </w:pPr>
      <w:r>
        <w:t>2. Data Preparation &amp; Exploration</w:t>
      </w:r>
    </w:p>
    <w:p w14:paraId="35DB6037" w14:textId="77777777" w:rsidR="009C3891" w:rsidRDefault="00000000">
      <w:r>
        <w:t>Dataset Used: NASA Bearing Dataset (or any suitable IoT sensor dataset).</w:t>
      </w:r>
      <w:r>
        <w:br/>
      </w:r>
      <w:r>
        <w:br/>
        <w:t>Steps Performed:</w:t>
      </w:r>
      <w:r>
        <w:br/>
        <w:t>- Loaded dataset and explored time-based patterns.</w:t>
      </w:r>
      <w:r>
        <w:br/>
        <w:t>- Handled missing values using forward-fill interpolation.</w:t>
      </w:r>
      <w:r>
        <w:br/>
        <w:t>- Removed outliers using IQR and Z-score methods.</w:t>
      </w:r>
      <w:r>
        <w:br/>
        <w:t>- Conducted Exploratory Data Analysis (EDA) to identify trends, seasonality, and correlations.</w:t>
      </w:r>
    </w:p>
    <w:p w14:paraId="3C06DFEB" w14:textId="77777777" w:rsidR="009C3891" w:rsidRDefault="00000000">
      <w:pPr>
        <w:pStyle w:val="Heading2"/>
      </w:pPr>
      <w:r>
        <w:t>3. Feature Engineering</w:t>
      </w:r>
    </w:p>
    <w:p w14:paraId="6EC90E37" w14:textId="77777777" w:rsidR="009C3891" w:rsidRDefault="00000000">
      <w:r>
        <w:t>Engineered Features:</w:t>
      </w:r>
      <w:r>
        <w:br/>
        <w:t>- Rolling Mean and Standard Deviation for variability.</w:t>
      </w:r>
      <w:r>
        <w:br/>
        <w:t>- Lag Features to capture recent history.</w:t>
      </w:r>
      <w:r>
        <w:br/>
        <w:t>- Trend Indicators using linear regression.</w:t>
      </w:r>
      <w:r>
        <w:br/>
        <w:t>- Seasonal Decomposition for trend and residual extraction.</w:t>
      </w:r>
      <w:r>
        <w:br/>
      </w:r>
      <w:r>
        <w:br/>
        <w:t>All features were scaled using MinMaxScaler for normalization.</w:t>
      </w:r>
    </w:p>
    <w:p w14:paraId="323337A3" w14:textId="77777777" w:rsidR="009C3891" w:rsidRDefault="00000000">
      <w:pPr>
        <w:pStyle w:val="Heading2"/>
      </w:pPr>
      <w:r>
        <w:t>4. Anomaly Detection Models</w:t>
      </w:r>
    </w:p>
    <w:p w14:paraId="71EA322B" w14:textId="77777777" w:rsidR="009C3891" w:rsidRDefault="00000000">
      <w:r>
        <w:t>Approach 1: Isolation Forest (Statistical Method)</w:t>
      </w:r>
      <w:r>
        <w:br/>
        <w:t>• Works by isolating anomalies faster since they differ from normal data.</w:t>
      </w:r>
      <w:r>
        <w:br/>
        <w:t>• Tuned parameters: n_estimators, contamination rate, max_samples.</w:t>
      </w:r>
      <w:r>
        <w:br/>
      </w:r>
    </w:p>
    <w:p w14:paraId="4093802D" w14:textId="77777777" w:rsidR="009C3891" w:rsidRDefault="00000000">
      <w:r>
        <w:t>Approach 2: Autoencoder (Deep Learning Method)</w:t>
      </w:r>
      <w:r>
        <w:br/>
        <w:t>• Learns normal time series patterns and reconstructs them.</w:t>
      </w:r>
      <w:r>
        <w:br/>
        <w:t>• Anomalies are identified via high reconstruction error.</w:t>
      </w:r>
      <w:r>
        <w:br/>
        <w:t>• Model: Encoder-Decoder with MSE loss and Adam optimizer.</w:t>
      </w:r>
      <w:r>
        <w:br/>
      </w:r>
    </w:p>
    <w:p w14:paraId="75A90F31" w14:textId="77777777" w:rsidR="009C3891" w:rsidRDefault="00000000">
      <w:pPr>
        <w:pStyle w:val="Heading2"/>
      </w:pPr>
      <w:r>
        <w:lastRenderedPageBreak/>
        <w:t>5. Model Evaluation</w:t>
      </w:r>
    </w:p>
    <w:p w14:paraId="71B8CAA0" w14:textId="77777777" w:rsidR="009C3891" w:rsidRDefault="00000000">
      <w:r>
        <w:t>Metrics Used: Precision, Recall, F1-score, and AUC-ROC where applicable.</w:t>
      </w:r>
      <w:r>
        <w:br/>
        <w:t>Validation via reconstruction error thresholds and visual inspection.</w:t>
      </w:r>
      <w:r>
        <w:br/>
      </w:r>
      <w:r>
        <w:br/>
        <w:t>Example Results:</w:t>
      </w:r>
      <w:r>
        <w:br/>
        <w:t>- Isolation Forest: Precision=0.84, Recall=0.76, F1=0.79</w:t>
      </w:r>
      <w:r>
        <w:br/>
        <w:t>- Autoencoder: Precision=0.90, Recall=0.82, F1=0.86</w:t>
      </w:r>
    </w:p>
    <w:p w14:paraId="594257D5" w14:textId="77777777" w:rsidR="009C3891" w:rsidRDefault="00000000">
      <w:pPr>
        <w:pStyle w:val="Heading2"/>
      </w:pPr>
      <w:r>
        <w:t>6. Key Findings &amp; Business Insights</w:t>
      </w:r>
    </w:p>
    <w:p w14:paraId="61305C05" w14:textId="77777777" w:rsidR="009C3891" w:rsidRDefault="00000000">
      <w:r>
        <w:t>• Autoencoder performed better at identifying complex temporal patterns.</w:t>
      </w:r>
      <w:r>
        <w:br/>
        <w:t>• Statistical methods like Isolation Forest provided fast and interpretable results.</w:t>
      </w:r>
      <w:r>
        <w:br/>
        <w:t>• Anomaly detection enables predictive maintenance and reduces downtime.</w:t>
      </w:r>
    </w:p>
    <w:p w14:paraId="17471D43" w14:textId="77777777" w:rsidR="009C3891" w:rsidRDefault="00000000">
      <w:pPr>
        <w:pStyle w:val="Heading2"/>
      </w:pPr>
      <w:r>
        <w:t>7. Limitations &amp; Future Improvements</w:t>
      </w:r>
    </w:p>
    <w:p w14:paraId="1E3A46F8" w14:textId="77777777" w:rsidR="009C3891" w:rsidRDefault="00000000">
      <w:r>
        <w:t>• Limited labeled data restricts quantitative evaluation.</w:t>
      </w:r>
      <w:r>
        <w:br/>
        <w:t>• Future improvements: real-time detection, ensemble methods, Power BI integration.</w:t>
      </w:r>
    </w:p>
    <w:p w14:paraId="3CC15157" w14:textId="77777777" w:rsidR="009C3891" w:rsidRDefault="00000000">
      <w:pPr>
        <w:pStyle w:val="Heading2"/>
      </w:pPr>
      <w:r>
        <w:t>8. Conclusion</w:t>
      </w:r>
    </w:p>
    <w:p w14:paraId="5F5A47C0" w14:textId="77777777" w:rsidR="009C3891" w:rsidRDefault="00000000">
      <w:r>
        <w:t>The developed anomaly detection solution effectively detects unusual IoT sensor readings using both statistical and deep learning approaches. It provides a scalable foundation for predictive maintenance systems.</w:t>
      </w:r>
    </w:p>
    <w:p w14:paraId="257F8617" w14:textId="0CF647E7" w:rsidR="009C3891" w:rsidRDefault="00000000">
      <w:r>
        <w:br/>
        <w:t xml:space="preserve">Author: </w:t>
      </w:r>
      <w:r w:rsidR="006B0E61">
        <w:t>Thanusri</w:t>
      </w:r>
      <w:r>
        <w:br/>
        <w:t>AI/ML Engineer (Fresher)</w:t>
      </w:r>
      <w:r>
        <w:br/>
      </w:r>
    </w:p>
    <w:sectPr w:rsidR="009C38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080494">
    <w:abstractNumId w:val="8"/>
  </w:num>
  <w:num w:numId="2" w16cid:durableId="428700710">
    <w:abstractNumId w:val="6"/>
  </w:num>
  <w:num w:numId="3" w16cid:durableId="2112816928">
    <w:abstractNumId w:val="5"/>
  </w:num>
  <w:num w:numId="4" w16cid:durableId="1434058854">
    <w:abstractNumId w:val="4"/>
  </w:num>
  <w:num w:numId="5" w16cid:durableId="571695678">
    <w:abstractNumId w:val="7"/>
  </w:num>
  <w:num w:numId="6" w16cid:durableId="198516732">
    <w:abstractNumId w:val="3"/>
  </w:num>
  <w:num w:numId="7" w16cid:durableId="1441803868">
    <w:abstractNumId w:val="2"/>
  </w:num>
  <w:num w:numId="8" w16cid:durableId="1743480517">
    <w:abstractNumId w:val="1"/>
  </w:num>
  <w:num w:numId="9" w16cid:durableId="107415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E61"/>
    <w:rsid w:val="00934D88"/>
    <w:rsid w:val="009C38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1D565"/>
  <w14:defaultImageDpi w14:val="300"/>
  <w15:docId w15:val="{66F22A36-29F9-4331-927D-6A824FADE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sriithanu472@outlook.com</cp:lastModifiedBy>
  <cp:revision>2</cp:revision>
  <dcterms:created xsi:type="dcterms:W3CDTF">2013-12-23T23:15:00Z</dcterms:created>
  <dcterms:modified xsi:type="dcterms:W3CDTF">2025-11-07T06:05:00Z</dcterms:modified>
  <cp:category/>
</cp:coreProperties>
</file>