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Multi-Agent System Analysis Report</w:t>
      </w:r>
    </w:p>
    <w:p>
      <w:r>
        <w:t>{"research": "Research topic", "analysis": "Analyze topic", "execution": "Execute topic"}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