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Multi-Agent System Analysis Report</w:t>
      </w:r>
    </w:p>
    <w:p>
      <w:r>
        <w:t>The final answer is:</w:t>
      </w:r>
    </w:p>
    <w:p>
      <w:r>
        <w:t>The meeting details are as follows:</w:t>
      </w:r>
    </w:p>
    <w:p>
      <w:pPr>
        <w:pStyle w:val="ListBullet"/>
      </w:pPr>
      <w:r>
        <w:t>Date: Next Wednesday</w:t>
      </w:r>
    </w:p>
    <w:p>
      <w:pPr>
        <w:pStyle w:val="ListBullet"/>
      </w:pPr>
      <w:r>
        <w:t>Time: 10:00 AM</w:t>
      </w:r>
    </w:p>
    <w:p>
      <w:pPr>
        <w:pStyle w:val="ListBullet"/>
      </w:pPr>
      <w:r>
        <w:t>Duration: 60 minutes</w:t>
      </w:r>
    </w:p>
    <w:p>
      <w:pPr>
        <w:pStyle w:val="ListBullet"/>
      </w:pPr>
      <w:r>
        <w:t>Title: AI Agent Security Research Meeting</w:t>
      </w:r>
    </w:p>
    <w:p>
      <w:pPr>
        <w:pStyle w:val="ListBullet"/>
      </w:pPr>
      <w:r>
        <w:t>Description: To discuss the Analyst's findings and recommendations on effective meetings, public speaking, and organizational behavior management.</w:t>
      </w:r>
    </w:p>
    <w:p>
      <w:pPr>
        <w:pStyle w:val="ListBullet"/>
      </w:pPr>
      <w:r>
        <w:t>Participants: Coordinator, Researcher-1, Researcher-2, Analyst-1, and Analyst-2.</w:t>
      </w:r>
    </w:p>
    <w:p>
      <w:r>
        <w:t>The selected topic for discussion is actually not related to AI-agent or cybersecurity research, but rather on effective meetings, public speaking, and organizational behavior management. This is a deviation from the original user task, which requested to find two recent AI-agent or cybersecurity research topics that should be discussed.</w:t>
      </w:r>
    </w:p>
    <w:p>
      <w:r>
        <w:t>However, based on the Executor result, the meeting is scheduled to discuss the Analyst's findings and recommendations on effective meetings, public speaking, and organizational behavior management. Therefore, the final answer is based on the Executor result, and it does not meet the original user task requirements.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