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CHƯƠNG 4. THỰC NGHIỆM VÀ ĐÁNH GIÁ</w:t>
      </w:r>
    </w:p>
    <w:p>
      <w:r>
        <w:rPr>
          <w:b w:val="0"/>
        </w:rPr>
        <w:t>Chương này trình bày quá trình thực nghiệm trên dự án GymBro nhằm đánh giá hiệu quả của việc chuyển từ mô hình Dockerfile baseline single-stage sang mô hình Dockerfile multi-stage. Nội dung thực nghiệm bám trực tiếp vào repository hiện tại, trong đó dự án đã có hai cấu hình chạy song song:</w:t>
      </w:r>
    </w:p>
    <w:p>
      <w:pPr>
        <w:pStyle w:val="ListBullet"/>
      </w:pPr>
      <w:r>
        <w:rPr>
          <w:rFonts w:ascii="Consolas" w:hAnsi="Consolas" w:eastAsia="Consolas"/>
          <w:b w:val="0"/>
        </w:rPr>
        <w:t>docker-compose-single.yml</w:t>
      </w:r>
      <w:r>
        <w:rPr>
          <w:b w:val="0"/>
        </w:rPr>
        <w:t xml:space="preserve">: chạy baseline single-stage, sử dụng các file </w:t>
      </w:r>
      <w:r>
        <w:rPr>
          <w:rFonts w:ascii="Consolas" w:hAnsi="Consolas" w:eastAsia="Consolas"/>
          <w:b w:val="0"/>
        </w:rPr>
        <w:t>Dockerfile.single</w:t>
      </w:r>
      <w:r>
        <w:rPr>
          <w:b w:val="0"/>
        </w:rPr>
        <w:t>.</w:t>
      </w:r>
    </w:p>
    <w:p>
      <w:pPr>
        <w:pStyle w:val="ListBullet"/>
      </w:pPr>
      <w:r>
        <w:rPr>
          <w:rFonts w:ascii="Consolas" w:hAnsi="Consolas" w:eastAsia="Consolas"/>
          <w:b w:val="0"/>
        </w:rPr>
        <w:t>docker-compose.yml</w:t>
      </w:r>
      <w:r>
        <w:rPr>
          <w:b w:val="0"/>
        </w:rPr>
        <w:t>: chạy các Dockerfile multi-stage hiện tại của dự án.</w:t>
      </w:r>
    </w:p>
    <w:p>
      <w:r>
        <w:rPr>
          <w:b w:val="0"/>
        </w:rPr>
        <w:t>Mục tiêu của chương là kiểm chứng ba vấn đề:</w:t>
      </w:r>
    </w:p>
    <w:p>
      <w:pPr>
        <w:pStyle w:val="ListBullet"/>
      </w:pPr>
      <w:r>
        <w:rPr>
          <w:b w:val="0"/>
        </w:rPr>
        <w:t>Single-stage tạo ra rủi ro gì trong image runtime?</w:t>
      </w:r>
    </w:p>
    <w:p>
      <w:pPr>
        <w:pStyle w:val="ListBullet"/>
      </w:pPr>
      <w:r>
        <w:rPr>
          <w:b w:val="0"/>
        </w:rPr>
        <w:t>Multi-stage hiện tại có loại bỏ được SDK, source code và build tools khỏi image cuối hay không?</w:t>
      </w:r>
    </w:p>
    <w:p>
      <w:pPr>
        <w:pStyle w:val="ListBullet"/>
      </w:pPr>
      <w:r>
        <w:rPr>
          <w:b w:val="0"/>
        </w:rPr>
        <w:t>Cấu hình Docker Compose hiện tại còn thiếu những hardening nào nếu muốn tiến tới triển khai production an toàn hơn?</w:t>
      </w:r>
    </w:p>
    <w:p>
      <w:pPr>
        <w:pStyle w:val="Heading2"/>
      </w:pPr>
      <w:r>
        <w:t>4.1. Thiết lập môi trường thực nghiệm</w:t>
      </w:r>
    </w:p>
    <w:p>
      <w:pPr>
        <w:pStyle w:val="Heading3"/>
      </w:pPr>
      <w:r>
        <w:t>4.1.1. Đối tượng thực nghiệm</w:t>
      </w:r>
    </w:p>
    <w:p>
      <w:r>
        <w:rPr>
          <w:b w:val="0"/>
        </w:rPr>
        <w:t>Đối tượng thực nghiệm là hệ thống GymBro, một website thương mại điện tử bán đồ gym được phát triển bằng ASP.NET Core/.NET. Dự án được tổ chức theo hướng nhiều service:</w:t>
      </w:r>
    </w:p>
    <w:tbl>
      <w:tblPr>
        <w:tblStyle w:val="TableGrid"/>
        <w:tblW w:type="auto" w:w="0"/>
        <w:tblLook w:firstColumn="1" w:firstRow="1" w:lastColumn="0" w:lastRow="0" w:noHBand="0" w:noVBand="1" w:val="04A0"/>
      </w:tblPr>
      <w:tblGrid>
        <w:gridCol w:w="4896"/>
        <w:gridCol w:w="4896"/>
      </w:tblGrid>
      <w:tr>
        <w:tc>
          <w:tcPr>
            <w:tcW w:type="dxa" w:w="4896"/>
            <w:shd w:fill="D9EAF7"/>
          </w:tcPr>
          <w:p>
            <w:r>
              <w:rPr>
                <w:rFonts w:ascii="Times New Roman" w:hAnsi="Times New Roman" w:eastAsia="Times New Roman"/>
                <w:b/>
                <w:sz w:val="22"/>
              </w:rPr>
              <w:t>Thành phần</w:t>
            </w:r>
          </w:p>
        </w:tc>
        <w:tc>
          <w:tcPr>
            <w:tcW w:type="dxa" w:w="4896"/>
            <w:shd w:fill="D9EAF7"/>
          </w:tcPr>
          <w:p>
            <w:r>
              <w:rPr>
                <w:rFonts w:ascii="Times New Roman" w:hAnsi="Times New Roman" w:eastAsia="Times New Roman"/>
                <w:b/>
                <w:sz w:val="22"/>
              </w:rPr>
              <w:t>Vai trò trong hệ thống</w:t>
            </w:r>
          </w:p>
        </w:tc>
      </w:tr>
      <w:tr>
        <w:tc>
          <w:tcPr>
            <w:tcW w:type="dxa" w:w="4896"/>
          </w:tcPr>
          <w:p>
            <w:r>
              <w:rPr>
                <w:rFonts w:ascii="Times New Roman" w:hAnsi="Times New Roman" w:eastAsia="Times New Roman"/>
                <w:sz w:val="22"/>
              </w:rPr>
              <w:t>GymBro.Web</w:t>
            </w:r>
          </w:p>
        </w:tc>
        <w:tc>
          <w:tcPr>
            <w:tcW w:type="dxa" w:w="4896"/>
          </w:tcPr>
          <w:p>
            <w:r>
              <w:rPr>
                <w:rFonts w:ascii="Times New Roman" w:hAnsi="Times New Roman" w:eastAsia="Times New Roman"/>
                <w:sz w:val="22"/>
              </w:rPr>
              <w:t>Giao diện MVC cho người dùng và quản trị viên</w:t>
            </w:r>
          </w:p>
        </w:tc>
      </w:tr>
      <w:tr>
        <w:tc>
          <w:tcPr>
            <w:tcW w:type="dxa" w:w="4896"/>
          </w:tcPr>
          <w:p>
            <w:r>
              <w:rPr>
                <w:rFonts w:ascii="Times New Roman" w:hAnsi="Times New Roman" w:eastAsia="Times New Roman"/>
                <w:sz w:val="22"/>
              </w:rPr>
              <w:t>GymBro.Gateway</w:t>
            </w:r>
          </w:p>
        </w:tc>
        <w:tc>
          <w:tcPr>
            <w:tcW w:type="dxa" w:w="4896"/>
          </w:tcPr>
          <w:p>
            <w:r>
              <w:rPr>
                <w:rFonts w:ascii="Times New Roman" w:hAnsi="Times New Roman" w:eastAsia="Times New Roman"/>
                <w:sz w:val="22"/>
              </w:rPr>
              <w:t>API Gateway sử dụng Ocelot để định tuyến request</w:t>
            </w:r>
          </w:p>
        </w:tc>
      </w:tr>
      <w:tr>
        <w:tc>
          <w:tcPr>
            <w:tcW w:type="dxa" w:w="4896"/>
          </w:tcPr>
          <w:p>
            <w:r>
              <w:rPr>
                <w:rFonts w:ascii="Times New Roman" w:hAnsi="Times New Roman" w:eastAsia="Times New Roman"/>
                <w:sz w:val="22"/>
              </w:rPr>
              <w:t>GymBro.Identity.API</w:t>
            </w:r>
          </w:p>
        </w:tc>
        <w:tc>
          <w:tcPr>
            <w:tcW w:type="dxa" w:w="4896"/>
          </w:tcPr>
          <w:p>
            <w:r>
              <w:rPr>
                <w:rFonts w:ascii="Times New Roman" w:hAnsi="Times New Roman" w:eastAsia="Times New Roman"/>
                <w:sz w:val="22"/>
              </w:rPr>
              <w:t>Xác thực, người dùng, SignalR chat, RabbitMQ event</w:t>
            </w:r>
          </w:p>
        </w:tc>
      </w:tr>
      <w:tr>
        <w:tc>
          <w:tcPr>
            <w:tcW w:type="dxa" w:w="4896"/>
          </w:tcPr>
          <w:p>
            <w:r>
              <w:rPr>
                <w:rFonts w:ascii="Times New Roman" w:hAnsi="Times New Roman" w:eastAsia="Times New Roman"/>
                <w:sz w:val="22"/>
              </w:rPr>
              <w:t>GymBro.Product.API</w:t>
            </w:r>
          </w:p>
        </w:tc>
        <w:tc>
          <w:tcPr>
            <w:tcW w:type="dxa" w:w="4896"/>
          </w:tcPr>
          <w:p>
            <w:r>
              <w:rPr>
                <w:rFonts w:ascii="Times New Roman" w:hAnsi="Times New Roman" w:eastAsia="Times New Roman"/>
                <w:sz w:val="22"/>
              </w:rPr>
              <w:t>Sản phẩm, danh mục, đánh giá và nghiệp vụ catalog</w:t>
            </w:r>
          </w:p>
        </w:tc>
      </w:tr>
      <w:tr>
        <w:tc>
          <w:tcPr>
            <w:tcW w:type="dxa" w:w="4896"/>
          </w:tcPr>
          <w:p>
            <w:r>
              <w:rPr>
                <w:rFonts w:ascii="Times New Roman" w:hAnsi="Times New Roman" w:eastAsia="Times New Roman"/>
                <w:sz w:val="22"/>
              </w:rPr>
              <w:t>GymBro.Order.API</w:t>
            </w:r>
          </w:p>
        </w:tc>
        <w:tc>
          <w:tcPr>
            <w:tcW w:type="dxa" w:w="4896"/>
          </w:tcPr>
          <w:p>
            <w:r>
              <w:rPr>
                <w:rFonts w:ascii="Times New Roman" w:hAnsi="Times New Roman" w:eastAsia="Times New Roman"/>
                <w:sz w:val="22"/>
              </w:rPr>
              <w:t>Giỏ hàng, đơn hàng, thanh toán và wishlist</w:t>
            </w:r>
          </w:p>
        </w:tc>
      </w:tr>
      <w:tr>
        <w:tc>
          <w:tcPr>
            <w:tcW w:type="dxa" w:w="4896"/>
          </w:tcPr>
          <w:p>
            <w:r>
              <w:rPr>
                <w:rFonts w:ascii="Times New Roman" w:hAnsi="Times New Roman" w:eastAsia="Times New Roman"/>
                <w:sz w:val="22"/>
              </w:rPr>
              <w:t>SQL Server</w:t>
            </w:r>
          </w:p>
        </w:tc>
        <w:tc>
          <w:tcPr>
            <w:tcW w:type="dxa" w:w="4896"/>
          </w:tcPr>
          <w:p>
            <w:r>
              <w:rPr>
                <w:rFonts w:ascii="Times New Roman" w:hAnsi="Times New Roman" w:eastAsia="Times New Roman"/>
                <w:sz w:val="22"/>
              </w:rPr>
              <w:t>Lưu trữ dữ liệu cho các service</w:t>
            </w:r>
          </w:p>
        </w:tc>
      </w:tr>
      <w:tr>
        <w:tc>
          <w:tcPr>
            <w:tcW w:type="dxa" w:w="4896"/>
          </w:tcPr>
          <w:p>
            <w:r>
              <w:rPr>
                <w:rFonts w:ascii="Times New Roman" w:hAnsi="Times New Roman" w:eastAsia="Times New Roman"/>
                <w:sz w:val="22"/>
              </w:rPr>
              <w:t>RabbitMQ</w:t>
            </w:r>
          </w:p>
        </w:tc>
        <w:tc>
          <w:tcPr>
            <w:tcW w:type="dxa" w:w="4896"/>
          </w:tcPr>
          <w:p>
            <w:r>
              <w:rPr>
                <w:rFonts w:ascii="Times New Roman" w:hAnsi="Times New Roman" w:eastAsia="Times New Roman"/>
                <w:sz w:val="22"/>
              </w:rPr>
              <w:t>Message broker cho event bất đồng bộ</w:t>
            </w:r>
          </w:p>
        </w:tc>
      </w:tr>
    </w:tbl>
    <w:p/>
    <w:p>
      <w:pPr>
        <w:pStyle w:val="Heading3"/>
      </w:pPr>
      <w:r>
        <w:t>4.1.2. Hai mô hình được so sánh</w:t>
      </w:r>
    </w:p>
    <w:tbl>
      <w:tblPr>
        <w:tblStyle w:val="TableGrid"/>
        <w:tblW w:type="auto" w:w="0"/>
        <w:tblLook w:firstColumn="1" w:firstRow="1" w:lastColumn="0" w:lastRow="0" w:noHBand="0" w:noVBand="1" w:val="04A0"/>
      </w:tblPr>
      <w:tblGrid>
        <w:gridCol w:w="2448"/>
        <w:gridCol w:w="2448"/>
        <w:gridCol w:w="2448"/>
        <w:gridCol w:w="2448"/>
      </w:tblGrid>
      <w:tr>
        <w:tc>
          <w:tcPr>
            <w:tcW w:type="dxa" w:w="2448"/>
            <w:shd w:fill="D9EAF7"/>
          </w:tcPr>
          <w:p>
            <w:r>
              <w:rPr>
                <w:rFonts w:ascii="Times New Roman" w:hAnsi="Times New Roman" w:eastAsia="Times New Roman"/>
                <w:b/>
                <w:sz w:val="22"/>
              </w:rPr>
              <w:t>Mô hình</w:t>
            </w:r>
          </w:p>
        </w:tc>
        <w:tc>
          <w:tcPr>
            <w:tcW w:type="dxa" w:w="2448"/>
            <w:shd w:fill="D9EAF7"/>
          </w:tcPr>
          <w:p>
            <w:r>
              <w:rPr>
                <w:rFonts w:ascii="Times New Roman" w:hAnsi="Times New Roman" w:eastAsia="Times New Roman"/>
                <w:b/>
                <w:sz w:val="22"/>
              </w:rPr>
              <w:t>File Compose</w:t>
            </w:r>
          </w:p>
        </w:tc>
        <w:tc>
          <w:tcPr>
            <w:tcW w:type="dxa" w:w="2448"/>
            <w:shd w:fill="D9EAF7"/>
          </w:tcPr>
          <w:p>
            <w:r>
              <w:rPr>
                <w:rFonts w:ascii="Times New Roman" w:hAnsi="Times New Roman" w:eastAsia="Times New Roman"/>
                <w:b/>
                <w:sz w:val="22"/>
              </w:rPr>
              <w:t>Dockerfile</w:t>
            </w:r>
          </w:p>
        </w:tc>
        <w:tc>
          <w:tcPr>
            <w:tcW w:type="dxa" w:w="2448"/>
            <w:shd w:fill="D9EAF7"/>
          </w:tcPr>
          <w:p>
            <w:r>
              <w:rPr>
                <w:rFonts w:ascii="Times New Roman" w:hAnsi="Times New Roman" w:eastAsia="Times New Roman"/>
                <w:b/>
                <w:sz w:val="22"/>
              </w:rPr>
              <w:t>Image sinh ra</w:t>
            </w:r>
          </w:p>
        </w:tc>
      </w:tr>
      <w:tr>
        <w:tc>
          <w:tcPr>
            <w:tcW w:type="dxa" w:w="2448"/>
          </w:tcPr>
          <w:p>
            <w:r>
              <w:rPr>
                <w:rFonts w:ascii="Times New Roman" w:hAnsi="Times New Roman" w:eastAsia="Times New Roman"/>
                <w:sz w:val="22"/>
              </w:rPr>
              <w:t>Baseline single-stage</w:t>
            </w:r>
          </w:p>
        </w:tc>
        <w:tc>
          <w:tcPr>
            <w:tcW w:type="dxa" w:w="2448"/>
          </w:tcPr>
          <w:p>
            <w:r>
              <w:rPr>
                <w:rFonts w:ascii="Times New Roman" w:hAnsi="Times New Roman" w:eastAsia="Times New Roman"/>
                <w:sz w:val="22"/>
              </w:rPr>
              <w:t>docker-compose-single.yml</w:t>
            </w:r>
          </w:p>
        </w:tc>
        <w:tc>
          <w:tcPr>
            <w:tcW w:type="dxa" w:w="2448"/>
          </w:tcPr>
          <w:p>
            <w:r>
              <w:rPr>
                <w:rFonts w:ascii="Times New Roman" w:hAnsi="Times New Roman" w:eastAsia="Times New Roman"/>
                <w:sz w:val="22"/>
              </w:rPr>
              <w:t>Dockerfile.single</w:t>
            </w:r>
          </w:p>
        </w:tc>
        <w:tc>
          <w:tcPr>
            <w:tcW w:type="dxa" w:w="2448"/>
          </w:tcPr>
          <w:p>
            <w:r>
              <w:rPr>
                <w:rFonts w:ascii="Times New Roman" w:hAnsi="Times New Roman" w:eastAsia="Times New Roman"/>
                <w:sz w:val="22"/>
              </w:rPr>
              <w:t>gymbro-web:single, gymbro-identity:single, gymbro-product:single, gymbro-order:single, gymbro-gateway:single</w:t>
            </w:r>
          </w:p>
        </w:tc>
      </w:tr>
      <w:tr>
        <w:tc>
          <w:tcPr>
            <w:tcW w:type="dxa" w:w="2448"/>
          </w:tcPr>
          <w:p>
            <w:r>
              <w:rPr>
                <w:rFonts w:ascii="Times New Roman" w:hAnsi="Times New Roman" w:eastAsia="Times New Roman"/>
                <w:sz w:val="22"/>
              </w:rPr>
              <w:t>Multi-stage hiện tại</w:t>
            </w:r>
          </w:p>
        </w:tc>
        <w:tc>
          <w:tcPr>
            <w:tcW w:type="dxa" w:w="2448"/>
          </w:tcPr>
          <w:p>
            <w:r>
              <w:rPr>
                <w:rFonts w:ascii="Times New Roman" w:hAnsi="Times New Roman" w:eastAsia="Times New Roman"/>
                <w:sz w:val="22"/>
              </w:rPr>
              <w:t>docker-compose.yml</w:t>
            </w:r>
          </w:p>
        </w:tc>
        <w:tc>
          <w:tcPr>
            <w:tcW w:type="dxa" w:w="2448"/>
          </w:tcPr>
          <w:p>
            <w:r>
              <w:rPr>
                <w:rFonts w:ascii="Times New Roman" w:hAnsi="Times New Roman" w:eastAsia="Times New Roman"/>
                <w:sz w:val="22"/>
              </w:rPr>
              <w:t>Dockerfile</w:t>
            </w:r>
          </w:p>
        </w:tc>
        <w:tc>
          <w:tcPr>
            <w:tcW w:type="dxa" w:w="2448"/>
          </w:tcPr>
          <w:p>
            <w:r>
              <w:rPr>
                <w:rFonts w:ascii="Times New Roman" w:hAnsi="Times New Roman" w:eastAsia="Times New Roman"/>
                <w:sz w:val="22"/>
              </w:rPr>
              <w:t>gymbro-web:multi, gymbro-identity:multi, gymbro-product:multi, gymbro-order:multi, gymbro-gateway:multi</w:t>
            </w:r>
          </w:p>
        </w:tc>
      </w:tr>
    </w:tbl>
    <w:p/>
    <w:p>
      <w:r>
        <w:rPr>
          <w:b w:val="0"/>
        </w:rPr>
        <w:t xml:space="preserve">Single-stage dùng </w:t>
      </w:r>
      <w:r>
        <w:rPr>
          <w:rFonts w:ascii="Consolas" w:hAnsi="Consolas" w:eastAsia="Consolas"/>
          <w:b w:val="0"/>
        </w:rPr>
        <w:t>mcr.microsoft.com/dotnet/sdk:8.0</w:t>
      </w:r>
      <w:r>
        <w:rPr>
          <w:b w:val="0"/>
        </w:rPr>
        <w:t xml:space="preserve"> cho cả build và runtime. Multi-stage dùng SDK ở stage build và </w:t>
      </w:r>
      <w:r>
        <w:rPr>
          <w:rFonts w:ascii="Consolas" w:hAnsi="Consolas" w:eastAsia="Consolas"/>
          <w:b w:val="0"/>
        </w:rPr>
        <w:t>mcr.microsoft.com/dotnet/aspnet:8.0</w:t>
      </w:r>
      <w:r>
        <w:rPr>
          <w:b w:val="0"/>
        </w:rPr>
        <w:t xml:space="preserve"> ở stage runtime.</w:t>
      </w:r>
    </w:p>
    <w:p>
      <w:pPr>
        <w:pStyle w:val="Heading3"/>
      </w:pPr>
      <w:r>
        <w:t>4.1.3. Môi trường kiểm thử</w:t>
      </w:r>
    </w:p>
    <w:tbl>
      <w:tblPr>
        <w:tblStyle w:val="TableGrid"/>
        <w:tblW w:type="auto" w:w="0"/>
        <w:tblLook w:firstColumn="1" w:firstRow="1" w:lastColumn="0" w:lastRow="0" w:noHBand="0" w:noVBand="1" w:val="04A0"/>
      </w:tblPr>
      <w:tblGrid>
        <w:gridCol w:w="4896"/>
        <w:gridCol w:w="4896"/>
      </w:tblGrid>
      <w:tr>
        <w:tc>
          <w:tcPr>
            <w:tcW w:type="dxa" w:w="4896"/>
            <w:shd w:fill="D9EAF7"/>
          </w:tcPr>
          <w:p>
            <w:r>
              <w:rPr>
                <w:rFonts w:ascii="Times New Roman" w:hAnsi="Times New Roman" w:eastAsia="Times New Roman"/>
                <w:b/>
                <w:sz w:val="22"/>
              </w:rPr>
              <w:t>Nhóm thông tin</w:t>
            </w:r>
          </w:p>
        </w:tc>
        <w:tc>
          <w:tcPr>
            <w:tcW w:type="dxa" w:w="4896"/>
            <w:shd w:fill="D9EAF7"/>
          </w:tcPr>
          <w:p>
            <w:r>
              <w:rPr>
                <w:rFonts w:ascii="Times New Roman" w:hAnsi="Times New Roman" w:eastAsia="Times New Roman"/>
                <w:b/>
                <w:sz w:val="22"/>
              </w:rPr>
              <w:t>Giá trị</w:t>
            </w:r>
          </w:p>
        </w:tc>
      </w:tr>
      <w:tr>
        <w:tc>
          <w:tcPr>
            <w:tcW w:type="dxa" w:w="4896"/>
          </w:tcPr>
          <w:p>
            <w:r>
              <w:rPr>
                <w:rFonts w:ascii="Times New Roman" w:hAnsi="Times New Roman" w:eastAsia="Times New Roman"/>
                <w:sz w:val="22"/>
              </w:rPr>
              <w:t>Hệ điều hành</w:t>
            </w:r>
          </w:p>
        </w:tc>
        <w:tc>
          <w:tcPr>
            <w:tcW w:type="dxa" w:w="4896"/>
          </w:tcPr>
          <w:p>
            <w:r>
              <w:rPr>
                <w:rFonts w:ascii="Times New Roman" w:hAnsi="Times New Roman" w:eastAsia="Times New Roman"/>
                <w:sz w:val="22"/>
              </w:rPr>
              <w:t>Windows</w:t>
            </w:r>
          </w:p>
        </w:tc>
      </w:tr>
      <w:tr>
        <w:tc>
          <w:tcPr>
            <w:tcW w:type="dxa" w:w="4896"/>
          </w:tcPr>
          <w:p>
            <w:r>
              <w:rPr>
                <w:rFonts w:ascii="Times New Roman" w:hAnsi="Times New Roman" w:eastAsia="Times New Roman"/>
                <w:sz w:val="22"/>
              </w:rPr>
              <w:t>Docker</w:t>
            </w:r>
          </w:p>
        </w:tc>
        <w:tc>
          <w:tcPr>
            <w:tcW w:type="dxa" w:w="4896"/>
          </w:tcPr>
          <w:p>
            <w:r>
              <w:rPr>
                <w:rFonts w:ascii="Times New Roman" w:hAnsi="Times New Roman" w:eastAsia="Times New Roman"/>
                <w:sz w:val="22"/>
              </w:rPr>
              <w:t>Docker Desktop / Docker Compose v2</w:t>
            </w:r>
          </w:p>
        </w:tc>
      </w:tr>
      <w:tr>
        <w:tc>
          <w:tcPr>
            <w:tcW w:type="dxa" w:w="4896"/>
          </w:tcPr>
          <w:p>
            <w:r>
              <w:rPr>
                <w:rFonts w:ascii="Times New Roman" w:hAnsi="Times New Roman" w:eastAsia="Times New Roman"/>
                <w:sz w:val="22"/>
              </w:rPr>
              <w:t>Framework trong container</w:t>
            </w:r>
          </w:p>
        </w:tc>
        <w:tc>
          <w:tcPr>
            <w:tcW w:type="dxa" w:w="4896"/>
          </w:tcPr>
          <w:p>
            <w:r>
              <w:rPr>
                <w:rFonts w:ascii="Times New Roman" w:hAnsi="Times New Roman" w:eastAsia="Times New Roman"/>
                <w:sz w:val="22"/>
              </w:rPr>
              <w:t>.NET 8</w:t>
            </w:r>
          </w:p>
        </w:tc>
      </w:tr>
      <w:tr>
        <w:tc>
          <w:tcPr>
            <w:tcW w:type="dxa" w:w="4896"/>
          </w:tcPr>
          <w:p>
            <w:r>
              <w:rPr>
                <w:rFonts w:ascii="Times New Roman" w:hAnsi="Times New Roman" w:eastAsia="Times New Roman"/>
                <w:sz w:val="22"/>
              </w:rPr>
              <w:t>Solution chính</w:t>
            </w:r>
          </w:p>
        </w:tc>
        <w:tc>
          <w:tcPr>
            <w:tcW w:type="dxa" w:w="4896"/>
          </w:tcPr>
          <w:p>
            <w:r>
              <w:rPr>
                <w:rFonts w:ascii="Times New Roman" w:hAnsi="Times New Roman" w:eastAsia="Times New Roman"/>
                <w:sz w:val="22"/>
              </w:rPr>
              <w:t>GymBro-multi.sln</w:t>
            </w:r>
          </w:p>
        </w:tc>
      </w:tr>
      <w:tr>
        <w:tc>
          <w:tcPr>
            <w:tcW w:type="dxa" w:w="4896"/>
          </w:tcPr>
          <w:p>
            <w:r>
              <w:rPr>
                <w:rFonts w:ascii="Times New Roman" w:hAnsi="Times New Roman" w:eastAsia="Times New Roman"/>
                <w:sz w:val="22"/>
              </w:rPr>
              <w:t>Script kiểm thử</w:t>
            </w:r>
          </w:p>
        </w:tc>
        <w:tc>
          <w:tcPr>
            <w:tcW w:type="dxa" w:w="4896"/>
          </w:tcPr>
          <w:p>
            <w:r>
              <w:rPr>
                <w:rFonts w:ascii="Times New Roman" w:hAnsi="Times New Roman" w:eastAsia="Times New Roman"/>
                <w:sz w:val="22"/>
              </w:rPr>
              <w:t>security-tests/run-docker-attack-tests.ps1</w:t>
            </w:r>
          </w:p>
        </w:tc>
      </w:tr>
      <w:tr>
        <w:tc>
          <w:tcPr>
            <w:tcW w:type="dxa" w:w="4896"/>
          </w:tcPr>
          <w:p>
            <w:r>
              <w:rPr>
                <w:rFonts w:ascii="Times New Roman" w:hAnsi="Times New Roman" w:eastAsia="Times New Roman"/>
                <w:sz w:val="22"/>
              </w:rPr>
              <w:t>Report mới nhất</w:t>
            </w:r>
          </w:p>
        </w:tc>
        <w:tc>
          <w:tcPr>
            <w:tcW w:type="dxa" w:w="4896"/>
          </w:tcPr>
          <w:p>
            <w:r>
              <w:rPr>
                <w:rFonts w:ascii="Times New Roman" w:hAnsi="Times New Roman" w:eastAsia="Times New Roman"/>
                <w:sz w:val="22"/>
              </w:rPr>
              <w:t>security-tests/reports/docker-attack-report-20260619-140032.md</w:t>
            </w:r>
          </w:p>
        </w:tc>
      </w:tr>
      <w:tr>
        <w:tc>
          <w:tcPr>
            <w:tcW w:type="dxa" w:w="4896"/>
          </w:tcPr>
          <w:p>
            <w:r>
              <w:rPr>
                <w:rFonts w:ascii="Times New Roman" w:hAnsi="Times New Roman" w:eastAsia="Times New Roman"/>
                <w:sz w:val="22"/>
              </w:rPr>
              <w:t>Thời điểm đo</w:t>
            </w:r>
          </w:p>
        </w:tc>
        <w:tc>
          <w:tcPr>
            <w:tcW w:type="dxa" w:w="4896"/>
          </w:tcPr>
          <w:p>
            <w:r>
              <w:rPr>
                <w:rFonts w:ascii="Times New Roman" w:hAnsi="Times New Roman" w:eastAsia="Times New Roman"/>
                <w:sz w:val="22"/>
              </w:rPr>
              <w:t>19/06/2026</w:t>
            </w:r>
          </w:p>
        </w:tc>
      </w:tr>
    </w:tbl>
    <w:p/>
    <w:p>
      <w:r>
        <w:rPr>
          <w:b w:val="0"/>
        </w:rPr>
        <w:t>Các lệnh kiểm thử chính:</w:t>
      </w:r>
    </w:p>
    <w:p>
      <w:pPr>
        <w:spacing w:before="60" w:after="120"/>
      </w:pPr>
      <w:r>
        <w:rPr>
          <w:rFonts w:ascii="Consolas" w:hAnsi="Consolas" w:eastAsia="Consolas"/>
          <w:sz w:val="18"/>
        </w:rPr>
        <w:t>docker compose -f docker-compose-single.yml build</w:t>
        <w:br/>
        <w:t>docker compose -f docker-compose-single.yml up -d</w:t>
        <w:br/>
        <w:br/>
        <w:t>docker compose -f docker-compose.yml build</w:t>
        <w:br/>
        <w:t>docker compose -f docker-compose.yml up -d</w:t>
        <w:br/>
        <w:br/>
        <w:t>powershell -ExecutionPolicy Bypass -File .\security-tests\run-docker-attack-tests.ps1 -Profile all</w:t>
      </w:r>
    </w:p>
    <w:p>
      <w:pPr>
        <w:pStyle w:val="Heading2"/>
      </w:pPr>
      <w:r>
        <w:t>4.2. Kết quả build và chạy container</w:t>
      </w:r>
    </w:p>
    <w:p>
      <w:pPr>
        <w:pStyle w:val="Heading3"/>
      </w:pPr>
      <w:r>
        <w:t>4.2.1. Kết quả build</w:t>
      </w:r>
    </w:p>
    <w:p>
      <w:r>
        <w:rPr>
          <w:b w:val="0"/>
        </w:rPr>
        <w:t>Cả hai mô hình đều build thành công cho 5 service chính:</w:t>
      </w:r>
    </w:p>
    <w:tbl>
      <w:tblPr>
        <w:tblStyle w:val="TableGrid"/>
        <w:tblW w:type="auto" w:w="0"/>
        <w:tblLook w:firstColumn="1" w:firstRow="1" w:lastColumn="0" w:lastRow="0" w:noHBand="0" w:noVBand="1" w:val="04A0"/>
      </w:tblPr>
      <w:tblGrid>
        <w:gridCol w:w="3264"/>
        <w:gridCol w:w="3264"/>
        <w:gridCol w:w="3264"/>
      </w:tblGrid>
      <w:tr>
        <w:tc>
          <w:tcPr>
            <w:tcW w:type="dxa" w:w="3264"/>
            <w:shd w:fill="D9EAF7"/>
          </w:tcPr>
          <w:p>
            <w:r>
              <w:rPr>
                <w:rFonts w:ascii="Times New Roman" w:hAnsi="Times New Roman" w:eastAsia="Times New Roman"/>
                <w:b/>
                <w:sz w:val="22"/>
              </w:rPr>
              <w:t>Service</w:t>
            </w:r>
          </w:p>
        </w:tc>
        <w:tc>
          <w:tcPr>
            <w:tcW w:type="dxa" w:w="3264"/>
            <w:shd w:fill="D9EAF7"/>
          </w:tcPr>
          <w:p>
            <w:r>
              <w:rPr>
                <w:rFonts w:ascii="Times New Roman" w:hAnsi="Times New Roman" w:eastAsia="Times New Roman"/>
                <w:b/>
                <w:sz w:val="22"/>
              </w:rPr>
              <w:t>Image single-stage</w:t>
            </w:r>
          </w:p>
        </w:tc>
        <w:tc>
          <w:tcPr>
            <w:tcW w:type="dxa" w:w="3264"/>
            <w:shd w:fill="D9EAF7"/>
          </w:tcPr>
          <w:p>
            <w:r>
              <w:rPr>
                <w:rFonts w:ascii="Times New Roman" w:hAnsi="Times New Roman" w:eastAsia="Times New Roman"/>
                <w:b/>
                <w:sz w:val="22"/>
              </w:rPr>
              <w:t>Image multi-stage</w:t>
            </w:r>
          </w:p>
        </w:tc>
      </w:tr>
      <w:tr>
        <w:tc>
          <w:tcPr>
            <w:tcW w:type="dxa" w:w="3264"/>
          </w:tcPr>
          <w:p>
            <w:r>
              <w:rPr>
                <w:rFonts w:ascii="Times New Roman" w:hAnsi="Times New Roman" w:eastAsia="Times New Roman"/>
                <w:sz w:val="22"/>
              </w:rPr>
              <w:t>Web</w:t>
            </w:r>
          </w:p>
        </w:tc>
        <w:tc>
          <w:tcPr>
            <w:tcW w:type="dxa" w:w="3264"/>
          </w:tcPr>
          <w:p>
            <w:r>
              <w:rPr>
                <w:rFonts w:ascii="Times New Roman" w:hAnsi="Times New Roman" w:eastAsia="Times New Roman"/>
                <w:sz w:val="22"/>
              </w:rPr>
              <w:t>gymbro-web:single</w:t>
            </w:r>
          </w:p>
        </w:tc>
        <w:tc>
          <w:tcPr>
            <w:tcW w:type="dxa" w:w="3264"/>
          </w:tcPr>
          <w:p>
            <w:r>
              <w:rPr>
                <w:rFonts w:ascii="Times New Roman" w:hAnsi="Times New Roman" w:eastAsia="Times New Roman"/>
                <w:sz w:val="22"/>
              </w:rPr>
              <w:t>gymbro-web:multi</w:t>
            </w:r>
          </w:p>
        </w:tc>
      </w:tr>
      <w:tr>
        <w:tc>
          <w:tcPr>
            <w:tcW w:type="dxa" w:w="3264"/>
          </w:tcPr>
          <w:p>
            <w:r>
              <w:rPr>
                <w:rFonts w:ascii="Times New Roman" w:hAnsi="Times New Roman" w:eastAsia="Times New Roman"/>
                <w:sz w:val="22"/>
              </w:rPr>
              <w:t>Gateway</w:t>
            </w:r>
          </w:p>
        </w:tc>
        <w:tc>
          <w:tcPr>
            <w:tcW w:type="dxa" w:w="3264"/>
          </w:tcPr>
          <w:p>
            <w:r>
              <w:rPr>
                <w:rFonts w:ascii="Times New Roman" w:hAnsi="Times New Roman" w:eastAsia="Times New Roman"/>
                <w:sz w:val="22"/>
              </w:rPr>
              <w:t>gymbro-gateway:single</w:t>
            </w:r>
          </w:p>
        </w:tc>
        <w:tc>
          <w:tcPr>
            <w:tcW w:type="dxa" w:w="3264"/>
          </w:tcPr>
          <w:p>
            <w:r>
              <w:rPr>
                <w:rFonts w:ascii="Times New Roman" w:hAnsi="Times New Roman" w:eastAsia="Times New Roman"/>
                <w:sz w:val="22"/>
              </w:rPr>
              <w:t>gymbro-gateway:multi</w:t>
            </w:r>
          </w:p>
        </w:tc>
      </w:tr>
      <w:tr>
        <w:tc>
          <w:tcPr>
            <w:tcW w:type="dxa" w:w="3264"/>
          </w:tcPr>
          <w:p>
            <w:r>
              <w:rPr>
                <w:rFonts w:ascii="Times New Roman" w:hAnsi="Times New Roman" w:eastAsia="Times New Roman"/>
                <w:sz w:val="22"/>
              </w:rPr>
              <w:t>Identity API</w:t>
            </w:r>
          </w:p>
        </w:tc>
        <w:tc>
          <w:tcPr>
            <w:tcW w:type="dxa" w:w="3264"/>
          </w:tcPr>
          <w:p>
            <w:r>
              <w:rPr>
                <w:rFonts w:ascii="Times New Roman" w:hAnsi="Times New Roman" w:eastAsia="Times New Roman"/>
                <w:sz w:val="22"/>
              </w:rPr>
              <w:t>gymbro-identity:single</w:t>
            </w:r>
          </w:p>
        </w:tc>
        <w:tc>
          <w:tcPr>
            <w:tcW w:type="dxa" w:w="3264"/>
          </w:tcPr>
          <w:p>
            <w:r>
              <w:rPr>
                <w:rFonts w:ascii="Times New Roman" w:hAnsi="Times New Roman" w:eastAsia="Times New Roman"/>
                <w:sz w:val="22"/>
              </w:rPr>
              <w:t>gymbro-identity:multi</w:t>
            </w:r>
          </w:p>
        </w:tc>
      </w:tr>
      <w:tr>
        <w:tc>
          <w:tcPr>
            <w:tcW w:type="dxa" w:w="3264"/>
          </w:tcPr>
          <w:p>
            <w:r>
              <w:rPr>
                <w:rFonts w:ascii="Times New Roman" w:hAnsi="Times New Roman" w:eastAsia="Times New Roman"/>
                <w:sz w:val="22"/>
              </w:rPr>
              <w:t>Product API</w:t>
            </w:r>
          </w:p>
        </w:tc>
        <w:tc>
          <w:tcPr>
            <w:tcW w:type="dxa" w:w="3264"/>
          </w:tcPr>
          <w:p>
            <w:r>
              <w:rPr>
                <w:rFonts w:ascii="Times New Roman" w:hAnsi="Times New Roman" w:eastAsia="Times New Roman"/>
                <w:sz w:val="22"/>
              </w:rPr>
              <w:t>gymbro-product:single</w:t>
            </w:r>
          </w:p>
        </w:tc>
        <w:tc>
          <w:tcPr>
            <w:tcW w:type="dxa" w:w="3264"/>
          </w:tcPr>
          <w:p>
            <w:r>
              <w:rPr>
                <w:rFonts w:ascii="Times New Roman" w:hAnsi="Times New Roman" w:eastAsia="Times New Roman"/>
                <w:sz w:val="22"/>
              </w:rPr>
              <w:t>gymbro-product:multi</w:t>
            </w:r>
          </w:p>
        </w:tc>
      </w:tr>
      <w:tr>
        <w:tc>
          <w:tcPr>
            <w:tcW w:type="dxa" w:w="3264"/>
          </w:tcPr>
          <w:p>
            <w:r>
              <w:rPr>
                <w:rFonts w:ascii="Times New Roman" w:hAnsi="Times New Roman" w:eastAsia="Times New Roman"/>
                <w:sz w:val="22"/>
              </w:rPr>
              <w:t>Order API</w:t>
            </w:r>
          </w:p>
        </w:tc>
        <w:tc>
          <w:tcPr>
            <w:tcW w:type="dxa" w:w="3264"/>
          </w:tcPr>
          <w:p>
            <w:r>
              <w:rPr>
                <w:rFonts w:ascii="Times New Roman" w:hAnsi="Times New Roman" w:eastAsia="Times New Roman"/>
                <w:sz w:val="22"/>
              </w:rPr>
              <w:t>gymbro-order:single</w:t>
            </w:r>
          </w:p>
        </w:tc>
        <w:tc>
          <w:tcPr>
            <w:tcW w:type="dxa" w:w="3264"/>
          </w:tcPr>
          <w:p>
            <w:r>
              <w:rPr>
                <w:rFonts w:ascii="Times New Roman" w:hAnsi="Times New Roman" w:eastAsia="Times New Roman"/>
                <w:sz w:val="22"/>
              </w:rPr>
              <w:t>gymbro-order:multi</w:t>
            </w:r>
          </w:p>
        </w:tc>
      </w:tr>
    </w:tbl>
    <w:p/>
    <w:p>
      <w:r>
        <w:rPr>
          <w:b w:val="0"/>
        </w:rPr>
        <w:t>Trong quá trình build có một số warning C# về nullable reference, nhưng không làm build thất bại. Đây là warning của mã nguồn ứng dụng, không phải lỗi Dockerfile.</w:t>
      </w:r>
    </w:p>
    <w:p>
      <w:pPr>
        <w:pStyle w:val="Heading3"/>
      </w:pPr>
      <w:r>
        <w:t>4.2.2. Kết quả chạy container</w:t>
      </w:r>
    </w:p>
    <w:p>
      <w:r>
        <w:rPr>
          <w:b w:val="0"/>
        </w:rPr>
        <w:t>Hai compose file đã được tách project name để có thể chạy song song trên cùng máy:</w:t>
      </w:r>
    </w:p>
    <w:tbl>
      <w:tblPr>
        <w:tblStyle w:val="TableGrid"/>
        <w:tblW w:type="auto" w:w="0"/>
        <w:tblLook w:firstColumn="1" w:firstRow="1" w:lastColumn="0" w:lastRow="0" w:noHBand="0" w:noVBand="1" w:val="04A0"/>
      </w:tblPr>
      <w:tblGrid>
        <w:gridCol w:w="1399"/>
        <w:gridCol w:w="1399"/>
        <w:gridCol w:w="1399"/>
        <w:gridCol w:w="1399"/>
        <w:gridCol w:w="1399"/>
        <w:gridCol w:w="1399"/>
        <w:gridCol w:w="1399"/>
      </w:tblGrid>
      <w:tr>
        <w:tc>
          <w:tcPr>
            <w:tcW w:type="dxa" w:w="1399"/>
            <w:shd w:fill="D9EAF7"/>
          </w:tcPr>
          <w:p>
            <w:r>
              <w:rPr>
                <w:rFonts w:ascii="Times New Roman" w:hAnsi="Times New Roman" w:eastAsia="Times New Roman"/>
                <w:b/>
                <w:sz w:val="22"/>
              </w:rPr>
              <w:t>Mô hình</w:t>
            </w:r>
          </w:p>
        </w:tc>
        <w:tc>
          <w:tcPr>
            <w:tcW w:type="dxa" w:w="1399"/>
            <w:shd w:fill="D9EAF7"/>
          </w:tcPr>
          <w:p>
            <w:r>
              <w:rPr>
                <w:rFonts w:ascii="Times New Roman" w:hAnsi="Times New Roman" w:eastAsia="Times New Roman"/>
                <w:b/>
                <w:sz w:val="22"/>
              </w:rPr>
              <w:t>Project name</w:t>
            </w:r>
          </w:p>
        </w:tc>
        <w:tc>
          <w:tcPr>
            <w:tcW w:type="dxa" w:w="1399"/>
            <w:shd w:fill="D9EAF7"/>
          </w:tcPr>
          <w:p>
            <w:r>
              <w:rPr>
                <w:rFonts w:ascii="Times New Roman" w:hAnsi="Times New Roman" w:eastAsia="Times New Roman"/>
                <w:b/>
                <w:sz w:val="22"/>
              </w:rPr>
              <w:t>Web</w:t>
            </w:r>
          </w:p>
        </w:tc>
        <w:tc>
          <w:tcPr>
            <w:tcW w:type="dxa" w:w="1399"/>
            <w:shd w:fill="D9EAF7"/>
          </w:tcPr>
          <w:p>
            <w:r>
              <w:rPr>
                <w:rFonts w:ascii="Times New Roman" w:hAnsi="Times New Roman" w:eastAsia="Times New Roman"/>
                <w:b/>
                <w:sz w:val="22"/>
              </w:rPr>
              <w:t>Gateway</w:t>
            </w:r>
          </w:p>
        </w:tc>
        <w:tc>
          <w:tcPr>
            <w:tcW w:type="dxa" w:w="1399"/>
            <w:shd w:fill="D9EAF7"/>
          </w:tcPr>
          <w:p>
            <w:r>
              <w:rPr>
                <w:rFonts w:ascii="Times New Roman" w:hAnsi="Times New Roman" w:eastAsia="Times New Roman"/>
                <w:b/>
                <w:sz w:val="22"/>
              </w:rPr>
              <w:t>Identity</w:t>
            </w:r>
          </w:p>
        </w:tc>
        <w:tc>
          <w:tcPr>
            <w:tcW w:type="dxa" w:w="1399"/>
            <w:shd w:fill="D9EAF7"/>
          </w:tcPr>
          <w:p>
            <w:r>
              <w:rPr>
                <w:rFonts w:ascii="Times New Roman" w:hAnsi="Times New Roman" w:eastAsia="Times New Roman"/>
                <w:b/>
                <w:sz w:val="22"/>
              </w:rPr>
              <w:t>Product</w:t>
            </w:r>
          </w:p>
        </w:tc>
        <w:tc>
          <w:tcPr>
            <w:tcW w:type="dxa" w:w="1399"/>
            <w:shd w:fill="D9EAF7"/>
          </w:tcPr>
          <w:p>
            <w:r>
              <w:rPr>
                <w:rFonts w:ascii="Times New Roman" w:hAnsi="Times New Roman" w:eastAsia="Times New Roman"/>
                <w:b/>
                <w:sz w:val="22"/>
              </w:rPr>
              <w:t>Order</w:t>
            </w:r>
          </w:p>
        </w:tc>
      </w:tr>
      <w:tr>
        <w:tc>
          <w:tcPr>
            <w:tcW w:type="dxa" w:w="1399"/>
          </w:tcPr>
          <w:p>
            <w:r>
              <w:rPr>
                <w:rFonts w:ascii="Times New Roman" w:hAnsi="Times New Roman" w:eastAsia="Times New Roman"/>
                <w:sz w:val="22"/>
              </w:rPr>
              <w:t>Multi-stage</w:t>
            </w:r>
          </w:p>
        </w:tc>
        <w:tc>
          <w:tcPr>
            <w:tcW w:type="dxa" w:w="1399"/>
          </w:tcPr>
          <w:p>
            <w:r>
              <w:rPr>
                <w:rFonts w:ascii="Times New Roman" w:hAnsi="Times New Roman" w:eastAsia="Times New Roman"/>
                <w:sz w:val="22"/>
              </w:rPr>
              <w:t>gymbro_multi</w:t>
            </w:r>
          </w:p>
        </w:tc>
        <w:tc>
          <w:tcPr>
            <w:tcW w:type="dxa" w:w="1399"/>
          </w:tcPr>
          <w:p>
            <w:r>
              <w:rPr>
                <w:rFonts w:ascii="Times New Roman" w:hAnsi="Times New Roman" w:eastAsia="Times New Roman"/>
                <w:sz w:val="22"/>
              </w:rPr>
              <w:t>5000</w:t>
            </w:r>
          </w:p>
        </w:tc>
        <w:tc>
          <w:tcPr>
            <w:tcW w:type="dxa" w:w="1399"/>
          </w:tcPr>
          <w:p>
            <w:r>
              <w:rPr>
                <w:rFonts w:ascii="Times New Roman" w:hAnsi="Times New Roman" w:eastAsia="Times New Roman"/>
                <w:sz w:val="22"/>
              </w:rPr>
              <w:t>8000</w:t>
            </w:r>
          </w:p>
        </w:tc>
        <w:tc>
          <w:tcPr>
            <w:tcW w:type="dxa" w:w="1399"/>
          </w:tcPr>
          <w:p>
            <w:r>
              <w:rPr>
                <w:rFonts w:ascii="Times New Roman" w:hAnsi="Times New Roman" w:eastAsia="Times New Roman"/>
                <w:sz w:val="22"/>
              </w:rPr>
              <w:t>7001</w:t>
            </w:r>
          </w:p>
        </w:tc>
        <w:tc>
          <w:tcPr>
            <w:tcW w:type="dxa" w:w="1399"/>
          </w:tcPr>
          <w:p>
            <w:r>
              <w:rPr>
                <w:rFonts w:ascii="Times New Roman" w:hAnsi="Times New Roman" w:eastAsia="Times New Roman"/>
                <w:sz w:val="22"/>
              </w:rPr>
              <w:t>7002</w:t>
            </w:r>
          </w:p>
        </w:tc>
        <w:tc>
          <w:tcPr>
            <w:tcW w:type="dxa" w:w="1399"/>
          </w:tcPr>
          <w:p>
            <w:r>
              <w:rPr>
                <w:rFonts w:ascii="Times New Roman" w:hAnsi="Times New Roman" w:eastAsia="Times New Roman"/>
                <w:sz w:val="22"/>
              </w:rPr>
              <w:t>7003</w:t>
            </w:r>
          </w:p>
        </w:tc>
      </w:tr>
      <w:tr>
        <w:tc>
          <w:tcPr>
            <w:tcW w:type="dxa" w:w="1399"/>
          </w:tcPr>
          <w:p>
            <w:r>
              <w:rPr>
                <w:rFonts w:ascii="Times New Roman" w:hAnsi="Times New Roman" w:eastAsia="Times New Roman"/>
                <w:sz w:val="22"/>
              </w:rPr>
              <w:t>Single-stage</w:t>
            </w:r>
          </w:p>
        </w:tc>
        <w:tc>
          <w:tcPr>
            <w:tcW w:type="dxa" w:w="1399"/>
          </w:tcPr>
          <w:p>
            <w:r>
              <w:rPr>
                <w:rFonts w:ascii="Times New Roman" w:hAnsi="Times New Roman" w:eastAsia="Times New Roman"/>
                <w:sz w:val="22"/>
              </w:rPr>
              <w:t>gymbro_single</w:t>
            </w:r>
          </w:p>
        </w:tc>
        <w:tc>
          <w:tcPr>
            <w:tcW w:type="dxa" w:w="1399"/>
          </w:tcPr>
          <w:p>
            <w:r>
              <w:rPr>
                <w:rFonts w:ascii="Times New Roman" w:hAnsi="Times New Roman" w:eastAsia="Times New Roman"/>
                <w:sz w:val="22"/>
              </w:rPr>
              <w:t>5001</w:t>
            </w:r>
          </w:p>
        </w:tc>
        <w:tc>
          <w:tcPr>
            <w:tcW w:type="dxa" w:w="1399"/>
          </w:tcPr>
          <w:p>
            <w:r>
              <w:rPr>
                <w:rFonts w:ascii="Times New Roman" w:hAnsi="Times New Roman" w:eastAsia="Times New Roman"/>
                <w:sz w:val="22"/>
              </w:rPr>
              <w:t>8001</w:t>
            </w:r>
          </w:p>
        </w:tc>
        <w:tc>
          <w:tcPr>
            <w:tcW w:type="dxa" w:w="1399"/>
          </w:tcPr>
          <w:p>
            <w:r>
              <w:rPr>
                <w:rFonts w:ascii="Times New Roman" w:hAnsi="Times New Roman" w:eastAsia="Times New Roman"/>
                <w:sz w:val="22"/>
              </w:rPr>
              <w:t>7011</w:t>
            </w:r>
          </w:p>
        </w:tc>
        <w:tc>
          <w:tcPr>
            <w:tcW w:type="dxa" w:w="1399"/>
          </w:tcPr>
          <w:p>
            <w:r>
              <w:rPr>
                <w:rFonts w:ascii="Times New Roman" w:hAnsi="Times New Roman" w:eastAsia="Times New Roman"/>
                <w:sz w:val="22"/>
              </w:rPr>
              <w:t>7012</w:t>
            </w:r>
          </w:p>
        </w:tc>
        <w:tc>
          <w:tcPr>
            <w:tcW w:type="dxa" w:w="1399"/>
          </w:tcPr>
          <w:p>
            <w:r>
              <w:rPr>
                <w:rFonts w:ascii="Times New Roman" w:hAnsi="Times New Roman" w:eastAsia="Times New Roman"/>
                <w:sz w:val="22"/>
              </w:rPr>
              <w:t>7013</w:t>
            </w:r>
          </w:p>
        </w:tc>
      </w:tr>
    </w:tbl>
    <w:p/>
    <w:p>
      <w:r>
        <w:rPr>
          <w:b w:val="0"/>
        </w:rPr>
        <w:t xml:space="preserve">Kết quả </w:t>
      </w:r>
      <w:r>
        <w:rPr>
          <w:rFonts w:ascii="Consolas" w:hAnsi="Consolas" w:eastAsia="Consolas"/>
          <w:b w:val="0"/>
        </w:rPr>
        <w:t>docker compose ps</w:t>
      </w:r>
      <w:r>
        <w:rPr>
          <w:b w:val="0"/>
        </w:rPr>
        <w:t xml:space="preserve"> cho thấy các container của cả hai mô hình đều ở trạng thái </w:t>
      </w:r>
      <w:r>
        <w:rPr>
          <w:rFonts w:ascii="Consolas" w:hAnsi="Consolas" w:eastAsia="Consolas"/>
          <w:b w:val="0"/>
        </w:rPr>
        <w:t>Up</w:t>
      </w:r>
      <w:r>
        <w:rPr>
          <w:b w:val="0"/>
        </w:rPr>
        <w:t>, bao gồm Web, Gateway, Identity API, Product API, Order API, SQL Server và RabbitMQ.</w:t>
      </w:r>
    </w:p>
    <w:p>
      <w:pPr>
        <w:pStyle w:val="Heading3"/>
      </w:pPr>
      <w:r>
        <w:t>4.2.3. Smoke test</w:t>
      </w:r>
    </w:p>
    <w:p>
      <w:r>
        <w:rPr>
          <w:b w:val="0"/>
        </w:rPr>
        <w:t>Smoke test Web:</w:t>
      </w:r>
    </w:p>
    <w:tbl>
      <w:tblPr>
        <w:tblStyle w:val="TableGrid"/>
        <w:tblW w:type="auto" w:w="0"/>
        <w:tblLook w:firstColumn="1" w:firstRow="1" w:lastColumn="0" w:lastRow="0" w:noHBand="0" w:noVBand="1" w:val="04A0"/>
      </w:tblPr>
      <w:tblGrid>
        <w:gridCol w:w="3264"/>
        <w:gridCol w:w="3264"/>
        <w:gridCol w:w="3264"/>
      </w:tblGrid>
      <w:tr>
        <w:tc>
          <w:tcPr>
            <w:tcW w:type="dxa" w:w="3264"/>
            <w:shd w:fill="D9EAF7"/>
          </w:tcPr>
          <w:p>
            <w:r>
              <w:rPr>
                <w:rFonts w:ascii="Times New Roman" w:hAnsi="Times New Roman" w:eastAsia="Times New Roman"/>
                <w:b/>
                <w:sz w:val="22"/>
              </w:rPr>
              <w:t>Endpoint</w:t>
            </w:r>
          </w:p>
        </w:tc>
        <w:tc>
          <w:tcPr>
            <w:tcW w:type="dxa" w:w="3264"/>
            <w:shd w:fill="D9EAF7"/>
          </w:tcPr>
          <w:p>
            <w:r>
              <w:rPr>
                <w:rFonts w:ascii="Times New Roman" w:hAnsi="Times New Roman" w:eastAsia="Times New Roman"/>
                <w:b/>
                <w:sz w:val="22"/>
              </w:rPr>
              <w:t>Mô hình</w:t>
            </w:r>
          </w:p>
        </w:tc>
        <w:tc>
          <w:tcPr>
            <w:tcW w:type="dxa" w:w="3264"/>
            <w:shd w:fill="D9EAF7"/>
          </w:tcPr>
          <w:p>
            <w:r>
              <w:rPr>
                <w:rFonts w:ascii="Times New Roman" w:hAnsi="Times New Roman" w:eastAsia="Times New Roman"/>
                <w:b/>
                <w:sz w:val="22"/>
              </w:rPr>
              <w:t>Kết quả</w:t>
            </w:r>
          </w:p>
        </w:tc>
      </w:tr>
      <w:tr>
        <w:tc>
          <w:tcPr>
            <w:tcW w:type="dxa" w:w="3264"/>
          </w:tcPr>
          <w:p>
            <w:r>
              <w:rPr>
                <w:rFonts w:ascii="Times New Roman" w:hAnsi="Times New Roman" w:eastAsia="Times New Roman"/>
                <w:sz w:val="22"/>
              </w:rPr>
              <w:t>http://localhost:5000</w:t>
            </w:r>
          </w:p>
        </w:tc>
        <w:tc>
          <w:tcPr>
            <w:tcW w:type="dxa" w:w="3264"/>
          </w:tcPr>
          <w:p>
            <w:r>
              <w:rPr>
                <w:rFonts w:ascii="Times New Roman" w:hAnsi="Times New Roman" w:eastAsia="Times New Roman"/>
                <w:sz w:val="22"/>
              </w:rPr>
              <w:t>Multi-stage</w:t>
            </w:r>
          </w:p>
        </w:tc>
        <w:tc>
          <w:tcPr>
            <w:tcW w:type="dxa" w:w="3264"/>
          </w:tcPr>
          <w:p>
            <w:r>
              <w:rPr>
                <w:rFonts w:ascii="Times New Roman" w:hAnsi="Times New Roman" w:eastAsia="Times New Roman"/>
                <w:sz w:val="22"/>
              </w:rPr>
              <w:t>HTTP 200</w:t>
            </w:r>
          </w:p>
        </w:tc>
      </w:tr>
      <w:tr>
        <w:tc>
          <w:tcPr>
            <w:tcW w:type="dxa" w:w="3264"/>
          </w:tcPr>
          <w:p>
            <w:r>
              <w:rPr>
                <w:rFonts w:ascii="Times New Roman" w:hAnsi="Times New Roman" w:eastAsia="Times New Roman"/>
                <w:sz w:val="22"/>
              </w:rPr>
              <w:t>http://localhost:5001</w:t>
            </w:r>
          </w:p>
        </w:tc>
        <w:tc>
          <w:tcPr>
            <w:tcW w:type="dxa" w:w="3264"/>
          </w:tcPr>
          <w:p>
            <w:r>
              <w:rPr>
                <w:rFonts w:ascii="Times New Roman" w:hAnsi="Times New Roman" w:eastAsia="Times New Roman"/>
                <w:sz w:val="22"/>
              </w:rPr>
              <w:t>Single-stage</w:t>
            </w:r>
          </w:p>
        </w:tc>
        <w:tc>
          <w:tcPr>
            <w:tcW w:type="dxa" w:w="3264"/>
          </w:tcPr>
          <w:p>
            <w:r>
              <w:rPr>
                <w:rFonts w:ascii="Times New Roman" w:hAnsi="Times New Roman" w:eastAsia="Times New Roman"/>
                <w:sz w:val="22"/>
              </w:rPr>
              <w:t>HTTP 200</w:t>
            </w:r>
          </w:p>
        </w:tc>
      </w:tr>
    </w:tbl>
    <w:p/>
    <w:p>
      <w:r>
        <w:rPr>
          <w:b w:val="0"/>
        </w:rPr>
        <w:t>Smoke test Product API:</w:t>
      </w:r>
    </w:p>
    <w:tbl>
      <w:tblPr>
        <w:tblStyle w:val="TableGrid"/>
        <w:tblW w:type="auto" w:w="0"/>
        <w:tblLook w:firstColumn="1" w:firstRow="1" w:lastColumn="0" w:lastRow="0" w:noHBand="0" w:noVBand="1" w:val="04A0"/>
      </w:tblPr>
      <w:tblGrid>
        <w:gridCol w:w="3264"/>
        <w:gridCol w:w="3264"/>
        <w:gridCol w:w="3264"/>
      </w:tblGrid>
      <w:tr>
        <w:tc>
          <w:tcPr>
            <w:tcW w:type="dxa" w:w="3264"/>
            <w:shd w:fill="D9EAF7"/>
          </w:tcPr>
          <w:p>
            <w:r>
              <w:rPr>
                <w:rFonts w:ascii="Times New Roman" w:hAnsi="Times New Roman" w:eastAsia="Times New Roman"/>
                <w:b/>
                <w:sz w:val="22"/>
              </w:rPr>
              <w:t>Endpoint</w:t>
            </w:r>
          </w:p>
        </w:tc>
        <w:tc>
          <w:tcPr>
            <w:tcW w:type="dxa" w:w="3264"/>
            <w:shd w:fill="D9EAF7"/>
          </w:tcPr>
          <w:p>
            <w:r>
              <w:rPr>
                <w:rFonts w:ascii="Times New Roman" w:hAnsi="Times New Roman" w:eastAsia="Times New Roman"/>
                <w:b/>
                <w:sz w:val="22"/>
              </w:rPr>
              <w:t>Mô hình</w:t>
            </w:r>
          </w:p>
        </w:tc>
        <w:tc>
          <w:tcPr>
            <w:tcW w:type="dxa" w:w="3264"/>
            <w:shd w:fill="D9EAF7"/>
          </w:tcPr>
          <w:p>
            <w:r>
              <w:rPr>
                <w:rFonts w:ascii="Times New Roman" w:hAnsi="Times New Roman" w:eastAsia="Times New Roman"/>
                <w:b/>
                <w:sz w:val="22"/>
              </w:rPr>
              <w:t>Kết quả</w:t>
            </w:r>
          </w:p>
        </w:tc>
      </w:tr>
      <w:tr>
        <w:tc>
          <w:tcPr>
            <w:tcW w:type="dxa" w:w="3264"/>
          </w:tcPr>
          <w:p>
            <w:r>
              <w:rPr>
                <w:rFonts w:ascii="Times New Roman" w:hAnsi="Times New Roman" w:eastAsia="Times New Roman"/>
                <w:sz w:val="22"/>
              </w:rPr>
              <w:t>http://localhost:7002/api/product</w:t>
            </w:r>
          </w:p>
        </w:tc>
        <w:tc>
          <w:tcPr>
            <w:tcW w:type="dxa" w:w="3264"/>
          </w:tcPr>
          <w:p>
            <w:r>
              <w:rPr>
                <w:rFonts w:ascii="Times New Roman" w:hAnsi="Times New Roman" w:eastAsia="Times New Roman"/>
                <w:sz w:val="22"/>
              </w:rPr>
              <w:t>Multi-stage</w:t>
            </w:r>
          </w:p>
        </w:tc>
        <w:tc>
          <w:tcPr>
            <w:tcW w:type="dxa" w:w="3264"/>
          </w:tcPr>
          <w:p>
            <w:r>
              <w:rPr>
                <w:rFonts w:ascii="Times New Roman" w:hAnsi="Times New Roman" w:eastAsia="Times New Roman"/>
                <w:sz w:val="22"/>
              </w:rPr>
              <w:t>HTTP 500</w:t>
            </w:r>
          </w:p>
        </w:tc>
      </w:tr>
      <w:tr>
        <w:tc>
          <w:tcPr>
            <w:tcW w:type="dxa" w:w="3264"/>
          </w:tcPr>
          <w:p>
            <w:r>
              <w:rPr>
                <w:rFonts w:ascii="Times New Roman" w:hAnsi="Times New Roman" w:eastAsia="Times New Roman"/>
                <w:sz w:val="22"/>
              </w:rPr>
              <w:t>http://localhost:7012/api/product</w:t>
            </w:r>
          </w:p>
        </w:tc>
        <w:tc>
          <w:tcPr>
            <w:tcW w:type="dxa" w:w="3264"/>
          </w:tcPr>
          <w:p>
            <w:r>
              <w:rPr>
                <w:rFonts w:ascii="Times New Roman" w:hAnsi="Times New Roman" w:eastAsia="Times New Roman"/>
                <w:sz w:val="22"/>
              </w:rPr>
              <w:t>Single-stage</w:t>
            </w:r>
          </w:p>
        </w:tc>
        <w:tc>
          <w:tcPr>
            <w:tcW w:type="dxa" w:w="3264"/>
          </w:tcPr>
          <w:p>
            <w:r>
              <w:rPr>
                <w:rFonts w:ascii="Times New Roman" w:hAnsi="Times New Roman" w:eastAsia="Times New Roman"/>
                <w:sz w:val="22"/>
              </w:rPr>
              <w:t>HTTP 500</w:t>
            </w:r>
          </w:p>
        </w:tc>
      </w:tr>
    </w:tbl>
    <w:p/>
    <w:p>
      <w:r>
        <w:rPr>
          <w:b w:val="0"/>
        </w:rPr>
        <w:t xml:space="preserve">Log của </w:t>
      </w:r>
      <w:r>
        <w:rPr>
          <w:rFonts w:ascii="Consolas" w:hAnsi="Consolas" w:eastAsia="Consolas"/>
          <w:b w:val="0"/>
        </w:rPr>
        <w:t>GymBro.Product.API</w:t>
      </w:r>
      <w:r>
        <w:rPr>
          <w:b w:val="0"/>
        </w:rPr>
        <w:t xml:space="preserve"> cho thấy lỗi đến từ trạng thái database/migration:</w:t>
      </w:r>
    </w:p>
    <w:p>
      <w:pPr>
        <w:spacing w:before="60" w:after="120"/>
      </w:pPr>
      <w:r>
        <w:rPr>
          <w:rFonts w:ascii="Consolas" w:hAnsi="Consolas" w:eastAsia="Consolas"/>
          <w:sz w:val="18"/>
        </w:rPr>
        <w:t>Cannot find the object "Reviews" because it does not exist or you do not have permissions.</w:t>
      </w:r>
    </w:p>
    <w:p>
      <w:r>
        <w:rPr>
          <w:b w:val="0"/>
        </w:rPr>
        <w:t>Do lỗi này xuất hiện giống nhau ở cả single-stage và multi-stage, đây là vấn đề schema database/Product migration, không phải vấn đề khác biệt Dockerfile. Trong phạm vi thực nghiệm Docker, kết luận runtime được xác định ở mức container khởi động được và Web trả HTTP 200.</w:t>
      </w:r>
    </w:p>
    <w:p>
      <w:pPr>
        <w:pStyle w:val="Heading2"/>
      </w:pPr>
      <w:r>
        <w:t>4.3. Kích thước image và số layer</w:t>
      </w:r>
    </w:p>
    <w:p>
      <w:pPr>
        <w:pStyle w:val="Heading3"/>
      </w:pPr>
      <w:r>
        <w:t>4.3.1. Kích thước image</w:t>
      </w:r>
    </w:p>
    <w:p>
      <w:r>
        <w:rPr>
          <w:b w:val="0"/>
        </w:rPr>
        <w:t xml:space="preserve">Kích thước dưới đây được lấy bằng </w:t>
      </w:r>
      <w:r>
        <w:rPr>
          <w:rFonts w:ascii="Consolas" w:hAnsi="Consolas" w:eastAsia="Consolas"/>
          <w:b w:val="0"/>
        </w:rPr>
        <w:t>docker image inspect .Size</w:t>
      </w:r>
      <w:r>
        <w:rPr>
          <w:b w:val="0"/>
        </w:rPr>
        <w:t xml:space="preserve"> trong script </w:t>
      </w:r>
      <w:r>
        <w:rPr>
          <w:rFonts w:ascii="Consolas" w:hAnsi="Consolas" w:eastAsia="Consolas"/>
          <w:b w:val="0"/>
        </w:rPr>
        <w:t>run-docker-attack-tests.ps1</w:t>
      </w:r>
      <w:r>
        <w:rPr>
          <w:b w:val="0"/>
        </w:rPr>
        <w:t xml:space="preserve"> để bảo đảm cùng một phương pháp đo cho tất cả image.</w:t>
      </w:r>
    </w:p>
    <w:tbl>
      <w:tblPr>
        <w:tblStyle w:val="TableGrid"/>
        <w:tblW w:type="auto" w:w="0"/>
        <w:tblLook w:firstColumn="1" w:firstRow="1" w:lastColumn="0" w:lastRow="0" w:noHBand="0" w:noVBand="1" w:val="04A0"/>
      </w:tblPr>
      <w:tblGrid>
        <w:gridCol w:w="2448"/>
        <w:gridCol w:w="2448"/>
        <w:gridCol w:w="2448"/>
        <w:gridCol w:w="2448"/>
      </w:tblGrid>
      <w:tr>
        <w:tc>
          <w:tcPr>
            <w:tcW w:type="dxa" w:w="2448"/>
            <w:shd w:fill="D9EAF7"/>
          </w:tcPr>
          <w:p>
            <w:r>
              <w:rPr>
                <w:rFonts w:ascii="Times New Roman" w:hAnsi="Times New Roman" w:eastAsia="Times New Roman"/>
                <w:b/>
                <w:sz w:val="22"/>
              </w:rPr>
              <w:t>Service</w:t>
            </w:r>
          </w:p>
        </w:tc>
        <w:tc>
          <w:tcPr>
            <w:tcW w:type="dxa" w:w="2448"/>
            <w:shd w:fill="D9EAF7"/>
          </w:tcPr>
          <w:p>
            <w:r>
              <w:rPr>
                <w:rFonts w:ascii="Times New Roman" w:hAnsi="Times New Roman" w:eastAsia="Times New Roman"/>
                <w:b/>
                <w:sz w:val="22"/>
              </w:rPr>
              <w:t>Single-stage</w:t>
            </w:r>
          </w:p>
        </w:tc>
        <w:tc>
          <w:tcPr>
            <w:tcW w:type="dxa" w:w="2448"/>
            <w:shd w:fill="D9EAF7"/>
          </w:tcPr>
          <w:p>
            <w:r>
              <w:rPr>
                <w:rFonts w:ascii="Times New Roman" w:hAnsi="Times New Roman" w:eastAsia="Times New Roman"/>
                <w:b/>
                <w:sz w:val="22"/>
              </w:rPr>
              <w:t>Multi-stage</w:t>
            </w:r>
          </w:p>
        </w:tc>
        <w:tc>
          <w:tcPr>
            <w:tcW w:type="dxa" w:w="2448"/>
            <w:shd w:fill="D9EAF7"/>
          </w:tcPr>
          <w:p>
            <w:r>
              <w:rPr>
                <w:rFonts w:ascii="Times New Roman" w:hAnsi="Times New Roman" w:eastAsia="Times New Roman"/>
                <w:b/>
                <w:sz w:val="22"/>
              </w:rPr>
              <w:t>Mức giảm</w:t>
            </w:r>
          </w:p>
        </w:tc>
      </w:tr>
      <w:tr>
        <w:tc>
          <w:tcPr>
            <w:tcW w:type="dxa" w:w="2448"/>
          </w:tcPr>
          <w:p>
            <w:r>
              <w:rPr>
                <w:rFonts w:ascii="Times New Roman" w:hAnsi="Times New Roman" w:eastAsia="Times New Roman"/>
                <w:sz w:val="22"/>
              </w:rPr>
              <w:t>Gateway</w:t>
            </w:r>
          </w:p>
        </w:tc>
        <w:tc>
          <w:tcPr>
            <w:tcW w:type="dxa" w:w="2448"/>
          </w:tcPr>
          <w:p>
            <w:r>
              <w:rPr>
                <w:rFonts w:ascii="Times New Roman" w:hAnsi="Times New Roman" w:eastAsia="Times New Roman"/>
                <w:sz w:val="22"/>
              </w:rPr>
              <w:t>346.4 MB</w:t>
            </w:r>
          </w:p>
        </w:tc>
        <w:tc>
          <w:tcPr>
            <w:tcW w:type="dxa" w:w="2448"/>
          </w:tcPr>
          <w:p>
            <w:r>
              <w:rPr>
                <w:rFonts w:ascii="Times New Roman" w:hAnsi="Times New Roman" w:eastAsia="Times New Roman"/>
                <w:sz w:val="22"/>
              </w:rPr>
              <w:t>87.7 MB</w:t>
            </w:r>
          </w:p>
        </w:tc>
        <w:tc>
          <w:tcPr>
            <w:tcW w:type="dxa" w:w="2448"/>
          </w:tcPr>
          <w:p>
            <w:r>
              <w:rPr>
                <w:rFonts w:ascii="Times New Roman" w:hAnsi="Times New Roman" w:eastAsia="Times New Roman"/>
                <w:sz w:val="22"/>
              </w:rPr>
              <w:t>74.7%</w:t>
            </w:r>
          </w:p>
        </w:tc>
      </w:tr>
      <w:tr>
        <w:tc>
          <w:tcPr>
            <w:tcW w:type="dxa" w:w="2448"/>
          </w:tcPr>
          <w:p>
            <w:r>
              <w:rPr>
                <w:rFonts w:ascii="Times New Roman" w:hAnsi="Times New Roman" w:eastAsia="Times New Roman"/>
                <w:sz w:val="22"/>
              </w:rPr>
              <w:t>Identity API</w:t>
            </w:r>
          </w:p>
        </w:tc>
        <w:tc>
          <w:tcPr>
            <w:tcW w:type="dxa" w:w="2448"/>
          </w:tcPr>
          <w:p>
            <w:r>
              <w:rPr>
                <w:rFonts w:ascii="Times New Roman" w:hAnsi="Times New Roman" w:eastAsia="Times New Roman"/>
                <w:sz w:val="22"/>
              </w:rPr>
              <w:t>715.6 MB</w:t>
            </w:r>
          </w:p>
        </w:tc>
        <w:tc>
          <w:tcPr>
            <w:tcW w:type="dxa" w:w="2448"/>
          </w:tcPr>
          <w:p>
            <w:r>
              <w:rPr>
                <w:rFonts w:ascii="Times New Roman" w:hAnsi="Times New Roman" w:eastAsia="Times New Roman"/>
                <w:sz w:val="22"/>
              </w:rPr>
              <w:t>100.0 MB</w:t>
            </w:r>
          </w:p>
        </w:tc>
        <w:tc>
          <w:tcPr>
            <w:tcW w:type="dxa" w:w="2448"/>
          </w:tcPr>
          <w:p>
            <w:r>
              <w:rPr>
                <w:rFonts w:ascii="Times New Roman" w:hAnsi="Times New Roman" w:eastAsia="Times New Roman"/>
                <w:sz w:val="22"/>
              </w:rPr>
              <w:t>86.0%</w:t>
            </w:r>
          </w:p>
        </w:tc>
      </w:tr>
      <w:tr>
        <w:tc>
          <w:tcPr>
            <w:tcW w:type="dxa" w:w="2448"/>
          </w:tcPr>
          <w:p>
            <w:r>
              <w:rPr>
                <w:rFonts w:ascii="Times New Roman" w:hAnsi="Times New Roman" w:eastAsia="Times New Roman"/>
                <w:sz w:val="22"/>
              </w:rPr>
              <w:t>Order API</w:t>
            </w:r>
          </w:p>
        </w:tc>
        <w:tc>
          <w:tcPr>
            <w:tcW w:type="dxa" w:w="2448"/>
          </w:tcPr>
          <w:p>
            <w:r>
              <w:rPr>
                <w:rFonts w:ascii="Times New Roman" w:hAnsi="Times New Roman" w:eastAsia="Times New Roman"/>
                <w:sz w:val="22"/>
              </w:rPr>
              <w:t>599.4 MB</w:t>
            </w:r>
          </w:p>
        </w:tc>
        <w:tc>
          <w:tcPr>
            <w:tcW w:type="dxa" w:w="2448"/>
          </w:tcPr>
          <w:p>
            <w:r>
              <w:rPr>
                <w:rFonts w:ascii="Times New Roman" w:hAnsi="Times New Roman" w:eastAsia="Times New Roman"/>
                <w:sz w:val="22"/>
              </w:rPr>
              <w:t>93.8 MB</w:t>
            </w:r>
          </w:p>
        </w:tc>
        <w:tc>
          <w:tcPr>
            <w:tcW w:type="dxa" w:w="2448"/>
          </w:tcPr>
          <w:p>
            <w:r>
              <w:rPr>
                <w:rFonts w:ascii="Times New Roman" w:hAnsi="Times New Roman" w:eastAsia="Times New Roman"/>
                <w:sz w:val="22"/>
              </w:rPr>
              <w:t>84.4%</w:t>
            </w:r>
          </w:p>
        </w:tc>
      </w:tr>
      <w:tr>
        <w:tc>
          <w:tcPr>
            <w:tcW w:type="dxa" w:w="2448"/>
          </w:tcPr>
          <w:p>
            <w:r>
              <w:rPr>
                <w:rFonts w:ascii="Times New Roman" w:hAnsi="Times New Roman" w:eastAsia="Times New Roman"/>
                <w:sz w:val="22"/>
              </w:rPr>
              <w:t>Product API</w:t>
            </w:r>
          </w:p>
        </w:tc>
        <w:tc>
          <w:tcPr>
            <w:tcW w:type="dxa" w:w="2448"/>
          </w:tcPr>
          <w:p>
            <w:r>
              <w:rPr>
                <w:rFonts w:ascii="Times New Roman" w:hAnsi="Times New Roman" w:eastAsia="Times New Roman"/>
                <w:sz w:val="22"/>
              </w:rPr>
              <w:t>614.5 MB</w:t>
            </w:r>
          </w:p>
        </w:tc>
        <w:tc>
          <w:tcPr>
            <w:tcW w:type="dxa" w:w="2448"/>
          </w:tcPr>
          <w:p>
            <w:r>
              <w:rPr>
                <w:rFonts w:ascii="Times New Roman" w:hAnsi="Times New Roman" w:eastAsia="Times New Roman"/>
                <w:sz w:val="22"/>
              </w:rPr>
              <w:t>93.8 MB</w:t>
            </w:r>
          </w:p>
        </w:tc>
        <w:tc>
          <w:tcPr>
            <w:tcW w:type="dxa" w:w="2448"/>
          </w:tcPr>
          <w:p>
            <w:r>
              <w:rPr>
                <w:rFonts w:ascii="Times New Roman" w:hAnsi="Times New Roman" w:eastAsia="Times New Roman"/>
                <w:sz w:val="22"/>
              </w:rPr>
              <w:t>84.7%</w:t>
            </w:r>
          </w:p>
        </w:tc>
      </w:tr>
      <w:tr>
        <w:tc>
          <w:tcPr>
            <w:tcW w:type="dxa" w:w="2448"/>
          </w:tcPr>
          <w:p>
            <w:r>
              <w:rPr>
                <w:rFonts w:ascii="Times New Roman" w:hAnsi="Times New Roman" w:eastAsia="Times New Roman"/>
                <w:sz w:val="22"/>
              </w:rPr>
              <w:t>Web</w:t>
            </w:r>
          </w:p>
        </w:tc>
        <w:tc>
          <w:tcPr>
            <w:tcW w:type="dxa" w:w="2448"/>
          </w:tcPr>
          <w:p>
            <w:r>
              <w:rPr>
                <w:rFonts w:ascii="Times New Roman" w:hAnsi="Times New Roman" w:eastAsia="Times New Roman"/>
                <w:sz w:val="22"/>
              </w:rPr>
              <w:t>563.6 MB</w:t>
            </w:r>
          </w:p>
        </w:tc>
        <w:tc>
          <w:tcPr>
            <w:tcW w:type="dxa" w:w="2448"/>
          </w:tcPr>
          <w:p>
            <w:r>
              <w:rPr>
                <w:rFonts w:ascii="Times New Roman" w:hAnsi="Times New Roman" w:eastAsia="Times New Roman"/>
                <w:sz w:val="22"/>
              </w:rPr>
              <w:t>95.1 MB</w:t>
            </w:r>
          </w:p>
        </w:tc>
        <w:tc>
          <w:tcPr>
            <w:tcW w:type="dxa" w:w="2448"/>
          </w:tcPr>
          <w:p>
            <w:r>
              <w:rPr>
                <w:rFonts w:ascii="Times New Roman" w:hAnsi="Times New Roman" w:eastAsia="Times New Roman"/>
                <w:sz w:val="22"/>
              </w:rPr>
              <w:t>83.1%</w:t>
            </w:r>
          </w:p>
        </w:tc>
      </w:tr>
    </w:tbl>
    <w:p/>
    <w:p>
      <w:r>
        <w:rPr>
          <w:b w:val="0"/>
        </w:rPr>
        <w:t>Công thức tính:</w:t>
      </w:r>
    </w:p>
    <w:p>
      <w:pPr>
        <w:spacing w:before="60" w:after="120"/>
      </w:pPr>
      <w:r>
        <w:rPr>
          <w:rFonts w:ascii="Consolas" w:hAnsi="Consolas" w:eastAsia="Consolas"/>
          <w:sz w:val="18"/>
        </w:rPr>
        <w:t>Mức giảm (%) = (Kích thước single-stage - Kích thước multi-stage) / Kích thước single-stage * 100</w:t>
      </w:r>
    </w:p>
    <w:p>
      <w:r>
        <w:rPr>
          <w:b w:val="0"/>
        </w:rPr>
        <w:t>Trung bình, multi-stage giúp giảm khoảng 82,6% kích thước image so với baseline single-stage. Điều này chứng minh phần lớn dung lượng thừa của baseline đến từ SDK, source tree, cache build và công cụ không cần thiết cho runtime.</w:t>
      </w:r>
    </w:p>
    <w:p>
      <w:pPr>
        <w:pStyle w:val="Heading3"/>
      </w:pPr>
      <w:r>
        <w:t>4.3.2. Số layer image</w:t>
      </w:r>
    </w:p>
    <w:p>
      <w:r>
        <w:rPr>
          <w:b w:val="0"/>
        </w:rPr>
        <w:t xml:space="preserve">Số layer được đo bằng </w:t>
      </w:r>
      <w:r>
        <w:rPr>
          <w:rFonts w:ascii="Consolas" w:hAnsi="Consolas" w:eastAsia="Consolas"/>
          <w:b w:val="0"/>
        </w:rPr>
        <w:t>docker history -q &lt;image&gt;</w:t>
      </w:r>
      <w:r>
        <w:rPr>
          <w:b w:val="0"/>
        </w:rPr>
        <w:t>.</w:t>
      </w:r>
    </w:p>
    <w:tbl>
      <w:tblPr>
        <w:tblStyle w:val="TableGrid"/>
        <w:tblW w:type="auto" w:w="0"/>
        <w:tblLook w:firstColumn="1" w:firstRow="1" w:lastColumn="0" w:lastRow="0" w:noHBand="0" w:noVBand="1" w:val="04A0"/>
      </w:tblPr>
      <w:tblGrid>
        <w:gridCol w:w="3264"/>
        <w:gridCol w:w="3264"/>
        <w:gridCol w:w="3264"/>
      </w:tblGrid>
      <w:tr>
        <w:tc>
          <w:tcPr>
            <w:tcW w:type="dxa" w:w="3264"/>
            <w:shd w:fill="D9EAF7"/>
          </w:tcPr>
          <w:p>
            <w:r>
              <w:rPr>
                <w:rFonts w:ascii="Times New Roman" w:hAnsi="Times New Roman" w:eastAsia="Times New Roman"/>
                <w:b/>
                <w:sz w:val="22"/>
              </w:rPr>
              <w:t>Service</w:t>
            </w:r>
          </w:p>
        </w:tc>
        <w:tc>
          <w:tcPr>
            <w:tcW w:type="dxa" w:w="3264"/>
            <w:shd w:fill="D9EAF7"/>
          </w:tcPr>
          <w:p>
            <w:r>
              <w:rPr>
                <w:rFonts w:ascii="Times New Roman" w:hAnsi="Times New Roman" w:eastAsia="Times New Roman"/>
                <w:b/>
                <w:sz w:val="22"/>
              </w:rPr>
              <w:t>Single-stage</w:t>
            </w:r>
          </w:p>
        </w:tc>
        <w:tc>
          <w:tcPr>
            <w:tcW w:type="dxa" w:w="3264"/>
            <w:shd w:fill="D9EAF7"/>
          </w:tcPr>
          <w:p>
            <w:r>
              <w:rPr>
                <w:rFonts w:ascii="Times New Roman" w:hAnsi="Times New Roman" w:eastAsia="Times New Roman"/>
                <w:b/>
                <w:sz w:val="22"/>
              </w:rPr>
              <w:t>Multi-stage</w:t>
            </w:r>
          </w:p>
        </w:tc>
      </w:tr>
      <w:tr>
        <w:tc>
          <w:tcPr>
            <w:tcW w:type="dxa" w:w="3264"/>
          </w:tcPr>
          <w:p>
            <w:r>
              <w:rPr>
                <w:rFonts w:ascii="Times New Roman" w:hAnsi="Times New Roman" w:eastAsia="Times New Roman"/>
                <w:sz w:val="22"/>
              </w:rPr>
              <w:t>Gateway</w:t>
            </w:r>
          </w:p>
        </w:tc>
        <w:tc>
          <w:tcPr>
            <w:tcW w:type="dxa" w:w="3264"/>
          </w:tcPr>
          <w:p>
            <w:r>
              <w:rPr>
                <w:rFonts w:ascii="Times New Roman" w:hAnsi="Times New Roman" w:eastAsia="Times New Roman"/>
                <w:sz w:val="22"/>
              </w:rPr>
              <w:t>23</w:t>
            </w:r>
          </w:p>
        </w:tc>
        <w:tc>
          <w:tcPr>
            <w:tcW w:type="dxa" w:w="3264"/>
          </w:tcPr>
          <w:p>
            <w:r>
              <w:rPr>
                <w:rFonts w:ascii="Times New Roman" w:hAnsi="Times New Roman" w:eastAsia="Times New Roman"/>
                <w:sz w:val="22"/>
              </w:rPr>
              <w:t>13</w:t>
            </w:r>
          </w:p>
        </w:tc>
      </w:tr>
      <w:tr>
        <w:tc>
          <w:tcPr>
            <w:tcW w:type="dxa" w:w="3264"/>
          </w:tcPr>
          <w:p>
            <w:r>
              <w:rPr>
                <w:rFonts w:ascii="Times New Roman" w:hAnsi="Times New Roman" w:eastAsia="Times New Roman"/>
                <w:sz w:val="22"/>
              </w:rPr>
              <w:t>Identity API</w:t>
            </w:r>
          </w:p>
        </w:tc>
        <w:tc>
          <w:tcPr>
            <w:tcW w:type="dxa" w:w="3264"/>
          </w:tcPr>
          <w:p>
            <w:r>
              <w:rPr>
                <w:rFonts w:ascii="Times New Roman" w:hAnsi="Times New Roman" w:eastAsia="Times New Roman"/>
                <w:sz w:val="22"/>
              </w:rPr>
              <w:t>23</w:t>
            </w:r>
          </w:p>
        </w:tc>
        <w:tc>
          <w:tcPr>
            <w:tcW w:type="dxa" w:w="3264"/>
          </w:tcPr>
          <w:p>
            <w:r>
              <w:rPr>
                <w:rFonts w:ascii="Times New Roman" w:hAnsi="Times New Roman" w:eastAsia="Times New Roman"/>
                <w:sz w:val="22"/>
              </w:rPr>
              <w:t>13</w:t>
            </w:r>
          </w:p>
        </w:tc>
      </w:tr>
      <w:tr>
        <w:tc>
          <w:tcPr>
            <w:tcW w:type="dxa" w:w="3264"/>
          </w:tcPr>
          <w:p>
            <w:r>
              <w:rPr>
                <w:rFonts w:ascii="Times New Roman" w:hAnsi="Times New Roman" w:eastAsia="Times New Roman"/>
                <w:sz w:val="22"/>
              </w:rPr>
              <w:t>Order API</w:t>
            </w:r>
          </w:p>
        </w:tc>
        <w:tc>
          <w:tcPr>
            <w:tcW w:type="dxa" w:w="3264"/>
          </w:tcPr>
          <w:p>
            <w:r>
              <w:rPr>
                <w:rFonts w:ascii="Times New Roman" w:hAnsi="Times New Roman" w:eastAsia="Times New Roman"/>
                <w:sz w:val="22"/>
              </w:rPr>
              <w:t>23</w:t>
            </w:r>
          </w:p>
        </w:tc>
        <w:tc>
          <w:tcPr>
            <w:tcW w:type="dxa" w:w="3264"/>
          </w:tcPr>
          <w:p>
            <w:r>
              <w:rPr>
                <w:rFonts w:ascii="Times New Roman" w:hAnsi="Times New Roman" w:eastAsia="Times New Roman"/>
                <w:sz w:val="22"/>
              </w:rPr>
              <w:t>13</w:t>
            </w:r>
          </w:p>
        </w:tc>
      </w:tr>
      <w:tr>
        <w:tc>
          <w:tcPr>
            <w:tcW w:type="dxa" w:w="3264"/>
          </w:tcPr>
          <w:p>
            <w:r>
              <w:rPr>
                <w:rFonts w:ascii="Times New Roman" w:hAnsi="Times New Roman" w:eastAsia="Times New Roman"/>
                <w:sz w:val="22"/>
              </w:rPr>
              <w:t>Product API</w:t>
            </w:r>
          </w:p>
        </w:tc>
        <w:tc>
          <w:tcPr>
            <w:tcW w:type="dxa" w:w="3264"/>
          </w:tcPr>
          <w:p>
            <w:r>
              <w:rPr>
                <w:rFonts w:ascii="Times New Roman" w:hAnsi="Times New Roman" w:eastAsia="Times New Roman"/>
                <w:sz w:val="22"/>
              </w:rPr>
              <w:t>23</w:t>
            </w:r>
          </w:p>
        </w:tc>
        <w:tc>
          <w:tcPr>
            <w:tcW w:type="dxa" w:w="3264"/>
          </w:tcPr>
          <w:p>
            <w:r>
              <w:rPr>
                <w:rFonts w:ascii="Times New Roman" w:hAnsi="Times New Roman" w:eastAsia="Times New Roman"/>
                <w:sz w:val="22"/>
              </w:rPr>
              <w:t>13</w:t>
            </w:r>
          </w:p>
        </w:tc>
      </w:tr>
      <w:tr>
        <w:tc>
          <w:tcPr>
            <w:tcW w:type="dxa" w:w="3264"/>
          </w:tcPr>
          <w:p>
            <w:r>
              <w:rPr>
                <w:rFonts w:ascii="Times New Roman" w:hAnsi="Times New Roman" w:eastAsia="Times New Roman"/>
                <w:sz w:val="22"/>
              </w:rPr>
              <w:t>Web</w:t>
            </w:r>
          </w:p>
        </w:tc>
        <w:tc>
          <w:tcPr>
            <w:tcW w:type="dxa" w:w="3264"/>
          </w:tcPr>
          <w:p>
            <w:r>
              <w:rPr>
                <w:rFonts w:ascii="Times New Roman" w:hAnsi="Times New Roman" w:eastAsia="Times New Roman"/>
                <w:sz w:val="22"/>
              </w:rPr>
              <w:t>23</w:t>
            </w:r>
          </w:p>
        </w:tc>
        <w:tc>
          <w:tcPr>
            <w:tcW w:type="dxa" w:w="3264"/>
          </w:tcPr>
          <w:p>
            <w:r>
              <w:rPr>
                <w:rFonts w:ascii="Times New Roman" w:hAnsi="Times New Roman" w:eastAsia="Times New Roman"/>
                <w:sz w:val="22"/>
              </w:rPr>
              <w:t>13</w:t>
            </w:r>
          </w:p>
        </w:tc>
      </w:tr>
    </w:tbl>
    <w:p/>
    <w:p>
      <w:r>
        <w:rPr>
          <w:b w:val="0"/>
        </w:rPr>
        <w:t>Mỗi image multi-stage giảm 10 layer so với baseline, tương đương giảm khoảng 43,5% số layer. Số layer không phải tiêu chí bảo mật duy nhất, nhưng layer ít hơn giúp image dễ kiểm soát hơn và giảm khả năng mang theo file/công cụ thừa.</w:t>
      </w:r>
    </w:p>
    <w:p>
      <w:pPr>
        <w:pStyle w:val="Heading2"/>
      </w:pPr>
      <w:r>
        <w:t>4.4. Kết quả kiểm thử bảo mật image/container</w:t>
      </w:r>
    </w:p>
    <w:p>
      <w:pPr>
        <w:pStyle w:val="Heading3"/>
      </w:pPr>
      <w:r>
        <w:t>4.4.1. Tổng quan report</w:t>
      </w:r>
    </w:p>
    <w:p>
      <w:r>
        <w:rPr>
          <w:b w:val="0"/>
        </w:rPr>
        <w:t xml:space="preserve">Report </w:t>
      </w:r>
      <w:r>
        <w:rPr>
          <w:rFonts w:ascii="Consolas" w:hAnsi="Consolas" w:eastAsia="Consolas"/>
          <w:b w:val="0"/>
        </w:rPr>
        <w:t>docker-attack-report-20260619-140032.md</w:t>
      </w:r>
      <w:r>
        <w:rPr>
          <w:b w:val="0"/>
        </w:rPr>
        <w:t xml:space="preserve"> sinh ra kết quả tổng hợp:</w:t>
      </w:r>
    </w:p>
    <w:tbl>
      <w:tblPr>
        <w:tblStyle w:val="TableGrid"/>
        <w:tblW w:type="auto" w:w="0"/>
        <w:tblLook w:firstColumn="1" w:firstRow="1" w:lastColumn="0" w:lastRow="0" w:noHBand="0" w:noVBand="1" w:val="04A0"/>
      </w:tblPr>
      <w:tblGrid>
        <w:gridCol w:w="4896"/>
        <w:gridCol w:w="4896"/>
      </w:tblGrid>
      <w:tr>
        <w:tc>
          <w:tcPr>
            <w:tcW w:type="dxa" w:w="4896"/>
            <w:shd w:fill="D9EAF7"/>
          </w:tcPr>
          <w:p>
            <w:r>
              <w:rPr>
                <w:rFonts w:ascii="Times New Roman" w:hAnsi="Times New Roman" w:eastAsia="Times New Roman"/>
                <w:b/>
                <w:sz w:val="22"/>
              </w:rPr>
              <w:t>Trạng thái</w:t>
            </w:r>
          </w:p>
        </w:tc>
        <w:tc>
          <w:tcPr>
            <w:tcW w:type="dxa" w:w="4896"/>
            <w:shd w:fill="D9EAF7"/>
          </w:tcPr>
          <w:p>
            <w:r>
              <w:rPr>
                <w:rFonts w:ascii="Times New Roman" w:hAnsi="Times New Roman" w:eastAsia="Times New Roman"/>
                <w:b/>
                <w:sz w:val="22"/>
              </w:rPr>
              <w:t>Số lượng</w:t>
            </w:r>
          </w:p>
        </w:tc>
      </w:tr>
      <w:tr>
        <w:tc>
          <w:tcPr>
            <w:tcW w:type="dxa" w:w="4896"/>
          </w:tcPr>
          <w:p>
            <w:r>
              <w:rPr>
                <w:rFonts w:ascii="Times New Roman" w:hAnsi="Times New Roman" w:eastAsia="Times New Roman"/>
                <w:sz w:val="22"/>
              </w:rPr>
              <w:t>PASS</w:t>
            </w:r>
          </w:p>
        </w:tc>
        <w:tc>
          <w:tcPr>
            <w:tcW w:type="dxa" w:w="4896"/>
          </w:tcPr>
          <w:p>
            <w:r>
              <w:rPr>
                <w:rFonts w:ascii="Times New Roman" w:hAnsi="Times New Roman" w:eastAsia="Times New Roman"/>
                <w:sz w:val="22"/>
              </w:rPr>
              <w:t>35</w:t>
            </w:r>
          </w:p>
        </w:tc>
      </w:tr>
      <w:tr>
        <w:tc>
          <w:tcPr>
            <w:tcW w:type="dxa" w:w="4896"/>
          </w:tcPr>
          <w:p>
            <w:r>
              <w:rPr>
                <w:rFonts w:ascii="Times New Roman" w:hAnsi="Times New Roman" w:eastAsia="Times New Roman"/>
                <w:sz w:val="22"/>
              </w:rPr>
              <w:t>WARN</w:t>
            </w:r>
          </w:p>
        </w:tc>
        <w:tc>
          <w:tcPr>
            <w:tcW w:type="dxa" w:w="4896"/>
          </w:tcPr>
          <w:p>
            <w:r>
              <w:rPr>
                <w:rFonts w:ascii="Times New Roman" w:hAnsi="Times New Roman" w:eastAsia="Times New Roman"/>
                <w:sz w:val="22"/>
              </w:rPr>
              <w:t>52</w:t>
            </w:r>
          </w:p>
        </w:tc>
      </w:tr>
      <w:tr>
        <w:tc>
          <w:tcPr>
            <w:tcW w:type="dxa" w:w="4896"/>
          </w:tcPr>
          <w:p>
            <w:r>
              <w:rPr>
                <w:rFonts w:ascii="Times New Roman" w:hAnsi="Times New Roman" w:eastAsia="Times New Roman"/>
                <w:sz w:val="22"/>
              </w:rPr>
              <w:t>FAIL</w:t>
            </w:r>
          </w:p>
        </w:tc>
        <w:tc>
          <w:tcPr>
            <w:tcW w:type="dxa" w:w="4896"/>
          </w:tcPr>
          <w:p>
            <w:r>
              <w:rPr>
                <w:rFonts w:ascii="Times New Roman" w:hAnsi="Times New Roman" w:eastAsia="Times New Roman"/>
                <w:sz w:val="22"/>
              </w:rPr>
              <w:t>36</w:t>
            </w:r>
          </w:p>
        </w:tc>
      </w:tr>
      <w:tr>
        <w:tc>
          <w:tcPr>
            <w:tcW w:type="dxa" w:w="4896"/>
          </w:tcPr>
          <w:p>
            <w:r>
              <w:rPr>
                <w:rFonts w:ascii="Times New Roman" w:hAnsi="Times New Roman" w:eastAsia="Times New Roman"/>
                <w:sz w:val="22"/>
              </w:rPr>
              <w:t>INFO</w:t>
            </w:r>
          </w:p>
        </w:tc>
        <w:tc>
          <w:tcPr>
            <w:tcW w:type="dxa" w:w="4896"/>
          </w:tcPr>
          <w:p>
            <w:r>
              <w:rPr>
                <w:rFonts w:ascii="Times New Roman" w:hAnsi="Times New Roman" w:eastAsia="Times New Roman"/>
                <w:sz w:val="22"/>
              </w:rPr>
              <w:t>20</w:t>
            </w:r>
          </w:p>
        </w:tc>
      </w:tr>
    </w:tbl>
    <w:p/>
    <w:p>
      <w:r>
        <w:rPr>
          <w:b w:val="0"/>
        </w:rPr>
        <w:t xml:space="preserve">Số lượng </w:t>
      </w:r>
      <w:r>
        <w:rPr>
          <w:rFonts w:ascii="Consolas" w:hAnsi="Consolas" w:eastAsia="Consolas"/>
          <w:b w:val="0"/>
        </w:rPr>
        <w:t>FAIL/WARN</w:t>
      </w:r>
      <w:r>
        <w:rPr>
          <w:b w:val="0"/>
        </w:rPr>
        <w:t xml:space="preserve"> còn cao vì report kiểm cả baseline single-stage và compose development hiện tại. Đây là kết quả mong đợi trong nghiên cứu: baseline phải bộc lộ rủi ro để làm mốc so sánh, còn multi-stage hiện tại vẫn cần hardening runtime.</w:t>
      </w:r>
    </w:p>
    <w:p>
      <w:pPr>
        <w:pStyle w:val="Heading3"/>
      </w:pPr>
      <w:r>
        <w:t>4.4.2. Baseline single-stage</w:t>
      </w:r>
    </w:p>
    <w:p>
      <w:r>
        <w:rPr>
          <w:b w:val="0"/>
        </w:rPr>
        <w:t xml:space="preserve">Khi kiểm tra các image </w:t>
      </w:r>
      <w:r>
        <w:rPr>
          <w:rFonts w:ascii="Consolas" w:hAnsi="Consolas" w:eastAsia="Consolas"/>
          <w:b w:val="0"/>
        </w:rPr>
        <w:t>gymbro-*:single</w:t>
      </w:r>
      <w:r>
        <w:rPr>
          <w:b w:val="0"/>
        </w:rPr>
        <w:t>, những lỗi chính được phát hiện:</w:t>
      </w:r>
    </w:p>
    <w:tbl>
      <w:tblPr>
        <w:tblStyle w:val="TableGrid"/>
        <w:tblW w:type="auto" w:w="0"/>
        <w:tblLook w:firstColumn="1" w:firstRow="1" w:lastColumn="0" w:lastRow="0" w:noHBand="0" w:noVBand="1" w:val="04A0"/>
      </w:tblPr>
      <w:tblGrid>
        <w:gridCol w:w="3264"/>
        <w:gridCol w:w="3264"/>
        <w:gridCol w:w="3264"/>
      </w:tblGrid>
      <w:tr>
        <w:tc>
          <w:tcPr>
            <w:tcW w:type="dxa" w:w="3264"/>
            <w:shd w:fill="D9EAF7"/>
          </w:tcPr>
          <w:p>
            <w:r>
              <w:rPr>
                <w:rFonts w:ascii="Times New Roman" w:hAnsi="Times New Roman" w:eastAsia="Times New Roman"/>
                <w:b/>
                <w:sz w:val="22"/>
              </w:rPr>
              <w:t>Kịch bản</w:t>
            </w:r>
          </w:p>
        </w:tc>
        <w:tc>
          <w:tcPr>
            <w:tcW w:type="dxa" w:w="3264"/>
            <w:shd w:fill="D9EAF7"/>
          </w:tcPr>
          <w:p>
            <w:r>
              <w:rPr>
                <w:rFonts w:ascii="Times New Roman" w:hAnsi="Times New Roman" w:eastAsia="Times New Roman"/>
                <w:b/>
                <w:sz w:val="22"/>
              </w:rPr>
              <w:t>Kết quả</w:t>
            </w:r>
          </w:p>
        </w:tc>
        <w:tc>
          <w:tcPr>
            <w:tcW w:type="dxa" w:w="3264"/>
            <w:shd w:fill="D9EAF7"/>
          </w:tcPr>
          <w:p>
            <w:r>
              <w:rPr>
                <w:rFonts w:ascii="Times New Roman" w:hAnsi="Times New Roman" w:eastAsia="Times New Roman"/>
                <w:b/>
                <w:sz w:val="22"/>
              </w:rPr>
              <w:t>Bằng chứng điển hình</w:t>
            </w:r>
          </w:p>
        </w:tc>
      </w:tr>
      <w:tr>
        <w:tc>
          <w:tcPr>
            <w:tcW w:type="dxa" w:w="3264"/>
          </w:tcPr>
          <w:p>
            <w:r>
              <w:rPr>
                <w:rFonts w:ascii="Times New Roman" w:hAnsi="Times New Roman" w:eastAsia="Times New Roman"/>
                <w:sz w:val="22"/>
              </w:rPr>
              <w:t>IMG-01 Runtime user non-root</w:t>
            </w:r>
          </w:p>
        </w:tc>
        <w:tc>
          <w:tcPr>
            <w:tcW w:type="dxa" w:w="3264"/>
          </w:tcPr>
          <w:p>
            <w:r>
              <w:rPr>
                <w:rFonts w:ascii="Times New Roman" w:hAnsi="Times New Roman" w:eastAsia="Times New Roman"/>
                <w:sz w:val="22"/>
              </w:rPr>
              <w:t>FAIL</w:t>
            </w:r>
          </w:p>
        </w:tc>
        <w:tc>
          <w:tcPr>
            <w:tcW w:type="dxa" w:w="3264"/>
          </w:tcPr>
          <w:p>
            <w:r>
              <w:rPr>
                <w:rFonts w:ascii="Times New Roman" w:hAnsi="Times New Roman" w:eastAsia="Times New Roman"/>
                <w:sz w:val="22"/>
              </w:rPr>
              <w:t>uid=0 user=root</w:t>
            </w:r>
          </w:p>
        </w:tc>
      </w:tr>
      <w:tr>
        <w:tc>
          <w:tcPr>
            <w:tcW w:type="dxa" w:w="3264"/>
          </w:tcPr>
          <w:p>
            <w:r>
              <w:rPr>
                <w:rFonts w:ascii="Times New Roman" w:hAnsi="Times New Roman" w:eastAsia="Times New Roman"/>
                <w:sz w:val="22"/>
              </w:rPr>
              <w:t>IMG-02 Không còn .NET SDK</w:t>
            </w:r>
          </w:p>
        </w:tc>
        <w:tc>
          <w:tcPr>
            <w:tcW w:type="dxa" w:w="3264"/>
          </w:tcPr>
          <w:p>
            <w:r>
              <w:rPr>
                <w:rFonts w:ascii="Times New Roman" w:hAnsi="Times New Roman" w:eastAsia="Times New Roman"/>
                <w:sz w:val="22"/>
              </w:rPr>
              <w:t>FAIL</w:t>
            </w:r>
          </w:p>
        </w:tc>
        <w:tc>
          <w:tcPr>
            <w:tcW w:type="dxa" w:w="3264"/>
          </w:tcPr>
          <w:p>
            <w:r>
              <w:rPr>
                <w:rFonts w:ascii="Times New Roman" w:hAnsi="Times New Roman" w:eastAsia="Times New Roman"/>
                <w:sz w:val="22"/>
              </w:rPr>
              <w:t>Có SDK 8.0.420 [/usr/share/dotnet/sdk]</w:t>
            </w:r>
          </w:p>
        </w:tc>
      </w:tr>
      <w:tr>
        <w:tc>
          <w:tcPr>
            <w:tcW w:type="dxa" w:w="3264"/>
          </w:tcPr>
          <w:p>
            <w:r>
              <w:rPr>
                <w:rFonts w:ascii="Times New Roman" w:hAnsi="Times New Roman" w:eastAsia="Times New Roman"/>
                <w:sz w:val="22"/>
              </w:rPr>
              <w:t>IMG-03 Không leak source/build file</w:t>
            </w:r>
          </w:p>
        </w:tc>
        <w:tc>
          <w:tcPr>
            <w:tcW w:type="dxa" w:w="3264"/>
          </w:tcPr>
          <w:p>
            <w:r>
              <w:rPr>
                <w:rFonts w:ascii="Times New Roman" w:hAnsi="Times New Roman" w:eastAsia="Times New Roman"/>
                <w:sz w:val="22"/>
              </w:rPr>
              <w:t>FAIL</w:t>
            </w:r>
          </w:p>
        </w:tc>
        <w:tc>
          <w:tcPr>
            <w:tcW w:type="dxa" w:w="3264"/>
          </w:tcPr>
          <w:p>
            <w:r>
              <w:rPr>
                <w:rFonts w:ascii="Times New Roman" w:hAnsi="Times New Roman" w:eastAsia="Times New Roman"/>
                <w:sz w:val="22"/>
              </w:rPr>
              <w:t>Tìm thấy .cs, .csproj, file trong /src/...</w:t>
            </w:r>
          </w:p>
        </w:tc>
      </w:tr>
      <w:tr>
        <w:tc>
          <w:tcPr>
            <w:tcW w:type="dxa" w:w="3264"/>
          </w:tcPr>
          <w:p>
            <w:r>
              <w:rPr>
                <w:rFonts w:ascii="Times New Roman" w:hAnsi="Times New Roman" w:eastAsia="Times New Roman"/>
                <w:sz w:val="22"/>
              </w:rPr>
              <w:t>IMG-04 Không có debug/development file</w:t>
            </w:r>
          </w:p>
        </w:tc>
        <w:tc>
          <w:tcPr>
            <w:tcW w:type="dxa" w:w="3264"/>
          </w:tcPr>
          <w:p>
            <w:r>
              <w:rPr>
                <w:rFonts w:ascii="Times New Roman" w:hAnsi="Times New Roman" w:eastAsia="Times New Roman"/>
                <w:sz w:val="22"/>
              </w:rPr>
              <w:t>WARN</w:t>
            </w:r>
          </w:p>
        </w:tc>
        <w:tc>
          <w:tcPr>
            <w:tcW w:type="dxa" w:w="3264"/>
          </w:tcPr>
          <w:p>
            <w:r>
              <w:rPr>
                <w:rFonts w:ascii="Times New Roman" w:hAnsi="Times New Roman" w:eastAsia="Times New Roman"/>
                <w:sz w:val="22"/>
              </w:rPr>
              <w:t>Có .pdb, appsettings.Development.json</w:t>
            </w:r>
          </w:p>
        </w:tc>
      </w:tr>
      <w:tr>
        <w:tc>
          <w:tcPr>
            <w:tcW w:type="dxa" w:w="3264"/>
          </w:tcPr>
          <w:p>
            <w:r>
              <w:rPr>
                <w:rFonts w:ascii="Times New Roman" w:hAnsi="Times New Roman" w:eastAsia="Times New Roman"/>
                <w:sz w:val="22"/>
              </w:rPr>
              <w:t>IMG-05 Không có build tools</w:t>
            </w:r>
          </w:p>
        </w:tc>
        <w:tc>
          <w:tcPr>
            <w:tcW w:type="dxa" w:w="3264"/>
          </w:tcPr>
          <w:p>
            <w:r>
              <w:rPr>
                <w:rFonts w:ascii="Times New Roman" w:hAnsi="Times New Roman" w:eastAsia="Times New Roman"/>
                <w:sz w:val="22"/>
              </w:rPr>
              <w:t>FAIL</w:t>
            </w:r>
          </w:p>
        </w:tc>
        <w:tc>
          <w:tcPr>
            <w:tcW w:type="dxa" w:w="3264"/>
          </w:tcPr>
          <w:p>
            <w:r>
              <w:rPr>
                <w:rFonts w:ascii="Times New Roman" w:hAnsi="Times New Roman" w:eastAsia="Times New Roman"/>
                <w:sz w:val="22"/>
              </w:rPr>
              <w:t>Tìm thấy /usr/bin/git</w:t>
            </w:r>
          </w:p>
        </w:tc>
      </w:tr>
      <w:tr>
        <w:tc>
          <w:tcPr>
            <w:tcW w:type="dxa" w:w="3264"/>
          </w:tcPr>
          <w:p>
            <w:r>
              <w:rPr>
                <w:rFonts w:ascii="Times New Roman" w:hAnsi="Times New Roman" w:eastAsia="Times New Roman"/>
                <w:sz w:val="22"/>
              </w:rPr>
              <w:t>RUN-01 Container user non-root</w:t>
            </w:r>
          </w:p>
        </w:tc>
        <w:tc>
          <w:tcPr>
            <w:tcW w:type="dxa" w:w="3264"/>
          </w:tcPr>
          <w:p>
            <w:r>
              <w:rPr>
                <w:rFonts w:ascii="Times New Roman" w:hAnsi="Times New Roman" w:eastAsia="Times New Roman"/>
                <w:sz w:val="22"/>
              </w:rPr>
              <w:t>FAIL</w:t>
            </w:r>
          </w:p>
        </w:tc>
        <w:tc>
          <w:tcPr>
            <w:tcW w:type="dxa" w:w="3264"/>
          </w:tcPr>
          <w:p>
            <w:r>
              <w:rPr>
                <w:rFonts w:ascii="Times New Roman" w:hAnsi="Times New Roman" w:eastAsia="Times New Roman"/>
                <w:sz w:val="22"/>
              </w:rPr>
              <w:t>Config.User=''</w:t>
            </w:r>
          </w:p>
        </w:tc>
      </w:tr>
      <w:tr>
        <w:tc>
          <w:tcPr>
            <w:tcW w:type="dxa" w:w="3264"/>
          </w:tcPr>
          <w:p>
            <w:r>
              <w:rPr>
                <w:rFonts w:ascii="Times New Roman" w:hAnsi="Times New Roman" w:eastAsia="Times New Roman"/>
                <w:sz w:val="22"/>
              </w:rPr>
              <w:t>RUN-02 Root filesystem read-only</w:t>
            </w:r>
          </w:p>
        </w:tc>
        <w:tc>
          <w:tcPr>
            <w:tcW w:type="dxa" w:w="3264"/>
          </w:tcPr>
          <w:p>
            <w:r>
              <w:rPr>
                <w:rFonts w:ascii="Times New Roman" w:hAnsi="Times New Roman" w:eastAsia="Times New Roman"/>
                <w:sz w:val="22"/>
              </w:rPr>
              <w:t>WARN</w:t>
            </w:r>
          </w:p>
        </w:tc>
        <w:tc>
          <w:tcPr>
            <w:tcW w:type="dxa" w:w="3264"/>
          </w:tcPr>
          <w:p>
            <w:r>
              <w:rPr>
                <w:rFonts w:ascii="Times New Roman" w:hAnsi="Times New Roman" w:eastAsia="Times New Roman"/>
                <w:sz w:val="22"/>
              </w:rPr>
              <w:t>ReadonlyRootfs=false</w:t>
            </w:r>
          </w:p>
        </w:tc>
      </w:tr>
      <w:tr>
        <w:tc>
          <w:tcPr>
            <w:tcW w:type="dxa" w:w="3264"/>
          </w:tcPr>
          <w:p>
            <w:r>
              <w:rPr>
                <w:rFonts w:ascii="Times New Roman" w:hAnsi="Times New Roman" w:eastAsia="Times New Roman"/>
                <w:sz w:val="22"/>
              </w:rPr>
              <w:t>RUN-03 Drop capabilities</w:t>
            </w:r>
          </w:p>
        </w:tc>
        <w:tc>
          <w:tcPr>
            <w:tcW w:type="dxa" w:w="3264"/>
          </w:tcPr>
          <w:p>
            <w:r>
              <w:rPr>
                <w:rFonts w:ascii="Times New Roman" w:hAnsi="Times New Roman" w:eastAsia="Times New Roman"/>
                <w:sz w:val="22"/>
              </w:rPr>
              <w:t>WARN</w:t>
            </w:r>
          </w:p>
        </w:tc>
        <w:tc>
          <w:tcPr>
            <w:tcW w:type="dxa" w:w="3264"/>
          </w:tcPr>
          <w:p>
            <w:r>
              <w:rPr>
                <w:rFonts w:ascii="Times New Roman" w:hAnsi="Times New Roman" w:eastAsia="Times New Roman"/>
                <w:sz w:val="22"/>
              </w:rPr>
              <w:t>CapDrop=null</w:t>
            </w:r>
          </w:p>
        </w:tc>
      </w:tr>
      <w:tr>
        <w:tc>
          <w:tcPr>
            <w:tcW w:type="dxa" w:w="3264"/>
          </w:tcPr>
          <w:p>
            <w:r>
              <w:rPr>
                <w:rFonts w:ascii="Times New Roman" w:hAnsi="Times New Roman" w:eastAsia="Times New Roman"/>
                <w:sz w:val="22"/>
              </w:rPr>
              <w:t>RUN-04 No-new-privileges</w:t>
            </w:r>
          </w:p>
        </w:tc>
        <w:tc>
          <w:tcPr>
            <w:tcW w:type="dxa" w:w="3264"/>
          </w:tcPr>
          <w:p>
            <w:r>
              <w:rPr>
                <w:rFonts w:ascii="Times New Roman" w:hAnsi="Times New Roman" w:eastAsia="Times New Roman"/>
                <w:sz w:val="22"/>
              </w:rPr>
              <w:t>WARN</w:t>
            </w:r>
          </w:p>
        </w:tc>
        <w:tc>
          <w:tcPr>
            <w:tcW w:type="dxa" w:w="3264"/>
          </w:tcPr>
          <w:p>
            <w:r>
              <w:rPr>
                <w:rFonts w:ascii="Times New Roman" w:hAnsi="Times New Roman" w:eastAsia="Times New Roman"/>
                <w:sz w:val="22"/>
              </w:rPr>
              <w:t>SecurityOpt=null</w:t>
            </w:r>
          </w:p>
        </w:tc>
      </w:tr>
    </w:tbl>
    <w:p/>
    <w:p>
      <w:r>
        <w:rPr>
          <w:b w:val="0"/>
        </w:rPr>
        <w:t>Các kết quả này cho thấy baseline single-stage không phù hợp production. Image runtime còn cả SDK và source code, container chạy root và chưa có giới hạn runtime.</w:t>
      </w:r>
    </w:p>
    <w:p>
      <w:pPr>
        <w:pStyle w:val="Heading3"/>
      </w:pPr>
      <w:r>
        <w:t>4.4.3. Multi-stage hiện tại</w:t>
      </w:r>
    </w:p>
    <w:p>
      <w:r>
        <w:rPr>
          <w:b w:val="0"/>
        </w:rPr>
        <w:t xml:space="preserve">Khi kiểm tra các image </w:t>
      </w:r>
      <w:r>
        <w:rPr>
          <w:rFonts w:ascii="Consolas" w:hAnsi="Consolas" w:eastAsia="Consolas"/>
          <w:b w:val="0"/>
        </w:rPr>
        <w:t>gymbro-*:multi</w:t>
      </w:r>
      <w:r>
        <w:rPr>
          <w:b w:val="0"/>
        </w:rPr>
        <w:t>, kết quả tích cực là tất cả service đều pass các kịch bản quan trọng ở mức image:</w:t>
      </w:r>
    </w:p>
    <w:tbl>
      <w:tblPr>
        <w:tblStyle w:val="TableGrid"/>
        <w:tblW w:type="auto" w:w="0"/>
        <w:tblLook w:firstColumn="1" w:firstRow="1" w:lastColumn="0" w:lastRow="0" w:noHBand="0" w:noVBand="1" w:val="04A0"/>
      </w:tblPr>
      <w:tblGrid>
        <w:gridCol w:w="3264"/>
        <w:gridCol w:w="3264"/>
        <w:gridCol w:w="3264"/>
      </w:tblGrid>
      <w:tr>
        <w:tc>
          <w:tcPr>
            <w:tcW w:type="dxa" w:w="3264"/>
            <w:shd w:fill="D9EAF7"/>
          </w:tcPr>
          <w:p>
            <w:r>
              <w:rPr>
                <w:rFonts w:ascii="Times New Roman" w:hAnsi="Times New Roman" w:eastAsia="Times New Roman"/>
                <w:b/>
                <w:sz w:val="22"/>
              </w:rPr>
              <w:t>Kịch bản</w:t>
            </w:r>
          </w:p>
        </w:tc>
        <w:tc>
          <w:tcPr>
            <w:tcW w:type="dxa" w:w="3264"/>
            <w:shd w:fill="D9EAF7"/>
          </w:tcPr>
          <w:p>
            <w:r>
              <w:rPr>
                <w:rFonts w:ascii="Times New Roman" w:hAnsi="Times New Roman" w:eastAsia="Times New Roman"/>
                <w:b/>
                <w:sz w:val="22"/>
              </w:rPr>
              <w:t>Kết quả</w:t>
            </w:r>
          </w:p>
        </w:tc>
        <w:tc>
          <w:tcPr>
            <w:tcW w:type="dxa" w:w="3264"/>
            <w:shd w:fill="D9EAF7"/>
          </w:tcPr>
          <w:p>
            <w:r>
              <w:rPr>
                <w:rFonts w:ascii="Times New Roman" w:hAnsi="Times New Roman" w:eastAsia="Times New Roman"/>
                <w:b/>
                <w:sz w:val="22"/>
              </w:rPr>
              <w:t>Ý nghĩa</w:t>
            </w:r>
          </w:p>
        </w:tc>
      </w:tr>
      <w:tr>
        <w:tc>
          <w:tcPr>
            <w:tcW w:type="dxa" w:w="3264"/>
          </w:tcPr>
          <w:p>
            <w:r>
              <w:rPr>
                <w:rFonts w:ascii="Times New Roman" w:hAnsi="Times New Roman" w:eastAsia="Times New Roman"/>
                <w:sz w:val="22"/>
              </w:rPr>
              <w:t>IMG-02 Không còn .NET SDK</w:t>
            </w:r>
          </w:p>
        </w:tc>
        <w:tc>
          <w:tcPr>
            <w:tcW w:type="dxa" w:w="3264"/>
          </w:tcPr>
          <w:p>
            <w:r>
              <w:rPr>
                <w:rFonts w:ascii="Times New Roman" w:hAnsi="Times New Roman" w:eastAsia="Times New Roman"/>
                <w:sz w:val="22"/>
              </w:rPr>
              <w:t>PASS</w:t>
            </w:r>
          </w:p>
        </w:tc>
        <w:tc>
          <w:tcPr>
            <w:tcW w:type="dxa" w:w="3264"/>
          </w:tcPr>
          <w:p>
            <w:r>
              <w:rPr>
                <w:rFonts w:ascii="Times New Roman" w:hAnsi="Times New Roman" w:eastAsia="Times New Roman"/>
                <w:sz w:val="22"/>
              </w:rPr>
              <w:t>Final image dùng ASP.NET runtime, không dùng SDK</w:t>
            </w:r>
          </w:p>
        </w:tc>
      </w:tr>
      <w:tr>
        <w:tc>
          <w:tcPr>
            <w:tcW w:type="dxa" w:w="3264"/>
          </w:tcPr>
          <w:p>
            <w:r>
              <w:rPr>
                <w:rFonts w:ascii="Times New Roman" w:hAnsi="Times New Roman" w:eastAsia="Times New Roman"/>
                <w:sz w:val="22"/>
              </w:rPr>
              <w:t>IMG-03 Không leak source/build file</w:t>
            </w:r>
          </w:p>
        </w:tc>
        <w:tc>
          <w:tcPr>
            <w:tcW w:type="dxa" w:w="3264"/>
          </w:tcPr>
          <w:p>
            <w:r>
              <w:rPr>
                <w:rFonts w:ascii="Times New Roman" w:hAnsi="Times New Roman" w:eastAsia="Times New Roman"/>
                <w:sz w:val="22"/>
              </w:rPr>
              <w:t>PASS</w:t>
            </w:r>
          </w:p>
        </w:tc>
        <w:tc>
          <w:tcPr>
            <w:tcW w:type="dxa" w:w="3264"/>
          </w:tcPr>
          <w:p>
            <w:r>
              <w:rPr>
                <w:rFonts w:ascii="Times New Roman" w:hAnsi="Times New Roman" w:eastAsia="Times New Roman"/>
                <w:sz w:val="22"/>
              </w:rPr>
              <w:t>Không tìm thấy .cs, .csproj, .sln trong /app hoặc /src</w:t>
            </w:r>
          </w:p>
        </w:tc>
      </w:tr>
      <w:tr>
        <w:tc>
          <w:tcPr>
            <w:tcW w:type="dxa" w:w="3264"/>
          </w:tcPr>
          <w:p>
            <w:r>
              <w:rPr>
                <w:rFonts w:ascii="Times New Roman" w:hAnsi="Times New Roman" w:eastAsia="Times New Roman"/>
                <w:sz w:val="22"/>
              </w:rPr>
              <w:t>IMG-05 Không có build tools</w:t>
            </w:r>
          </w:p>
        </w:tc>
        <w:tc>
          <w:tcPr>
            <w:tcW w:type="dxa" w:w="3264"/>
          </w:tcPr>
          <w:p>
            <w:r>
              <w:rPr>
                <w:rFonts w:ascii="Times New Roman" w:hAnsi="Times New Roman" w:eastAsia="Times New Roman"/>
                <w:sz w:val="22"/>
              </w:rPr>
              <w:t>PASS</w:t>
            </w:r>
          </w:p>
        </w:tc>
        <w:tc>
          <w:tcPr>
            <w:tcW w:type="dxa" w:w="3264"/>
          </w:tcPr>
          <w:p>
            <w:r>
              <w:rPr>
                <w:rFonts w:ascii="Times New Roman" w:hAnsi="Times New Roman" w:eastAsia="Times New Roman"/>
                <w:sz w:val="22"/>
              </w:rPr>
              <w:t>Không tìm thấy dotnet-ef, gcc, make, git</w:t>
            </w:r>
          </w:p>
        </w:tc>
      </w:tr>
      <w:tr>
        <w:tc>
          <w:tcPr>
            <w:tcW w:type="dxa" w:w="3264"/>
          </w:tcPr>
          <w:p>
            <w:r>
              <w:rPr>
                <w:rFonts w:ascii="Times New Roman" w:hAnsi="Times New Roman" w:eastAsia="Times New Roman"/>
                <w:sz w:val="22"/>
              </w:rPr>
              <w:t>IMG-07 Không lộ secrets trong image history</w:t>
            </w:r>
          </w:p>
        </w:tc>
        <w:tc>
          <w:tcPr>
            <w:tcW w:type="dxa" w:w="3264"/>
          </w:tcPr>
          <w:p>
            <w:r>
              <w:rPr>
                <w:rFonts w:ascii="Times New Roman" w:hAnsi="Times New Roman" w:eastAsia="Times New Roman"/>
                <w:sz w:val="22"/>
              </w:rPr>
              <w:t>PASS</w:t>
            </w:r>
          </w:p>
        </w:tc>
        <w:tc>
          <w:tcPr>
            <w:tcW w:type="dxa" w:w="3264"/>
          </w:tcPr>
          <w:p>
            <w:r>
              <w:rPr>
                <w:rFonts w:ascii="Times New Roman" w:hAnsi="Times New Roman" w:eastAsia="Times New Roman"/>
                <w:sz w:val="22"/>
              </w:rPr>
              <w:t>Không phát hiện secret pattern trong layer history</w:t>
            </w:r>
          </w:p>
        </w:tc>
      </w:tr>
      <w:tr>
        <w:tc>
          <w:tcPr>
            <w:tcW w:type="dxa" w:w="3264"/>
          </w:tcPr>
          <w:p>
            <w:r>
              <w:rPr>
                <w:rFonts w:ascii="Times New Roman" w:hAnsi="Times New Roman" w:eastAsia="Times New Roman"/>
                <w:sz w:val="22"/>
              </w:rPr>
              <w:t>IMG-08 Không lộ secrets trong image env</w:t>
            </w:r>
          </w:p>
        </w:tc>
        <w:tc>
          <w:tcPr>
            <w:tcW w:type="dxa" w:w="3264"/>
          </w:tcPr>
          <w:p>
            <w:r>
              <w:rPr>
                <w:rFonts w:ascii="Times New Roman" w:hAnsi="Times New Roman" w:eastAsia="Times New Roman"/>
                <w:sz w:val="22"/>
              </w:rPr>
              <w:t>PASS</w:t>
            </w:r>
          </w:p>
        </w:tc>
        <w:tc>
          <w:tcPr>
            <w:tcW w:type="dxa" w:w="3264"/>
          </w:tcPr>
          <w:p>
            <w:r>
              <w:rPr>
                <w:rFonts w:ascii="Times New Roman" w:hAnsi="Times New Roman" w:eastAsia="Times New Roman"/>
                <w:sz w:val="22"/>
              </w:rPr>
              <w:t>Không phát hiện secret pattern trong image env</w:t>
            </w:r>
          </w:p>
        </w:tc>
      </w:tr>
    </w:tbl>
    <w:p/>
    <w:p>
      <w:r>
        <w:rPr>
          <w:b w:val="0"/>
        </w:rPr>
        <w:t>Điều này chứng minh Dockerfile multi-stage hiện tại đã đạt mục tiêu quan trọng: chỉ đưa artifact đã publish vào runtime image, loại bỏ SDK, source code và build tools khỏi image cuối.</w:t>
      </w:r>
    </w:p>
    <w:p>
      <w:r>
        <w:rPr>
          <w:b w:val="0"/>
        </w:rPr>
        <w:t xml:space="preserve">Tuy nhiên, multi-stage hiện tại chưa phải secure multi-stage hoàn chỉnh. Các image/container </w:t>
      </w:r>
      <w:r>
        <w:rPr>
          <w:rFonts w:ascii="Consolas" w:hAnsi="Consolas" w:eastAsia="Consolas"/>
          <w:b w:val="0"/>
        </w:rPr>
        <w:t>gymbro-*:multi</w:t>
      </w:r>
      <w:r>
        <w:rPr>
          <w:b w:val="0"/>
        </w:rPr>
        <w:t xml:space="preserve"> vẫn còn:</w:t>
      </w:r>
    </w:p>
    <w:tbl>
      <w:tblPr>
        <w:tblStyle w:val="TableGrid"/>
        <w:tblW w:type="auto" w:w="0"/>
        <w:tblLook w:firstColumn="1" w:firstRow="1" w:lastColumn="0" w:lastRow="0" w:noHBand="0" w:noVBand="1" w:val="04A0"/>
      </w:tblPr>
      <w:tblGrid>
        <w:gridCol w:w="3264"/>
        <w:gridCol w:w="3264"/>
        <w:gridCol w:w="3264"/>
      </w:tblGrid>
      <w:tr>
        <w:tc>
          <w:tcPr>
            <w:tcW w:type="dxa" w:w="3264"/>
            <w:shd w:fill="D9EAF7"/>
          </w:tcPr>
          <w:p>
            <w:r>
              <w:rPr>
                <w:rFonts w:ascii="Times New Roman" w:hAnsi="Times New Roman" w:eastAsia="Times New Roman"/>
                <w:b/>
                <w:sz w:val="22"/>
              </w:rPr>
              <w:t>Kịch bản</w:t>
            </w:r>
          </w:p>
        </w:tc>
        <w:tc>
          <w:tcPr>
            <w:tcW w:type="dxa" w:w="3264"/>
            <w:shd w:fill="D9EAF7"/>
          </w:tcPr>
          <w:p>
            <w:r>
              <w:rPr>
                <w:rFonts w:ascii="Times New Roman" w:hAnsi="Times New Roman" w:eastAsia="Times New Roman"/>
                <w:b/>
                <w:sz w:val="22"/>
              </w:rPr>
              <w:t>Trạng thái</w:t>
            </w:r>
          </w:p>
        </w:tc>
        <w:tc>
          <w:tcPr>
            <w:tcW w:type="dxa" w:w="3264"/>
            <w:shd w:fill="D9EAF7"/>
          </w:tcPr>
          <w:p>
            <w:r>
              <w:rPr>
                <w:rFonts w:ascii="Times New Roman" w:hAnsi="Times New Roman" w:eastAsia="Times New Roman"/>
                <w:b/>
                <w:sz w:val="22"/>
              </w:rPr>
              <w:t>Nguyên nhân</w:t>
            </w:r>
          </w:p>
        </w:tc>
      </w:tr>
      <w:tr>
        <w:tc>
          <w:tcPr>
            <w:tcW w:type="dxa" w:w="3264"/>
          </w:tcPr>
          <w:p>
            <w:r>
              <w:rPr>
                <w:rFonts w:ascii="Times New Roman" w:hAnsi="Times New Roman" w:eastAsia="Times New Roman"/>
                <w:sz w:val="22"/>
              </w:rPr>
              <w:t>IMG-01 Runtime user non-root</w:t>
            </w:r>
          </w:p>
        </w:tc>
        <w:tc>
          <w:tcPr>
            <w:tcW w:type="dxa" w:w="3264"/>
          </w:tcPr>
          <w:p>
            <w:r>
              <w:rPr>
                <w:rFonts w:ascii="Times New Roman" w:hAnsi="Times New Roman" w:eastAsia="Times New Roman"/>
                <w:sz w:val="22"/>
              </w:rPr>
              <w:t>FAIL</w:t>
            </w:r>
          </w:p>
        </w:tc>
        <w:tc>
          <w:tcPr>
            <w:tcW w:type="dxa" w:w="3264"/>
          </w:tcPr>
          <w:p>
            <w:r>
              <w:rPr>
                <w:rFonts w:ascii="Times New Roman" w:hAnsi="Times New Roman" w:eastAsia="Times New Roman"/>
                <w:sz w:val="22"/>
              </w:rPr>
              <w:t>Dockerfile chưa khai báo USER</w:t>
            </w:r>
          </w:p>
        </w:tc>
      </w:tr>
      <w:tr>
        <w:tc>
          <w:tcPr>
            <w:tcW w:type="dxa" w:w="3264"/>
          </w:tcPr>
          <w:p>
            <w:r>
              <w:rPr>
                <w:rFonts w:ascii="Times New Roman" w:hAnsi="Times New Roman" w:eastAsia="Times New Roman"/>
                <w:sz w:val="22"/>
              </w:rPr>
              <w:t>RUN-01 Container user non-root</w:t>
            </w:r>
          </w:p>
        </w:tc>
        <w:tc>
          <w:tcPr>
            <w:tcW w:type="dxa" w:w="3264"/>
          </w:tcPr>
          <w:p>
            <w:r>
              <w:rPr>
                <w:rFonts w:ascii="Times New Roman" w:hAnsi="Times New Roman" w:eastAsia="Times New Roman"/>
                <w:sz w:val="22"/>
              </w:rPr>
              <w:t>FAIL</w:t>
            </w:r>
          </w:p>
        </w:tc>
        <w:tc>
          <w:tcPr>
            <w:tcW w:type="dxa" w:w="3264"/>
          </w:tcPr>
          <w:p>
            <w:r>
              <w:rPr>
                <w:rFonts w:ascii="Times New Roman" w:hAnsi="Times New Roman" w:eastAsia="Times New Roman"/>
                <w:sz w:val="22"/>
              </w:rPr>
              <w:t>Config.User=''</w:t>
            </w:r>
          </w:p>
        </w:tc>
      </w:tr>
      <w:tr>
        <w:tc>
          <w:tcPr>
            <w:tcW w:type="dxa" w:w="3264"/>
          </w:tcPr>
          <w:p>
            <w:r>
              <w:rPr>
                <w:rFonts w:ascii="Times New Roman" w:hAnsi="Times New Roman" w:eastAsia="Times New Roman"/>
                <w:sz w:val="22"/>
              </w:rPr>
              <w:t>RUN-02 Root filesystem read-only</w:t>
            </w:r>
          </w:p>
        </w:tc>
        <w:tc>
          <w:tcPr>
            <w:tcW w:type="dxa" w:w="3264"/>
          </w:tcPr>
          <w:p>
            <w:r>
              <w:rPr>
                <w:rFonts w:ascii="Times New Roman" w:hAnsi="Times New Roman" w:eastAsia="Times New Roman"/>
                <w:sz w:val="22"/>
              </w:rPr>
              <w:t>WARN</w:t>
            </w:r>
          </w:p>
        </w:tc>
        <w:tc>
          <w:tcPr>
            <w:tcW w:type="dxa" w:w="3264"/>
          </w:tcPr>
          <w:p>
            <w:r>
              <w:rPr>
                <w:rFonts w:ascii="Times New Roman" w:hAnsi="Times New Roman" w:eastAsia="Times New Roman"/>
                <w:sz w:val="22"/>
              </w:rPr>
              <w:t>Compose chưa bật read_only: true</w:t>
            </w:r>
          </w:p>
        </w:tc>
      </w:tr>
      <w:tr>
        <w:tc>
          <w:tcPr>
            <w:tcW w:type="dxa" w:w="3264"/>
          </w:tcPr>
          <w:p>
            <w:r>
              <w:rPr>
                <w:rFonts w:ascii="Times New Roman" w:hAnsi="Times New Roman" w:eastAsia="Times New Roman"/>
                <w:sz w:val="22"/>
              </w:rPr>
              <w:t>RUN-03 Drop capabilities</w:t>
            </w:r>
          </w:p>
        </w:tc>
        <w:tc>
          <w:tcPr>
            <w:tcW w:type="dxa" w:w="3264"/>
          </w:tcPr>
          <w:p>
            <w:r>
              <w:rPr>
                <w:rFonts w:ascii="Times New Roman" w:hAnsi="Times New Roman" w:eastAsia="Times New Roman"/>
                <w:sz w:val="22"/>
              </w:rPr>
              <w:t>WARN</w:t>
            </w:r>
          </w:p>
        </w:tc>
        <w:tc>
          <w:tcPr>
            <w:tcW w:type="dxa" w:w="3264"/>
          </w:tcPr>
          <w:p>
            <w:r>
              <w:rPr>
                <w:rFonts w:ascii="Times New Roman" w:hAnsi="Times New Roman" w:eastAsia="Times New Roman"/>
                <w:sz w:val="22"/>
              </w:rPr>
              <w:t>Compose chưa cấu hình cap_drop: ALL</w:t>
            </w:r>
          </w:p>
        </w:tc>
      </w:tr>
      <w:tr>
        <w:tc>
          <w:tcPr>
            <w:tcW w:type="dxa" w:w="3264"/>
          </w:tcPr>
          <w:p>
            <w:r>
              <w:rPr>
                <w:rFonts w:ascii="Times New Roman" w:hAnsi="Times New Roman" w:eastAsia="Times New Roman"/>
                <w:sz w:val="22"/>
              </w:rPr>
              <w:t>RUN-04 No-new-privileges</w:t>
            </w:r>
          </w:p>
        </w:tc>
        <w:tc>
          <w:tcPr>
            <w:tcW w:type="dxa" w:w="3264"/>
          </w:tcPr>
          <w:p>
            <w:r>
              <w:rPr>
                <w:rFonts w:ascii="Times New Roman" w:hAnsi="Times New Roman" w:eastAsia="Times New Roman"/>
                <w:sz w:val="22"/>
              </w:rPr>
              <w:t>WARN</w:t>
            </w:r>
          </w:p>
        </w:tc>
        <w:tc>
          <w:tcPr>
            <w:tcW w:type="dxa" w:w="3264"/>
          </w:tcPr>
          <w:p>
            <w:r>
              <w:rPr>
                <w:rFonts w:ascii="Times New Roman" w:hAnsi="Times New Roman" w:eastAsia="Times New Roman"/>
                <w:sz w:val="22"/>
              </w:rPr>
              <w:t>Compose chưa có security_opt: no-new-privileges:true</w:t>
            </w:r>
          </w:p>
        </w:tc>
      </w:tr>
    </w:tbl>
    <w:p/>
    <w:p>
      <w:r>
        <w:rPr>
          <w:b w:val="0"/>
        </w:rPr>
        <w:t>Vì vậy, kết luận chính xác là: Dockerfile multi-stage hiện tại đã tối ưu mạnh ở mức image, nhưng cần bổ sung hardening để đạt mô hình Secure Multi-stage Build đầy đủ như đề xuất ở Chương 3.</w:t>
      </w:r>
    </w:p>
    <w:p>
      <w:pPr>
        <w:pStyle w:val="Heading2"/>
      </w:pPr>
      <w:r>
        <w:t>4.5. Kết quả kiểm tra Docker Compose</w:t>
      </w:r>
    </w:p>
    <w:p>
      <w:r>
        <w:rPr>
          <w:b w:val="0"/>
        </w:rPr>
        <w:t xml:space="preserve">Script cũng kiểm tra </w:t>
      </w:r>
      <w:r>
        <w:rPr>
          <w:rFonts w:ascii="Consolas" w:hAnsi="Consolas" w:eastAsia="Consolas"/>
          <w:b w:val="0"/>
        </w:rPr>
        <w:t>docker-compose.yml</w:t>
      </w:r>
      <w:r>
        <w:rPr>
          <w:b w:val="0"/>
        </w:rPr>
        <w:t xml:space="preserve"> ở root. Kết quả cho thấy compose hiện tại đang phục vụ demo/development, chưa phải cấu hình production:</w:t>
      </w:r>
    </w:p>
    <w:tbl>
      <w:tblPr>
        <w:tblStyle w:val="TableGrid"/>
        <w:tblW w:type="auto" w:w="0"/>
        <w:tblLook w:firstColumn="1" w:firstRow="1" w:lastColumn="0" w:lastRow="0" w:noHBand="0" w:noVBand="1" w:val="04A0"/>
      </w:tblPr>
      <w:tblGrid>
        <w:gridCol w:w="3264"/>
        <w:gridCol w:w="3264"/>
        <w:gridCol w:w="3264"/>
      </w:tblGrid>
      <w:tr>
        <w:tc>
          <w:tcPr>
            <w:tcW w:type="dxa" w:w="3264"/>
            <w:shd w:fill="D9EAF7"/>
          </w:tcPr>
          <w:p>
            <w:r>
              <w:rPr>
                <w:rFonts w:ascii="Times New Roman" w:hAnsi="Times New Roman" w:eastAsia="Times New Roman"/>
                <w:b/>
                <w:sz w:val="22"/>
              </w:rPr>
              <w:t>Kịch bản</w:t>
            </w:r>
          </w:p>
        </w:tc>
        <w:tc>
          <w:tcPr>
            <w:tcW w:type="dxa" w:w="3264"/>
            <w:shd w:fill="D9EAF7"/>
          </w:tcPr>
          <w:p>
            <w:r>
              <w:rPr>
                <w:rFonts w:ascii="Times New Roman" w:hAnsi="Times New Roman" w:eastAsia="Times New Roman"/>
                <w:b/>
                <w:sz w:val="22"/>
              </w:rPr>
              <w:t>Trạng thái</w:t>
            </w:r>
          </w:p>
        </w:tc>
        <w:tc>
          <w:tcPr>
            <w:tcW w:type="dxa" w:w="3264"/>
            <w:shd w:fill="D9EAF7"/>
          </w:tcPr>
          <w:p>
            <w:r>
              <w:rPr>
                <w:rFonts w:ascii="Times New Roman" w:hAnsi="Times New Roman" w:eastAsia="Times New Roman"/>
                <w:b/>
                <w:sz w:val="22"/>
              </w:rPr>
              <w:t>Bằng chứng</w:t>
            </w:r>
          </w:p>
        </w:tc>
      </w:tr>
      <w:tr>
        <w:tc>
          <w:tcPr>
            <w:tcW w:type="dxa" w:w="3264"/>
          </w:tcPr>
          <w:p>
            <w:r>
              <w:rPr>
                <w:rFonts w:ascii="Times New Roman" w:hAnsi="Times New Roman" w:eastAsia="Times New Roman"/>
                <w:sz w:val="22"/>
              </w:rPr>
              <w:t>CMP-01 Không hard-code secrets</w:t>
            </w:r>
          </w:p>
        </w:tc>
        <w:tc>
          <w:tcPr>
            <w:tcW w:type="dxa" w:w="3264"/>
          </w:tcPr>
          <w:p>
            <w:r>
              <w:rPr>
                <w:rFonts w:ascii="Times New Roman" w:hAnsi="Times New Roman" w:eastAsia="Times New Roman"/>
                <w:sz w:val="22"/>
              </w:rPr>
              <w:t>FAIL</w:t>
            </w:r>
          </w:p>
        </w:tc>
        <w:tc>
          <w:tcPr>
            <w:tcW w:type="dxa" w:w="3264"/>
          </w:tcPr>
          <w:p>
            <w:r>
              <w:rPr>
                <w:rFonts w:ascii="Times New Roman" w:hAnsi="Times New Roman" w:eastAsia="Times New Roman"/>
                <w:sz w:val="22"/>
              </w:rPr>
              <w:t>Có MSSQL_SA_PASSWORD, RABBITMQ_DEFAULT_PASS, connection string chứa password</w:t>
            </w:r>
          </w:p>
        </w:tc>
      </w:tr>
      <w:tr>
        <w:tc>
          <w:tcPr>
            <w:tcW w:type="dxa" w:w="3264"/>
          </w:tcPr>
          <w:p>
            <w:r>
              <w:rPr>
                <w:rFonts w:ascii="Times New Roman" w:hAnsi="Times New Roman" w:eastAsia="Times New Roman"/>
                <w:sz w:val="22"/>
              </w:rPr>
              <w:t>CMP-02 Không dùng Development</w:t>
            </w:r>
          </w:p>
        </w:tc>
        <w:tc>
          <w:tcPr>
            <w:tcW w:type="dxa" w:w="3264"/>
          </w:tcPr>
          <w:p>
            <w:r>
              <w:rPr>
                <w:rFonts w:ascii="Times New Roman" w:hAnsi="Times New Roman" w:eastAsia="Times New Roman"/>
                <w:sz w:val="22"/>
              </w:rPr>
              <w:t>WARN</w:t>
            </w:r>
          </w:p>
        </w:tc>
        <w:tc>
          <w:tcPr>
            <w:tcW w:type="dxa" w:w="3264"/>
          </w:tcPr>
          <w:p>
            <w:r>
              <w:rPr>
                <w:rFonts w:ascii="Times New Roman" w:hAnsi="Times New Roman" w:eastAsia="Times New Roman"/>
                <w:sz w:val="22"/>
              </w:rPr>
              <w:t>Có ASPNETCORE_ENVIRONMENT=Development</w:t>
            </w:r>
          </w:p>
        </w:tc>
      </w:tr>
      <w:tr>
        <w:tc>
          <w:tcPr>
            <w:tcW w:type="dxa" w:w="3264"/>
          </w:tcPr>
          <w:p>
            <w:r>
              <w:rPr>
                <w:rFonts w:ascii="Times New Roman" w:hAnsi="Times New Roman" w:eastAsia="Times New Roman"/>
                <w:sz w:val="22"/>
              </w:rPr>
              <w:t>CMP-03 Không publish port nội bộ quá rộng</w:t>
            </w:r>
          </w:p>
        </w:tc>
        <w:tc>
          <w:tcPr>
            <w:tcW w:type="dxa" w:w="3264"/>
          </w:tcPr>
          <w:p>
            <w:r>
              <w:rPr>
                <w:rFonts w:ascii="Times New Roman" w:hAnsi="Times New Roman" w:eastAsia="Times New Roman"/>
                <w:sz w:val="22"/>
              </w:rPr>
              <w:t>WARN</w:t>
            </w:r>
          </w:p>
        </w:tc>
        <w:tc>
          <w:tcPr>
            <w:tcW w:type="dxa" w:w="3264"/>
          </w:tcPr>
          <w:p>
            <w:r>
              <w:rPr>
                <w:rFonts w:ascii="Times New Roman" w:hAnsi="Times New Roman" w:eastAsia="Times New Roman"/>
                <w:sz w:val="22"/>
              </w:rPr>
              <w:t>Publish SQL Server, RabbitMQ và các API nội bộ ra host</w:t>
            </w:r>
          </w:p>
        </w:tc>
      </w:tr>
    </w:tbl>
    <w:p/>
    <w:p>
      <w:r>
        <w:rPr>
          <w:b w:val="0"/>
        </w:rPr>
        <w:t>Các phát hiện này không phủ nhận hiệu quả của multi-stage build, nhưng cho thấy bảo mật container không chỉ nằm ở Dockerfile. Để triển khai production, cần cải tiến Compose theo hướng:</w:t>
      </w:r>
    </w:p>
    <w:p>
      <w:pPr>
        <w:pStyle w:val="ListBullet"/>
      </w:pPr>
      <w:r>
        <w:rPr>
          <w:b w:val="0"/>
        </w:rPr>
        <w:t xml:space="preserve">Đưa mật khẩu sang </w:t>
      </w:r>
      <w:r>
        <w:rPr>
          <w:rFonts w:ascii="Consolas" w:hAnsi="Consolas" w:eastAsia="Consolas"/>
          <w:b w:val="0"/>
        </w:rPr>
        <w:t>.env</w:t>
      </w:r>
      <w:r>
        <w:rPr>
          <w:b w:val="0"/>
        </w:rPr>
        <w:t>, Docker secrets hoặc secret manager.</w:t>
      </w:r>
    </w:p>
    <w:p>
      <w:pPr>
        <w:pStyle w:val="ListBullet"/>
      </w:pPr>
      <w:r>
        <w:rPr>
          <w:b w:val="0"/>
        </w:rPr>
        <w:t xml:space="preserve">Dùng </w:t>
      </w:r>
      <w:r>
        <w:rPr>
          <w:rFonts w:ascii="Consolas" w:hAnsi="Consolas" w:eastAsia="Consolas"/>
          <w:b w:val="0"/>
        </w:rPr>
        <w:t>ASPNETCORE_ENVIRONMENT=Production</w:t>
      </w:r>
      <w:r>
        <w:rPr>
          <w:b w:val="0"/>
        </w:rPr>
        <w:t>.</w:t>
      </w:r>
    </w:p>
    <w:p>
      <w:pPr>
        <w:pStyle w:val="ListBullet"/>
      </w:pPr>
      <w:r>
        <w:rPr>
          <w:b w:val="0"/>
        </w:rPr>
        <w:t>Chỉ publish Web/Gateway; API, SQL Server và RabbitMQ nên nằm trong Docker network nội bộ.</w:t>
      </w:r>
    </w:p>
    <w:p>
      <w:pPr>
        <w:pStyle w:val="ListBullet"/>
      </w:pPr>
      <w:r>
        <w:rPr>
          <w:b w:val="0"/>
        </w:rPr>
        <w:t xml:space="preserve">Thêm </w:t>
      </w:r>
      <w:r>
        <w:rPr>
          <w:rFonts w:ascii="Consolas" w:hAnsi="Consolas" w:eastAsia="Consolas"/>
          <w:b w:val="0"/>
        </w:rPr>
        <w:t>read_only: true</w:t>
      </w:r>
      <w:r>
        <w:rPr>
          <w:b w:val="0"/>
        </w:rPr>
        <w:t xml:space="preserve">, </w:t>
      </w:r>
      <w:r>
        <w:rPr>
          <w:rFonts w:ascii="Consolas" w:hAnsi="Consolas" w:eastAsia="Consolas"/>
          <w:b w:val="0"/>
        </w:rPr>
        <w:t>tmpfs</w:t>
      </w:r>
      <w:r>
        <w:rPr>
          <w:b w:val="0"/>
        </w:rPr>
        <w:t xml:space="preserve">, </w:t>
      </w:r>
      <w:r>
        <w:rPr>
          <w:rFonts w:ascii="Consolas" w:hAnsi="Consolas" w:eastAsia="Consolas"/>
          <w:b w:val="0"/>
        </w:rPr>
        <w:t>cap_drop: ALL</w:t>
      </w:r>
      <w:r>
        <w:rPr>
          <w:b w:val="0"/>
        </w:rPr>
        <w:t xml:space="preserve">, </w:t>
      </w:r>
      <w:r>
        <w:rPr>
          <w:rFonts w:ascii="Consolas" w:hAnsi="Consolas" w:eastAsia="Consolas"/>
          <w:b w:val="0"/>
        </w:rPr>
        <w:t>security_opt: no-new-privileges:true</w:t>
      </w:r>
      <w:r>
        <w:rPr>
          <w:b w:val="0"/>
        </w:rPr>
        <w:t>.</w:t>
      </w:r>
    </w:p>
    <w:p>
      <w:pPr>
        <w:pStyle w:val="ListBullet"/>
      </w:pPr>
      <w:r>
        <w:rPr>
          <w:b w:val="0"/>
        </w:rPr>
        <w:t>Thêm healthcheck cho từng service.</w:t>
      </w:r>
    </w:p>
    <w:p>
      <w:pPr>
        <w:pStyle w:val="Heading2"/>
      </w:pPr>
      <w:r>
        <w:t>4.6. Đánh giá theo câu hỏi nghiên cứu</w:t>
      </w:r>
    </w:p>
    <w:p>
      <w:r>
        <w:rPr>
          <w:b/>
        </w:rPr>
        <w:t>RQ1: Multi-stage build giúp giảm bề mặt tấn công của Docker image như thế nào?</w:t>
      </w:r>
    </w:p>
    <w:p>
      <w:r>
        <w:rPr>
          <w:b w:val="0"/>
        </w:rPr>
        <w:t xml:space="preserve">Kết quả thực nghiệm cho thấy multi-stage loại bỏ SDK, source code và build tools khỏi image runtime. So với single-stage, các image </w:t>
      </w:r>
      <w:r>
        <w:rPr>
          <w:rFonts w:ascii="Consolas" w:hAnsi="Consolas" w:eastAsia="Consolas"/>
          <w:b w:val="0"/>
        </w:rPr>
        <w:t>gymbro-*:multi</w:t>
      </w:r>
      <w:r>
        <w:rPr>
          <w:b w:val="0"/>
        </w:rPr>
        <w:t xml:space="preserve"> pass </w:t>
      </w:r>
      <w:r>
        <w:rPr>
          <w:rFonts w:ascii="Consolas" w:hAnsi="Consolas" w:eastAsia="Consolas"/>
          <w:b w:val="0"/>
        </w:rPr>
        <w:t>IMG-02</w:t>
      </w:r>
      <w:r>
        <w:rPr>
          <w:b w:val="0"/>
        </w:rPr>
        <w:t xml:space="preserve">, </w:t>
      </w:r>
      <w:r>
        <w:rPr>
          <w:rFonts w:ascii="Consolas" w:hAnsi="Consolas" w:eastAsia="Consolas"/>
          <w:b w:val="0"/>
        </w:rPr>
        <w:t>IMG-03</w:t>
      </w:r>
      <w:r>
        <w:rPr>
          <w:b w:val="0"/>
        </w:rPr>
        <w:t xml:space="preserve">, </w:t>
      </w:r>
      <w:r>
        <w:rPr>
          <w:rFonts w:ascii="Consolas" w:hAnsi="Consolas" w:eastAsia="Consolas"/>
          <w:b w:val="0"/>
        </w:rPr>
        <w:t>IMG-05</w:t>
      </w:r>
      <w:r>
        <w:rPr>
          <w:b w:val="0"/>
        </w:rPr>
        <w:t xml:space="preserve">, trong khi các image </w:t>
      </w:r>
      <w:r>
        <w:rPr>
          <w:rFonts w:ascii="Consolas" w:hAnsi="Consolas" w:eastAsia="Consolas"/>
          <w:b w:val="0"/>
        </w:rPr>
        <w:t>gymbro-*:single</w:t>
      </w:r>
      <w:r>
        <w:rPr>
          <w:b w:val="0"/>
        </w:rPr>
        <w:t xml:space="preserve"> đều fail các kịch bản này.</w:t>
      </w:r>
    </w:p>
    <w:p>
      <w:r>
        <w:rPr>
          <w:b/>
        </w:rPr>
        <w:t>RQ2: Multi-stage có giúp tối ưu kích thước image không?</w:t>
      </w:r>
    </w:p>
    <w:p>
      <w:r>
        <w:rPr>
          <w:b w:val="0"/>
        </w:rPr>
        <w:t>Có. Kích thước image giảm trung bình khoảng 82,6%, trong đó Web giảm từ 563.6 MB xuống 95.1 MB, Product API giảm từ 614.5 MB xuống 93.8 MB. Đây là cải thiện rõ ràng về dung lượng lưu trữ, tốc độ push/pull và phạm vi thành phần cần quét bảo mật.</w:t>
      </w:r>
    </w:p>
    <w:p>
      <w:r>
        <w:rPr>
          <w:b/>
        </w:rPr>
        <w:t>RQ3: Mô hình hiện tại đã đủ secure cho production chưa?</w:t>
      </w:r>
    </w:p>
    <w:p>
      <w:r>
        <w:rPr>
          <w:b w:val="0"/>
        </w:rPr>
        <w:t>Chưa. Multi-stage hiện tại mới giải quyết tốt phần image content. Để đạt mức secure production, cần bổ sung non-root user trong Dockerfile final stage và hardening runtime trong Compose.</w:t>
      </w:r>
    </w:p>
    <w:p>
      <w:r>
        <w:rPr>
          <w:b/>
        </w:rPr>
        <w:t>RQ4: Các thay đổi Dockerfile có ảnh hưởng đến khả năng chạy ứng dụng không?</w:t>
      </w:r>
    </w:p>
    <w:p>
      <w:r>
        <w:rPr>
          <w:b w:val="0"/>
        </w:rPr>
        <w:t>Cả single-stage và multi-stage đều build thành công và chạy được container. Web của cả hai mô hình trả HTTP 200. Product API trả HTTP 500 ở cả hai mô hình do database/migration Product đang lệch schema, vì vậy lỗi này không phải bằng chứng chống lại multi-stage.</w:t>
      </w:r>
    </w:p>
    <w:p>
      <w:pPr>
        <w:pStyle w:val="Heading2"/>
      </w:pPr>
      <w:r>
        <w:t>4.7. Hạn chế của thực nghiệm</w:t>
      </w:r>
    </w:p>
    <w:p>
      <w:r>
        <w:rPr>
          <w:b w:val="0"/>
        </w:rPr>
        <w:t>Thực nghiệm hiện tại còn các giới hạn:</w:t>
      </w:r>
    </w:p>
    <w:p>
      <w:pPr>
        <w:pStyle w:val="ListBullet"/>
      </w:pPr>
      <w:r>
        <w:rPr>
          <w:b w:val="0"/>
        </w:rPr>
        <w:t>Chưa reset hoặc chuẩn hóa lại database volume để kiểm chứng đầy đủ các API nghiệp vụ.</w:t>
      </w:r>
    </w:p>
    <w:p>
      <w:pPr>
        <w:pStyle w:val="ListBullet"/>
      </w:pPr>
      <w:r>
        <w:rPr>
          <w:b w:val="0"/>
        </w:rPr>
        <w:t xml:space="preserve">Chưa có endpoint </w:t>
      </w:r>
      <w:r>
        <w:rPr>
          <w:rFonts w:ascii="Consolas" w:hAnsi="Consolas" w:eastAsia="Consolas"/>
          <w:b w:val="0"/>
        </w:rPr>
        <w:t>/health</w:t>
      </w:r>
      <w:r>
        <w:rPr>
          <w:b w:val="0"/>
        </w:rPr>
        <w:t xml:space="preserve"> chính thức cho từng service.</w:t>
      </w:r>
    </w:p>
    <w:p>
      <w:pPr>
        <w:pStyle w:val="ListBullet"/>
      </w:pPr>
      <w:r>
        <w:rPr>
          <w:b w:val="0"/>
        </w:rPr>
        <w:t>Chưa tích hợp test vào CI/CD.</w:t>
      </w:r>
    </w:p>
    <w:p>
      <w:pPr>
        <w:pStyle w:val="ListBullet"/>
      </w:pPr>
      <w:r>
        <w:rPr>
          <w:b w:val="0"/>
        </w:rPr>
        <w:t>Chưa chạy Trivy/Docker Scout trong report cuối cùng.</w:t>
      </w:r>
    </w:p>
    <w:p>
      <w:pPr>
        <w:pStyle w:val="ListBullet"/>
      </w:pPr>
      <w:r>
        <w:rPr>
          <w:b w:val="0"/>
        </w:rPr>
        <w:t xml:space="preserve">Dockerfile multi-stage hiện tại chưa bổ sung non-root user và chưa loại bỏ </w:t>
      </w:r>
      <w:r>
        <w:rPr>
          <w:rFonts w:ascii="Consolas" w:hAnsi="Consolas" w:eastAsia="Consolas"/>
          <w:b w:val="0"/>
        </w:rPr>
        <w:t>.pdb</w:t>
      </w:r>
      <w:r>
        <w:rPr>
          <w:b w:val="0"/>
        </w:rPr>
        <w:t>/</w:t>
      </w:r>
      <w:r>
        <w:rPr>
          <w:rFonts w:ascii="Consolas" w:hAnsi="Consolas" w:eastAsia="Consolas"/>
          <w:b w:val="0"/>
        </w:rPr>
        <w:t>appsettings.Development.json</w:t>
      </w:r>
      <w:r>
        <w:rPr>
          <w:b w:val="0"/>
        </w:rPr>
        <w:t>.</w:t>
      </w:r>
    </w:p>
    <w:p>
      <w:pPr>
        <w:pStyle w:val="ListBullet"/>
      </w:pPr>
      <w:r>
        <w:rPr>
          <w:b w:val="0"/>
        </w:rPr>
        <w:t>Compose hiện tại vẫn hard-code secrets và publish nhiều cổng để tiện demo.</w:t>
      </w:r>
    </w:p>
    <w:p>
      <w:r>
        <w:rPr>
          <w:b w:val="0"/>
        </w:rPr>
        <w:t>Các giới hạn này không làm mất giá trị của kết quả chính, vì mục tiêu chương này là so sánh single-stage và multi-stage ở mức image/runtime. Tuy nhiên, đây là cơ sở để hoàn thiện mô hình Secure Multi-stage Build ở bước tiếp theo.</w:t>
      </w:r>
    </w:p>
    <w:p>
      <w:pPr>
        <w:pStyle w:val="Heading2"/>
      </w:pPr>
      <w:r>
        <w:t>4.8. Đề xuất cải tiến</w:t>
      </w:r>
    </w:p>
    <w:p>
      <w:r>
        <w:rPr>
          <w:b w:val="0"/>
        </w:rPr>
        <w:t>Dựa trên kết quả thực nghiệm, nhóm đề xuất:</w:t>
      </w:r>
    </w:p>
    <w:p>
      <w:pPr>
        <w:pStyle w:val="ListNumber"/>
      </w:pPr>
      <w:r>
        <w:rPr>
          <w:b w:val="0"/>
        </w:rPr>
        <w:t>Thêm non-root user vào final stage của cả 5 service.</w:t>
      </w:r>
    </w:p>
    <w:p>
      <w:pPr>
        <w:pStyle w:val="ListNumber"/>
      </w:pPr>
      <w:r>
        <w:rPr>
          <w:b w:val="0"/>
        </w:rPr>
        <w:t xml:space="preserve">Bổ sung </w:t>
      </w:r>
      <w:r>
        <w:rPr>
          <w:rFonts w:ascii="Consolas" w:hAnsi="Consolas" w:eastAsia="Consolas"/>
          <w:b w:val="0"/>
        </w:rPr>
        <w:t>read_only: true</w:t>
      </w:r>
      <w:r>
        <w:rPr>
          <w:b w:val="0"/>
        </w:rPr>
        <w:t xml:space="preserve">, </w:t>
      </w:r>
      <w:r>
        <w:rPr>
          <w:rFonts w:ascii="Consolas" w:hAnsi="Consolas" w:eastAsia="Consolas"/>
          <w:b w:val="0"/>
        </w:rPr>
        <w:t>tmpfs</w:t>
      </w:r>
      <w:r>
        <w:rPr>
          <w:b w:val="0"/>
        </w:rPr>
        <w:t xml:space="preserve">, </w:t>
      </w:r>
      <w:r>
        <w:rPr>
          <w:rFonts w:ascii="Consolas" w:hAnsi="Consolas" w:eastAsia="Consolas"/>
          <w:b w:val="0"/>
        </w:rPr>
        <w:t>cap_drop: ALL</w:t>
      </w:r>
      <w:r>
        <w:rPr>
          <w:b w:val="0"/>
        </w:rPr>
        <w:t xml:space="preserve">, </w:t>
      </w:r>
      <w:r>
        <w:rPr>
          <w:rFonts w:ascii="Consolas" w:hAnsi="Consolas" w:eastAsia="Consolas"/>
          <w:b w:val="0"/>
        </w:rPr>
        <w:t>security_opt: no-new-privileges:true</w:t>
      </w:r>
      <w:r>
        <w:rPr>
          <w:b w:val="0"/>
        </w:rPr>
        <w:t xml:space="preserve"> trong compose production.</w:t>
      </w:r>
    </w:p>
    <w:p>
      <w:pPr>
        <w:pStyle w:val="ListNumber"/>
      </w:pPr>
      <w:r>
        <w:rPr>
          <w:b w:val="0"/>
        </w:rPr>
        <w:t xml:space="preserve">Tách secrets khỏi compose, dùng </w:t>
      </w:r>
      <w:r>
        <w:rPr>
          <w:rFonts w:ascii="Consolas" w:hAnsi="Consolas" w:eastAsia="Consolas"/>
          <w:b w:val="0"/>
        </w:rPr>
        <w:t>.env</w:t>
      </w:r>
      <w:r>
        <w:rPr>
          <w:b w:val="0"/>
        </w:rPr>
        <w:t xml:space="preserve"> hoặc secret manager.</w:t>
      </w:r>
    </w:p>
    <w:p>
      <w:pPr>
        <w:pStyle w:val="ListNumber"/>
      </w:pPr>
      <w:r>
        <w:rPr>
          <w:b w:val="0"/>
        </w:rPr>
        <w:t xml:space="preserve">Chuyển môi trường production sang </w:t>
      </w:r>
      <w:r>
        <w:rPr>
          <w:rFonts w:ascii="Consolas" w:hAnsi="Consolas" w:eastAsia="Consolas"/>
          <w:b w:val="0"/>
        </w:rPr>
        <w:t>ASPNETCORE_ENVIRONMENT=Production</w:t>
      </w:r>
      <w:r>
        <w:rPr>
          <w:b w:val="0"/>
        </w:rPr>
        <w:t>.</w:t>
      </w:r>
    </w:p>
    <w:p>
      <w:pPr>
        <w:pStyle w:val="ListNumber"/>
      </w:pPr>
      <w:r>
        <w:rPr>
          <w:b w:val="0"/>
        </w:rPr>
        <w:t>Không publish trực tiếp SQL Server, RabbitMQ management và các API nội bộ trong production.</w:t>
      </w:r>
    </w:p>
    <w:p>
      <w:pPr>
        <w:pStyle w:val="ListNumber"/>
      </w:pPr>
      <w:r>
        <w:rPr>
          <w:b w:val="0"/>
        </w:rPr>
        <w:t xml:space="preserve">Loại bỏ </w:t>
      </w:r>
      <w:r>
        <w:rPr>
          <w:rFonts w:ascii="Consolas" w:hAnsi="Consolas" w:eastAsia="Consolas"/>
          <w:b w:val="0"/>
        </w:rPr>
        <w:t>.pdb</w:t>
      </w:r>
      <w:r>
        <w:rPr>
          <w:b w:val="0"/>
        </w:rPr>
        <w:t xml:space="preserve"> và </w:t>
      </w:r>
      <w:r>
        <w:rPr>
          <w:rFonts w:ascii="Consolas" w:hAnsi="Consolas" w:eastAsia="Consolas"/>
          <w:b w:val="0"/>
        </w:rPr>
        <w:t>appsettings.Development.json</w:t>
      </w:r>
      <w:r>
        <w:rPr>
          <w:b w:val="0"/>
        </w:rPr>
        <w:t xml:space="preserve"> khỏi final image nếu không cần debug.</w:t>
      </w:r>
    </w:p>
    <w:p>
      <w:pPr>
        <w:pStyle w:val="ListNumber"/>
      </w:pPr>
      <w:r>
        <w:rPr>
          <w:b w:val="0"/>
        </w:rPr>
        <w:t xml:space="preserve">Thêm healthcheck và endpoint </w:t>
      </w:r>
      <w:r>
        <w:rPr>
          <w:rFonts w:ascii="Consolas" w:hAnsi="Consolas" w:eastAsia="Consolas"/>
          <w:b w:val="0"/>
        </w:rPr>
        <w:t>/health</w:t>
      </w:r>
      <w:r>
        <w:rPr>
          <w:b w:val="0"/>
        </w:rPr>
        <w:t xml:space="preserve"> cho Web/Gateway/API.</w:t>
      </w:r>
    </w:p>
    <w:p>
      <w:pPr>
        <w:pStyle w:val="ListNumber"/>
      </w:pPr>
      <w:r>
        <w:rPr>
          <w:b w:val="0"/>
        </w:rPr>
        <w:t>Sửa trạng thái migration/database của Product API để smoke test nghiệp vụ trả HTTP 200.</w:t>
      </w:r>
    </w:p>
    <w:p>
      <w:pPr>
        <w:pStyle w:val="ListNumber"/>
      </w:pPr>
      <w:r>
        <w:rPr>
          <w:b w:val="0"/>
        </w:rPr>
        <w:t xml:space="preserve">Đưa </w:t>
      </w:r>
      <w:r>
        <w:rPr>
          <w:rFonts w:ascii="Consolas" w:hAnsi="Consolas" w:eastAsia="Consolas"/>
          <w:b w:val="0"/>
        </w:rPr>
        <w:t>security-tests/run-docker-attack-tests.ps1</w:t>
      </w:r>
      <w:r>
        <w:rPr>
          <w:b w:val="0"/>
        </w:rPr>
        <w:t xml:space="preserve"> vào pipeline CI/CD.</w:t>
      </w:r>
    </w:p>
    <w:p>
      <w:pPr>
        <w:pStyle w:val="ListNumber"/>
      </w:pPr>
      <w:r>
        <w:rPr>
          <w:b w:val="0"/>
        </w:rPr>
        <w:t>Bổ sung Trivy hoặc Docker Scout để quét CVE tự động.</w:t>
      </w:r>
    </w:p>
    <w:p>
      <w:pPr>
        <w:pStyle w:val="Heading2"/>
      </w:pPr>
      <w:r>
        <w:t>4.9. Kết luận chương</w:t>
      </w:r>
    </w:p>
    <w:p>
      <w:r>
        <w:rPr>
          <w:b w:val="0"/>
        </w:rPr>
        <w:t>Thực nghiệm trên dự án GymBro cho thấy baseline single-stage tuy dễ viết nhưng tạo ra nhiều rủi ro: image lớn, còn .NET SDK, còn source/build file, còn build tools và chạy root. Ngược lại, Dockerfile multi-stage hiện tại đã loại bỏ được SDK, source code và build tools khỏi runtime image, đồng thời giảm kích thước image trung bình khoảng 82,6%.</w:t>
      </w:r>
    </w:p>
    <w:p>
      <w:r>
        <w:rPr>
          <w:b w:val="0"/>
        </w:rPr>
        <w:t>Tuy nhiên, multi-stage hiện tại chưa phải secure multi-stage hoàn chỉnh. Các kiểm thử runtime vẫn chỉ ra thiếu non-root user, read-only filesystem, drop capabilities và no-new-privileges. Do đó, hướng triển khai phù hợp cho GymBro là tiếp tục phát triển từ multi-stage hiện tại sang Secure Multi-stage Build đầy đủ như Chương 3 đã đề xuất.</w:t>
      </w:r>
    </w:p>
    <w:sectPr w:rsidR="00FC693F" w:rsidRPr="0006063C" w:rsidSect="00034616">
      <w:pgSz w:w="12240" w:h="15840"/>
      <w:pgMar w:top="1152" w:right="1152"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Times New Roman" w:hAnsi="Times New Roman" w:eastAsia="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