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1. Trong phương pháp chấm điểm, công thức Q = P.n thể hiện mối quan hệ giữa gì?</w:t>
      </w:r>
    </w:p>
    <w:p>
      <w:r>
        <w:rPr>
          <w:rFonts w:ascii="Times New Roman" w:hAnsi="Times New Roman"/>
          <w:color w:val="FF0000"/>
          <w:sz w:val="24"/>
        </w:rPr>
        <w:t>Đáp án: Số lượng hiện tượng, trọng số mỗi điểm và số điểm chấm.</w:t>
      </w:r>
    </w:p>
    <w:p>
      <w:r>
        <w:rPr>
          <w:rFonts w:ascii="Times New Roman" w:hAnsi="Times New Roman"/>
          <w:b/>
          <w:sz w:val="24"/>
        </w:rPr>
        <w:t>2. Theo quy ước chuyển đổi giữa hệ danh pháp VN-2000 và UTM, mảnh D-47-D-1 tương ứng mảnh nào trong UTM?</w:t>
      </w:r>
    </w:p>
    <w:p>
      <w:r>
        <w:rPr>
          <w:rFonts w:ascii="Times New Roman" w:hAnsi="Times New Roman"/>
          <w:color w:val="FF0000"/>
          <w:sz w:val="24"/>
        </w:rPr>
        <w:t>Đáp án: NO-48-11.</w:t>
      </w:r>
    </w:p>
    <w:p>
      <w:r>
        <w:rPr>
          <w:rFonts w:ascii="Times New Roman" w:hAnsi="Times New Roman"/>
          <w:b/>
          <w:sz w:val="24"/>
        </w:rPr>
        <w:t>3. Ý nghĩa của độ dẹt α trong mô hình ellipsoid là gì?</w:t>
      </w:r>
    </w:p>
    <w:p>
      <w:r>
        <w:rPr>
          <w:rFonts w:ascii="Times New Roman" w:hAnsi="Times New Roman"/>
          <w:color w:val="FF0000"/>
          <w:sz w:val="24"/>
        </w:rPr>
        <w:t>Đáp án: Đại lượng biểu thị độ chênh giữa bán trục lớn và bán trục nhỏ, phản ánh độ dẹt của ellipsoid.</w:t>
      </w:r>
    </w:p>
    <w:p>
      <w:r>
        <w:rPr>
          <w:rFonts w:ascii="Times New Roman" w:hAnsi="Times New Roman"/>
          <w:b/>
          <w:sz w:val="24"/>
        </w:rPr>
        <w:t>4. Sắp xếp đúng thứ tự các bước trong giai đoạn chuẩn bị biên tập và thiết kế sơ bộ.</w:t>
      </w:r>
    </w:p>
    <w:p>
      <w:r>
        <w:rPr>
          <w:rFonts w:ascii="Times New Roman" w:hAnsi="Times New Roman"/>
          <w:color w:val="FF0000"/>
          <w:sz w:val="24"/>
        </w:rPr>
        <w:t>Đáp án: Xác định nhiệm vụ -&gt; Thu thập tài liệu, dữ liệu -&gt; Nghiên cứu đối tượng -&gt; Thiết kế bản đồ.</w:t>
      </w:r>
    </w:p>
    <w:p>
      <w:r>
        <w:rPr>
          <w:rFonts w:ascii="Times New Roman" w:hAnsi="Times New Roman"/>
          <w:b/>
          <w:sz w:val="24"/>
        </w:rPr>
        <w:t>5. Phương pháp nền chất lượng có đặc điểm nào?</w:t>
      </w:r>
    </w:p>
    <w:p>
      <w:r>
        <w:rPr>
          <w:rFonts w:ascii="Times New Roman" w:hAnsi="Times New Roman"/>
          <w:color w:val="FF0000"/>
          <w:sz w:val="24"/>
        </w:rPr>
        <w:t>Đáp án: Biểu hiện sự khác nhau về chất giữa các vùng, các vùng có ranh giới rõ và không để trống bản đồ.</w:t>
      </w:r>
    </w:p>
    <w:p>
      <w:r>
        <w:rPr>
          <w:rFonts w:ascii="Times New Roman" w:hAnsi="Times New Roman"/>
          <w:b/>
          <w:sz w:val="24"/>
        </w:rPr>
        <w:t>6. Độ chính xác của bản đồ chuyên đề cần xem xét chủ yếu ở phương diện nào?</w:t>
      </w:r>
    </w:p>
    <w:p>
      <w:r>
        <w:rPr>
          <w:rFonts w:ascii="Times New Roman" w:hAnsi="Times New Roman"/>
          <w:color w:val="FF0000"/>
          <w:sz w:val="24"/>
        </w:rPr>
        <w:t>Đáp án: Chính xác về chủ đề và cách thể hiện chủ đề.</w:t>
      </w:r>
    </w:p>
    <w:p>
      <w:r>
        <w:rPr>
          <w:rFonts w:ascii="Times New Roman" w:hAnsi="Times New Roman"/>
          <w:b/>
          <w:sz w:val="24"/>
        </w:rPr>
        <w:t>7. Tờ bản đồ 0310-III-SW có tỉ lệ và thuộc hệ tọa độ nào?</w:t>
      </w:r>
    </w:p>
    <w:p>
      <w:r>
        <w:rPr>
          <w:rFonts w:ascii="Times New Roman" w:hAnsi="Times New Roman"/>
          <w:color w:val="FF0000"/>
          <w:sz w:val="24"/>
        </w:rPr>
        <w:t>Đáp án: UTM, tỉ lệ 1:25.000.</w:t>
      </w:r>
    </w:p>
    <w:p>
      <w:r>
        <w:rPr>
          <w:rFonts w:ascii="Times New Roman" w:hAnsi="Times New Roman"/>
          <w:b/>
          <w:sz w:val="24"/>
        </w:rPr>
        <w:t>8. Khi hai bản đồ cùng chủ đề nhưng khác mục đích sử dụng, mức độ tổng quát hóa có thể khác nhau vì sao?</w:t>
      </w:r>
    </w:p>
    <w:p>
      <w:r>
        <w:rPr>
          <w:rFonts w:ascii="Times New Roman" w:hAnsi="Times New Roman"/>
          <w:color w:val="FF0000"/>
          <w:sz w:val="24"/>
        </w:rPr>
        <w:t>Đáp án: Vì mục đích/chức năng bản đồ tác động trực tiếp đến nội dung và hình thức phản ánh.</w:t>
      </w:r>
    </w:p>
    <w:p>
      <w:r>
        <w:rPr>
          <w:rFonts w:ascii="Times New Roman" w:hAnsi="Times New Roman"/>
          <w:b/>
          <w:sz w:val="24"/>
        </w:rPr>
        <w:t>9. Giới hạn tọa độ địa lí của mảnh bản đồ Gauss bắc bán cầu có số hiệu P-32-D là gì?</w:t>
      </w:r>
    </w:p>
    <w:p>
      <w:r>
        <w:rPr>
          <w:rFonts w:ascii="Times New Roman" w:hAnsi="Times New Roman"/>
          <w:color w:val="FF0000"/>
          <w:sz w:val="24"/>
        </w:rPr>
        <w:t>Đáp án: Hàng P ứng với 64°-60°B; cột 32 thuộc múi 2, tức 6°Đ-12°Đ; mảnh D là góc đông nam của tờ 1:500.000 tương ứng.</w:t>
      </w:r>
    </w:p>
    <w:p>
      <w:r>
        <w:rPr>
          <w:rFonts w:ascii="Times New Roman" w:hAnsi="Times New Roman"/>
          <w:b/>
          <w:sz w:val="24"/>
        </w:rPr>
        <w:t>10. Mỗi bản đồ bao gồm mấy nhóm yếu tố cơ bản?</w:t>
      </w:r>
    </w:p>
    <w:p>
      <w:r>
        <w:rPr>
          <w:rFonts w:ascii="Times New Roman" w:hAnsi="Times New Roman"/>
          <w:color w:val="FF0000"/>
          <w:sz w:val="24"/>
        </w:rPr>
        <w:t>Đáp án: 3 nhóm.</w:t>
      </w:r>
    </w:p>
    <w:p>
      <w:r>
        <w:rPr>
          <w:rFonts w:ascii="Times New Roman" w:hAnsi="Times New Roman"/>
          <w:b/>
          <w:sz w:val="24"/>
        </w:rPr>
        <w:t>11. Trong hệ UTM, việc chia múi giúp gì?</w:t>
      </w:r>
    </w:p>
    <w:p>
      <w:r>
        <w:rPr>
          <w:rFonts w:ascii="Times New Roman" w:hAnsi="Times New Roman"/>
          <w:color w:val="FF0000"/>
          <w:sz w:val="24"/>
        </w:rPr>
        <w:t>Đáp án: Giảm biến dạng trong từng khu vực.</w:t>
      </w:r>
    </w:p>
    <w:p>
      <w:r>
        <w:rPr>
          <w:rFonts w:ascii="Times New Roman" w:hAnsi="Times New Roman"/>
          <w:b/>
          <w:sz w:val="24"/>
        </w:rPr>
        <w:t>12. Sai số thể hiện trong bản đồ theo phép chiếu là gì?</w:t>
      </w:r>
    </w:p>
    <w:p>
      <w:r>
        <w:rPr>
          <w:rFonts w:ascii="Times New Roman" w:hAnsi="Times New Roman"/>
          <w:color w:val="FF0000"/>
          <w:sz w:val="24"/>
        </w:rPr>
        <w:t>Đáp án: Sai số phát sinh khi biểu diễn mặt ellipsoid/cầu lên mặt phẳng.</w:t>
      </w:r>
    </w:p>
    <w:p>
      <w:r>
        <w:rPr>
          <w:rFonts w:ascii="Times New Roman" w:hAnsi="Times New Roman"/>
          <w:b/>
          <w:sz w:val="24"/>
        </w:rPr>
        <w:t>13. Phương pháp đẳng trị phù hợp với loại hiện tượng nào?</w:t>
      </w:r>
    </w:p>
    <w:p>
      <w:r>
        <w:rPr>
          <w:rFonts w:ascii="Times New Roman" w:hAnsi="Times New Roman"/>
          <w:color w:val="FF0000"/>
          <w:sz w:val="24"/>
        </w:rPr>
        <w:t>Đáp án: Hiện tượng trường liên tục, xác định giá trị ở mọi điểm.</w:t>
      </w:r>
    </w:p>
    <w:p>
      <w:r>
        <w:rPr>
          <w:rFonts w:ascii="Times New Roman" w:hAnsi="Times New Roman"/>
          <w:b/>
          <w:sz w:val="24"/>
        </w:rPr>
        <w:t>14. Trong hệ thống Gauss, từ 1:100.000 xuống 1:25.000 có đặc điểm nào đúng?</w:t>
      </w:r>
    </w:p>
    <w:p>
      <w:r>
        <w:rPr>
          <w:rFonts w:ascii="Times New Roman" w:hAnsi="Times New Roman"/>
          <w:color w:val="FF0000"/>
          <w:sz w:val="24"/>
        </w:rPr>
        <w:t>Đáp án: Tờ 1:100.000 chia 2x2 thành 1:50.000 ký hiệu A, B, C, D; rồi tiếp tục chia 2x2 thành 1:25.000 ký hiệu a, b, c, d.</w:t>
      </w:r>
    </w:p>
    <w:p>
      <w:r>
        <w:rPr>
          <w:rFonts w:ascii="Times New Roman" w:hAnsi="Times New Roman"/>
          <w:b/>
          <w:sz w:val="24"/>
        </w:rPr>
        <w:t>15. Nếu sử dụng màu nâu để biểu thị, nhóm địa hình nào phù hợp?</w:t>
      </w:r>
    </w:p>
    <w:p>
      <w:r>
        <w:rPr>
          <w:rFonts w:ascii="Times New Roman" w:hAnsi="Times New Roman"/>
          <w:color w:val="FF0000"/>
          <w:sz w:val="24"/>
        </w:rPr>
        <w:t>Đáp án: Địa hình đồi núi/độ cao địa hình.</w:t>
      </w:r>
    </w:p>
    <w:p>
      <w:r>
        <w:rPr>
          <w:rFonts w:ascii="Times New Roman" w:hAnsi="Times New Roman"/>
          <w:b/>
          <w:sz w:val="24"/>
        </w:rPr>
        <w:t>16. Chọn đáp án đúng về thiết kế bản đồ.</w:t>
      </w:r>
    </w:p>
    <w:p>
      <w:r>
        <w:rPr>
          <w:rFonts w:ascii="Times New Roman" w:hAnsi="Times New Roman"/>
          <w:color w:val="FF0000"/>
          <w:sz w:val="24"/>
        </w:rPr>
        <w:t>Đáp án: Thiết kế là việc lựa chọn tỉ lệ, phép chiếu, bố cục, phương pháp thể hiện, ký hiệu, màu sắc để biểu đạt nội dung.</w:t>
      </w:r>
    </w:p>
    <w:p>
      <w:r>
        <w:rPr>
          <w:rFonts w:ascii="Times New Roman" w:hAnsi="Times New Roman"/>
          <w:b/>
          <w:sz w:val="24"/>
        </w:rPr>
        <w:t>17. Giới hạn tọa độ địa lí của mảnh bản đồ Gauss bắc bán cầu có số hiệu H-48-C là gì?</w:t>
      </w:r>
    </w:p>
    <w:p>
      <w:r>
        <w:rPr>
          <w:rFonts w:ascii="Times New Roman" w:hAnsi="Times New Roman"/>
          <w:color w:val="FF0000"/>
          <w:sz w:val="24"/>
        </w:rPr>
        <w:t>Đáp án: Hàng H ứng với 32°-28°B; cột 48 thuộc 108°Đ-114°Đ; mảnh C là góc tây nam của tờ 1:500.000 tương ứng.</w:t>
      </w:r>
    </w:p>
    <w:p>
      <w:r>
        <w:rPr>
          <w:rFonts w:ascii="Times New Roman" w:hAnsi="Times New Roman"/>
          <w:b/>
          <w:sz w:val="24"/>
        </w:rPr>
        <w:t>18. Theo điền MDVI bằng ký hiệu điểm sẽ gặp điểm yếu gì?</w:t>
      </w:r>
    </w:p>
    <w:p>
      <w:r>
        <w:rPr>
          <w:rFonts w:ascii="Times New Roman" w:hAnsi="Times New Roman"/>
          <w:color w:val="FF0000"/>
          <w:sz w:val="24"/>
        </w:rPr>
        <w:t>Đáp án: Mất tính liên tục của hiện tượng, không phù hợp với dữ liệu trường/raster.</w:t>
      </w:r>
    </w:p>
    <w:p>
      <w:r>
        <w:rPr>
          <w:rFonts w:ascii="Times New Roman" w:hAnsi="Times New Roman"/>
          <w:b/>
          <w:sz w:val="24"/>
        </w:rPr>
        <w:t>19. Khi biên tập bản đồ chuyên đề mà lớp sông suối, giao thông nổi hơn lớp chuyên đề, xử lý thế nào?</w:t>
      </w:r>
    </w:p>
    <w:p>
      <w:r>
        <w:rPr>
          <w:rFonts w:ascii="Times New Roman" w:hAnsi="Times New Roman"/>
          <w:color w:val="FF0000"/>
          <w:sz w:val="24"/>
        </w:rPr>
        <w:t>Đáp án: Giảm mức độ nổi bật của lớp nền và tăng nhấn mạnh lớp chuyên đề.</w:t>
      </w:r>
    </w:p>
    <w:p>
      <w:r>
        <w:rPr>
          <w:rFonts w:ascii="Times New Roman" w:hAnsi="Times New Roman"/>
          <w:b/>
          <w:sz w:val="24"/>
        </w:rPr>
        <w:t>20. Bản đồ là căn cứ trên những đặc điểm cơ bản nào?</w:t>
      </w:r>
    </w:p>
    <w:p>
      <w:r>
        <w:rPr>
          <w:rFonts w:ascii="Times New Roman" w:hAnsi="Times New Roman"/>
          <w:color w:val="FF0000"/>
          <w:sz w:val="24"/>
        </w:rPr>
        <w:t>Đáp án: Cơ sở toán học, hệ thống ký hiệu và tổng quát hóa bản đồ.</w:t>
      </w:r>
    </w:p>
    <w:p>
      <w:r>
        <w:rPr>
          <w:rFonts w:ascii="Times New Roman" w:hAnsi="Times New Roman"/>
          <w:b/>
          <w:sz w:val="24"/>
        </w:rPr>
        <w:t>21. Trong hệ thống ký hiệu bản đồ, yếu tố nào thuộc biến số trực quan định lượng?</w:t>
      </w:r>
    </w:p>
    <w:p>
      <w:r>
        <w:rPr>
          <w:rFonts w:ascii="Times New Roman" w:hAnsi="Times New Roman"/>
          <w:color w:val="FF0000"/>
          <w:sz w:val="24"/>
        </w:rPr>
        <w:t>Đáp án: Kích thước.</w:t>
      </w:r>
    </w:p>
    <w:p>
      <w:r>
        <w:rPr>
          <w:rFonts w:ascii="Times New Roman" w:hAnsi="Times New Roman"/>
          <w:b/>
          <w:sz w:val="24"/>
        </w:rPr>
        <w:t>22. Trong phép chiếu bản đồ, yêu cầu 'hàm liên tục và đơn trị' nhằm bảo đảm gì?</w:t>
      </w:r>
    </w:p>
    <w:p>
      <w:r>
        <w:rPr>
          <w:rFonts w:ascii="Times New Roman" w:hAnsi="Times New Roman"/>
          <w:color w:val="FF0000"/>
          <w:sz w:val="24"/>
        </w:rPr>
        <w:t>Đáp án: Mỗi điểm trên bề mặt Trái Đất tương ứng duy nhất với một điểm trên bản đồ.</w:t>
      </w:r>
    </w:p>
    <w:p>
      <w:r>
        <w:rPr>
          <w:rFonts w:ascii="Times New Roman" w:hAnsi="Times New Roman"/>
          <w:b/>
          <w:sz w:val="24"/>
        </w:rPr>
        <w:t>23. Trong bản đồ chuyên đề, nội dung phụ được giữ lại chủ yếu để làm gì?</w:t>
      </w:r>
    </w:p>
    <w:p>
      <w:r>
        <w:rPr>
          <w:rFonts w:ascii="Times New Roman" w:hAnsi="Times New Roman"/>
          <w:color w:val="FF0000"/>
          <w:sz w:val="24"/>
        </w:rPr>
        <w:t>Đáp án: Hỗ trợ định hướng và liên hệ không gian cho nội dung chính.</w:t>
      </w:r>
    </w:p>
    <w:p>
      <w:r>
        <w:rPr>
          <w:rFonts w:ascii="Times New Roman" w:hAnsi="Times New Roman"/>
          <w:b/>
          <w:sz w:val="24"/>
        </w:rPr>
        <w:t>24. Cho mảnh bản đồ Gauss có số hiệu F-48-144-A, nhận định nào đúng?</w:t>
      </w:r>
    </w:p>
    <w:p>
      <w:r>
        <w:rPr>
          <w:rFonts w:ascii="Times New Roman" w:hAnsi="Times New Roman"/>
          <w:color w:val="FF0000"/>
          <w:sz w:val="24"/>
        </w:rPr>
        <w:t>Đáp án: Đây là mảnh bản đồ tỉ lệ 1:50.000.</w:t>
      </w:r>
    </w:p>
    <w:p>
      <w:r>
        <w:rPr>
          <w:rFonts w:ascii="Times New Roman" w:hAnsi="Times New Roman"/>
          <w:b/>
          <w:sz w:val="24"/>
        </w:rPr>
        <w:t>25. Trong hệ UTM, mỗi múi có chiều rộng bao nhiêu?</w:t>
      </w:r>
    </w:p>
    <w:p>
      <w:r>
        <w:rPr>
          <w:rFonts w:ascii="Times New Roman" w:hAnsi="Times New Roman"/>
          <w:color w:val="FF0000"/>
          <w:sz w:val="24"/>
        </w:rPr>
        <w:t>Đáp án: 6°.</w:t>
      </w:r>
    </w:p>
    <w:p>
      <w:r>
        <w:rPr>
          <w:rFonts w:ascii="Times New Roman" w:hAnsi="Times New Roman"/>
          <w:b/>
          <w:sz w:val="24"/>
        </w:rPr>
        <w:t>26. Nếu dữ liệu thuộc tính không đầy đủ hoặc thay đổi nhiều, phương diện gì ảnh hưởng trực tiếp nhất?</w:t>
      </w:r>
    </w:p>
    <w:p>
      <w:r>
        <w:rPr>
          <w:rFonts w:ascii="Times New Roman" w:hAnsi="Times New Roman"/>
          <w:color w:val="FF0000"/>
          <w:sz w:val="24"/>
        </w:rPr>
        <w:t>Đáp án: Chính xác về chủ đề.</w:t>
      </w:r>
    </w:p>
    <w:p>
      <w:r>
        <w:rPr>
          <w:rFonts w:ascii="Times New Roman" w:hAnsi="Times New Roman"/>
          <w:b/>
          <w:sz w:val="24"/>
        </w:rPr>
        <w:t>27. Mặt geoid có đặc điểm nào sau đây?</w:t>
      </w:r>
    </w:p>
    <w:p>
      <w:r>
        <w:rPr>
          <w:rFonts w:ascii="Times New Roman" w:hAnsi="Times New Roman"/>
          <w:color w:val="FF0000"/>
          <w:sz w:val="24"/>
        </w:rPr>
        <w:t>Đáp án: Là mặt đẳng thế, không có phương trình toán học cụ thể, pháp tuyến trùng phương dây dọi.</w:t>
      </w:r>
    </w:p>
    <w:p>
      <w:r>
        <w:rPr>
          <w:rFonts w:ascii="Times New Roman" w:hAnsi="Times New Roman"/>
          <w:b/>
          <w:sz w:val="24"/>
        </w:rPr>
        <w:t>28. Bước nào quyết định chất lượng bản đồ nhiều nhất?</w:t>
      </w:r>
    </w:p>
    <w:p>
      <w:r>
        <w:rPr>
          <w:rFonts w:ascii="Times New Roman" w:hAnsi="Times New Roman"/>
          <w:color w:val="FF0000"/>
          <w:sz w:val="24"/>
        </w:rPr>
        <w:t>Đáp án: Thiết kế sơ bộ/bước thiết kế bản đồ.</w:t>
      </w:r>
    </w:p>
    <w:p>
      <w:r>
        <w:rPr>
          <w:rFonts w:ascii="Times New Roman" w:hAnsi="Times New Roman"/>
          <w:b/>
          <w:sz w:val="24"/>
        </w:rPr>
        <w:t>29. Trong quá trình chuyển một đối tượng địa lý từ thực tế lên bản đồ, thứ tự hợp lý là gì?</w:t>
      </w:r>
    </w:p>
    <w:p>
      <w:r>
        <w:rPr>
          <w:rFonts w:ascii="Times New Roman" w:hAnsi="Times New Roman"/>
          <w:color w:val="FF0000"/>
          <w:sz w:val="24"/>
        </w:rPr>
        <w:t>Đáp án: Quan sát thực tế -&gt; Xác định nội dung cần biểu hiện -&gt; Biểu đạt bằng ký hiệu đồ họa -&gt; Người đọc tái tạo nhận thức.</w:t>
      </w:r>
    </w:p>
    <w:p>
      <w:r>
        <w:rPr>
          <w:rFonts w:ascii="Times New Roman" w:hAnsi="Times New Roman"/>
          <w:b/>
          <w:sz w:val="24"/>
        </w:rPr>
        <w:t>30. Trong tổng quát hóa bản đồ, một trong các yêu cầu quan trọng là gì?</w:t>
      </w:r>
    </w:p>
    <w:p>
      <w:r>
        <w:rPr>
          <w:rFonts w:ascii="Times New Roman" w:hAnsi="Times New Roman"/>
          <w:color w:val="FF0000"/>
          <w:sz w:val="24"/>
        </w:rPr>
        <w:t>Đáp án: Xác định đúng nội dung cốt lõi cần giữ lại theo chủ đề và tỉ lệ.</w:t>
      </w:r>
    </w:p>
    <w:p>
      <w:r>
        <w:rPr>
          <w:rFonts w:ascii="Times New Roman" w:hAnsi="Times New Roman"/>
          <w:b/>
          <w:sz w:val="24"/>
        </w:rPr>
        <w:t>31. Mảnh bản đồ có số hiệu F-48-96-A thuộc tỉ lệ nào?</w:t>
      </w:r>
    </w:p>
    <w:p>
      <w:r>
        <w:rPr>
          <w:rFonts w:ascii="Times New Roman" w:hAnsi="Times New Roman"/>
          <w:color w:val="FF0000"/>
          <w:sz w:val="24"/>
        </w:rPr>
        <w:t>Đáp án: 1:50.000.</w:t>
      </w:r>
    </w:p>
    <w:p>
      <w:r>
        <w:rPr>
          <w:rFonts w:ascii="Times New Roman" w:hAnsi="Times New Roman"/>
          <w:b/>
          <w:sz w:val="24"/>
        </w:rPr>
        <w:t>32. Khi áp dụng kỹ thuật hợp nhất (merging) trong tổng quát hóa bản đồ, yêu cầu quan trọng nhất là gì?</w:t>
      </w:r>
    </w:p>
    <w:p>
      <w:r>
        <w:rPr>
          <w:rFonts w:ascii="Times New Roman" w:hAnsi="Times New Roman"/>
          <w:color w:val="FF0000"/>
          <w:sz w:val="24"/>
        </w:rPr>
        <w:t>Đáp án: Bảo toàn các đặc trưng phản ánh đặc trưng chính của đối tượng.</w:t>
      </w:r>
    </w:p>
    <w:p>
      <w:r>
        <w:rPr>
          <w:rFonts w:ascii="Times New Roman" w:hAnsi="Times New Roman"/>
          <w:b/>
          <w:sz w:val="24"/>
        </w:rPr>
        <w:t>33. Phương pháp khoanh diện tích phù hợp nhất khi thể hiện loại hiện tượng nào?</w:t>
      </w:r>
    </w:p>
    <w:p>
      <w:r>
        <w:rPr>
          <w:rFonts w:ascii="Times New Roman" w:hAnsi="Times New Roman"/>
          <w:color w:val="FF0000"/>
          <w:sz w:val="24"/>
        </w:rPr>
        <w:t>Đáp án: Hiện tượng phân bố theo vùng, không liên tục, chỉ xuất hiện ở những khu vực nhất định.</w:t>
      </w:r>
    </w:p>
    <w:p>
      <w:r>
        <w:rPr>
          <w:rFonts w:ascii="Times New Roman" w:hAnsi="Times New Roman"/>
          <w:b/>
          <w:sz w:val="24"/>
        </w:rPr>
        <w:t>34. Phương pháp chấm điểm thích hợp nhất khi thể hiện hiện tượng nào?</w:t>
      </w:r>
    </w:p>
    <w:p>
      <w:r>
        <w:rPr>
          <w:rFonts w:ascii="Times New Roman" w:hAnsi="Times New Roman"/>
          <w:color w:val="FF0000"/>
          <w:sz w:val="24"/>
        </w:rPr>
        <w:t>Đáp án: Phân bố dân số nông thôn theo cụm/hiện tượng phân tán không đều.</w:t>
      </w:r>
    </w:p>
    <w:p>
      <w:r>
        <w:rPr>
          <w:rFonts w:ascii="Times New Roman" w:hAnsi="Times New Roman"/>
          <w:b/>
          <w:sz w:val="24"/>
        </w:rPr>
        <w:t>35. Điểm khác biệt cốt lõi giữa phương pháp ký hiệu và chấm điểm là gì?</w:t>
      </w:r>
    </w:p>
    <w:p>
      <w:r>
        <w:rPr>
          <w:rFonts w:ascii="Times New Roman" w:hAnsi="Times New Roman"/>
          <w:color w:val="FF0000"/>
          <w:sz w:val="24"/>
        </w:rPr>
        <w:t>Đáp án: Ký hiệu biểu hiện các đối tượng riêng lẻ; chấm điểm biểu hiện phân bố định lượng của hiện tượng phân tán.</w:t>
      </w:r>
    </w:p>
    <w:p>
      <w:r>
        <w:rPr>
          <w:rFonts w:ascii="Times New Roman" w:hAnsi="Times New Roman"/>
          <w:b/>
          <w:sz w:val="24"/>
        </w:rPr>
        <w:t>36. Mảnh bản đồ Gauss tỉ lệ 1:200.000 có kích thước bao nhiêu?</w:t>
      </w:r>
    </w:p>
    <w:p>
      <w:r>
        <w:rPr>
          <w:rFonts w:ascii="Times New Roman" w:hAnsi="Times New Roman"/>
          <w:color w:val="FF0000"/>
          <w:sz w:val="24"/>
        </w:rPr>
        <w:t>Đáp án: 40' x 1°.</w:t>
      </w:r>
    </w:p>
    <w:p>
      <w:r>
        <w:rPr>
          <w:rFonts w:ascii="Times New Roman" w:hAnsi="Times New Roman"/>
          <w:b/>
          <w:sz w:val="24"/>
        </w:rPr>
        <w:t>37. Trong thiết kế bản đồ chuyên đề, bố cục hợp lý cần bảo đảm điều gì?</w:t>
      </w:r>
    </w:p>
    <w:p>
      <w:r>
        <w:rPr>
          <w:rFonts w:ascii="Times New Roman" w:hAnsi="Times New Roman"/>
          <w:color w:val="FF0000"/>
          <w:sz w:val="24"/>
        </w:rPr>
        <w:t>Đáp án: Bản đồ chính giữ vai trò trung tâm thị giác.</w:t>
      </w:r>
    </w:p>
    <w:p>
      <w:r>
        <w:rPr>
          <w:rFonts w:ascii="Times New Roman" w:hAnsi="Times New Roman"/>
          <w:b/>
          <w:sz w:val="24"/>
        </w:rPr>
        <w:t>38. Tìm số hiệu mảnh bản đồ VN-2000 tương ứng với mảnh bản đồ UTM có gốc tọa độ 75°Đ, 4°N là 6151?</w:t>
      </w:r>
    </w:p>
    <w:p>
      <w:r>
        <w:rPr>
          <w:rFonts w:ascii="Times New Roman" w:hAnsi="Times New Roman"/>
          <w:color w:val="FF0000"/>
          <w:sz w:val="24"/>
        </w:rPr>
        <w:t>Đáp án: 6151 là số hiệu tờ 1:100.000 UTM theo công thức xx=2(L-75)-1, yy=2(B+4).</w:t>
      </w:r>
    </w:p>
    <w:p>
      <w:r>
        <w:rPr>
          <w:rFonts w:ascii="Times New Roman" w:hAnsi="Times New Roman"/>
          <w:b/>
          <w:sz w:val="24"/>
        </w:rPr>
        <w:t>39. Khi lựa chọn yếu tố nền cho bản đồ chuyên đề, cách làm phù hợp nhất là gì?</w:t>
      </w:r>
    </w:p>
    <w:p>
      <w:r>
        <w:rPr>
          <w:rFonts w:ascii="Times New Roman" w:hAnsi="Times New Roman"/>
          <w:color w:val="FF0000"/>
          <w:sz w:val="24"/>
        </w:rPr>
        <w:t>Đáp án: Chỉ giữ lại các yếu tố liên quan hoặc có tính định hướng cho nội dung chuyên đề.</w:t>
      </w:r>
    </w:p>
    <w:p>
      <w:r>
        <w:rPr>
          <w:rFonts w:ascii="Times New Roman" w:hAnsi="Times New Roman"/>
          <w:b/>
          <w:sz w:val="24"/>
        </w:rPr>
        <w:t>40. Bản đồ hướng gió, dòng biển sử dụng phương pháp biểu hiện nào?</w:t>
      </w:r>
    </w:p>
    <w:p>
      <w:r>
        <w:rPr>
          <w:rFonts w:ascii="Times New Roman" w:hAnsi="Times New Roman"/>
          <w:color w:val="FF0000"/>
          <w:sz w:val="24"/>
        </w:rPr>
        <w:t>Đáp án: Phương pháp đường chuyển động.</w:t>
      </w:r>
    </w:p>
    <w:p>
      <w:r>
        <w:rPr>
          <w:rFonts w:ascii="Times New Roman" w:hAnsi="Times New Roman"/>
          <w:b/>
          <w:sz w:val="24"/>
        </w:rPr>
        <w:t>41. Cơ sở mảnh bản đồ UTM có số hiệu 6151-I-SW thuộc tỉ lệ nào?</w:t>
      </w:r>
    </w:p>
    <w:p>
      <w:r>
        <w:rPr>
          <w:rFonts w:ascii="Times New Roman" w:hAnsi="Times New Roman"/>
          <w:color w:val="FF0000"/>
          <w:sz w:val="24"/>
        </w:rPr>
        <w:t>Đáp án: 1:25.000.</w:t>
      </w:r>
    </w:p>
    <w:p>
      <w:r>
        <w:rPr>
          <w:rFonts w:ascii="Times New Roman" w:hAnsi="Times New Roman"/>
          <w:b/>
          <w:sz w:val="24"/>
        </w:rPr>
        <w:t>42. Khi chồng hai lớp dữ liệu khác hệ quy chiếu mà không xử lý, kết quả phổ biến là gì?</w:t>
      </w:r>
    </w:p>
    <w:p>
      <w:r>
        <w:rPr>
          <w:rFonts w:ascii="Times New Roman" w:hAnsi="Times New Roman"/>
          <w:color w:val="FF0000"/>
          <w:sz w:val="24"/>
        </w:rPr>
        <w:t>Đáp án: Sai lệch vị trí tương đối giữa các lớp.</w:t>
      </w:r>
    </w:p>
    <w:p>
      <w:r>
        <w:rPr>
          <w:rFonts w:ascii="Times New Roman" w:hAnsi="Times New Roman"/>
          <w:b/>
          <w:sz w:val="24"/>
        </w:rPr>
        <w:t>43. Một mảnh bản đồ Gauss có số hiệu F-48-144-A, tỉ lệ của mảnh này là gì?</w:t>
      </w:r>
    </w:p>
    <w:p>
      <w:r>
        <w:rPr>
          <w:rFonts w:ascii="Times New Roman" w:hAnsi="Times New Roman"/>
          <w:color w:val="FF0000"/>
          <w:sz w:val="24"/>
        </w:rPr>
        <w:t>Đáp án: 1:50.000.</w:t>
      </w:r>
    </w:p>
    <w:p>
      <w:r>
        <w:rPr>
          <w:rFonts w:ascii="Times New Roman" w:hAnsi="Times New Roman"/>
          <w:b/>
          <w:sz w:val="24"/>
        </w:rPr>
        <w:t>44. Khi giảm tỉ lệ bản đồ từ 1:25.000 xuống 1:50.000, thay đổi nào xảy ra?</w:t>
      </w:r>
    </w:p>
    <w:p>
      <w:r>
        <w:rPr>
          <w:rFonts w:ascii="Times New Roman" w:hAnsi="Times New Roman"/>
          <w:color w:val="FF0000"/>
          <w:sz w:val="24"/>
        </w:rPr>
        <w:t>Đáp án: Giảm mức độ chi tiết, tăng mức độ tổng quát hóa.</w:t>
      </w:r>
    </w:p>
    <w:p>
      <w:r>
        <w:rPr>
          <w:rFonts w:ascii="Times New Roman" w:hAnsi="Times New Roman"/>
          <w:b/>
          <w:sz w:val="24"/>
        </w:rPr>
        <w:t>45. Ký hiệu phi tỉ lệ trên bản đồ chuyên đề được sử dụng với mục đích gì?</w:t>
      </w:r>
    </w:p>
    <w:p>
      <w:r>
        <w:rPr>
          <w:rFonts w:ascii="Times New Roman" w:hAnsi="Times New Roman"/>
          <w:color w:val="FF0000"/>
          <w:sz w:val="24"/>
        </w:rPr>
        <w:t>Đáp án: Thể hiện vị trí và đặc trưng của đối tượng mà không phản ánh kích thước thực.</w:t>
      </w:r>
    </w:p>
    <w:p>
      <w:r>
        <w:rPr>
          <w:rFonts w:ascii="Times New Roman" w:hAnsi="Times New Roman"/>
          <w:b/>
          <w:sz w:val="24"/>
        </w:rPr>
        <w:t>46. Trong cùng một bản đồ, một khu công nghiệp được biểu diễn bằng điểm và vùng. Cách biểu diễn này phản ánh điều gì?</w:t>
      </w:r>
    </w:p>
    <w:p>
      <w:r>
        <w:rPr>
          <w:rFonts w:ascii="Times New Roman" w:hAnsi="Times New Roman"/>
          <w:color w:val="FF0000"/>
          <w:sz w:val="24"/>
        </w:rPr>
        <w:t>Đáp án: Giới hạn và đặc trưng không gian của đối tượng.</w:t>
      </w:r>
    </w:p>
    <w:p>
      <w:r>
        <w:rPr>
          <w:rFonts w:ascii="Times New Roman" w:hAnsi="Times New Roman"/>
          <w:b/>
          <w:sz w:val="24"/>
        </w:rPr>
        <w:t>47. Trong phép chiếu bản đồ, yếu tố nào không phụ phương?</w:t>
      </w:r>
    </w:p>
    <w:p>
      <w:r>
        <w:rPr>
          <w:rFonts w:ascii="Times New Roman" w:hAnsi="Times New Roman"/>
          <w:color w:val="FF0000"/>
          <w:sz w:val="24"/>
        </w:rPr>
        <w:t>Đáp án: Biến dạng diện tích.</w:t>
      </w:r>
    </w:p>
    <w:p>
      <w:r>
        <w:rPr>
          <w:rFonts w:ascii="Times New Roman" w:hAnsi="Times New Roman"/>
          <w:b/>
          <w:sz w:val="24"/>
        </w:rPr>
        <w:t>48. Ký hiệu hình học thường được ưu tiên hơn ký hiệu tượng hình trong bản đồ chuyên đề vì sao?</w:t>
      </w:r>
    </w:p>
    <w:p>
      <w:r>
        <w:rPr>
          <w:rFonts w:ascii="Times New Roman" w:hAnsi="Times New Roman"/>
          <w:color w:val="FF0000"/>
          <w:sz w:val="24"/>
        </w:rPr>
        <w:t>Đáp án: Dễ vẽ, phản ánh vị trí chính xác, dễ ứng dụng công nghệ hiện đại và biểu đạt được nhiều đặc trưng.</w:t>
      </w:r>
    </w:p>
    <w:p>
      <w:r>
        <w:rPr>
          <w:rFonts w:ascii="Times New Roman" w:hAnsi="Times New Roman"/>
          <w:b/>
          <w:sz w:val="24"/>
        </w:rPr>
        <w:t>49. Dữ liệu mật độ dân số theo đơn vị hành chính nên biểu diễn bằng gì?</w:t>
      </w:r>
    </w:p>
    <w:p>
      <w:r>
        <w:rPr>
          <w:rFonts w:ascii="Times New Roman" w:hAnsi="Times New Roman"/>
          <w:color w:val="FF0000"/>
          <w:sz w:val="24"/>
        </w:rPr>
        <w:t>Đáp án: Nền chất lượng/bản đồ choropleth theo đơn vị hành chính.</w:t>
      </w:r>
    </w:p>
    <w:p>
      <w:r>
        <w:rPr>
          <w:rFonts w:ascii="Times New Roman" w:hAnsi="Times New Roman"/>
          <w:b/>
          <w:sz w:val="24"/>
        </w:rPr>
        <w:t>50. Một hiện tượng có thể xác định giá trị tại mọi điểm trong khu vực nghiên cứu được gọi là gì?</w:t>
      </w:r>
    </w:p>
    <w:p>
      <w:r>
        <w:rPr>
          <w:rFonts w:ascii="Times New Roman" w:hAnsi="Times New Roman"/>
          <w:color w:val="FF0000"/>
          <w:sz w:val="24"/>
        </w:rPr>
        <w:t>Đáp án: Trường liên tục.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