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F0E" w:rsidRDefault="005C682B" w:rsidP="009B2F0E">
      <w:r w:rsidRPr="005C682B">
        <w:drawing>
          <wp:inline distT="0" distB="0" distL="0" distR="0" wp14:anchorId="2D328E93" wp14:editId="6D56E245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F0E">
        <w:t xml:space="preserve">- </w:t>
      </w:r>
      <w:proofErr w:type="spellStart"/>
      <w:r w:rsidR="009B2F0E">
        <w:t>Đăng</w:t>
      </w:r>
      <w:proofErr w:type="spellEnd"/>
      <w:r w:rsidR="009B2F0E">
        <w:t xml:space="preserve"> </w:t>
      </w:r>
      <w:proofErr w:type="spellStart"/>
      <w:r w:rsidR="009B2F0E">
        <w:t>nhập</w:t>
      </w:r>
      <w:proofErr w:type="spellEnd"/>
      <w:r w:rsidR="009B2F0E">
        <w:t xml:space="preserve"> </w:t>
      </w:r>
      <w:proofErr w:type="spellStart"/>
      <w:r w:rsidR="009B2F0E">
        <w:t>với</w:t>
      </w:r>
      <w:proofErr w:type="spellEnd"/>
      <w:r w:rsidR="009B2F0E">
        <w:t xml:space="preserve"> </w:t>
      </w:r>
      <w:proofErr w:type="spellStart"/>
      <w:r w:rsidR="009B2F0E">
        <w:t>vai</w:t>
      </w:r>
      <w:proofErr w:type="spellEnd"/>
      <w:r w:rsidR="009B2F0E">
        <w:t xml:space="preserve"> </w:t>
      </w:r>
      <w:proofErr w:type="spellStart"/>
      <w:r w:rsidR="009B2F0E">
        <w:t>trò</w:t>
      </w:r>
      <w:proofErr w:type="spellEnd"/>
      <w:r w:rsidR="009B2F0E">
        <w:t xml:space="preserve"> (</w:t>
      </w:r>
      <w:proofErr w:type="spellStart"/>
      <w:r w:rsidR="009B2F0E">
        <w:t>chuyên</w:t>
      </w:r>
      <w:proofErr w:type="spellEnd"/>
      <w:r w:rsidR="009B2F0E">
        <w:t xml:space="preserve"> </w:t>
      </w:r>
      <w:proofErr w:type="spellStart"/>
      <w:r w:rsidR="009B2F0E">
        <w:t>viên</w:t>
      </w:r>
      <w:proofErr w:type="spellEnd"/>
      <w:r w:rsidR="009B2F0E">
        <w:t xml:space="preserve"> CTSV, </w:t>
      </w:r>
      <w:proofErr w:type="spellStart"/>
      <w:r w:rsidR="009B2F0E">
        <w:t>trợ</w:t>
      </w:r>
      <w:proofErr w:type="spellEnd"/>
      <w:r w:rsidR="009B2F0E">
        <w:t xml:space="preserve"> </w:t>
      </w:r>
      <w:proofErr w:type="spellStart"/>
      <w:r w:rsidR="009B2F0E">
        <w:t>lý</w:t>
      </w:r>
      <w:proofErr w:type="spellEnd"/>
      <w:r w:rsidR="009B2F0E">
        <w:t xml:space="preserve"> </w:t>
      </w:r>
      <w:proofErr w:type="spellStart"/>
      <w:r w:rsidR="009B2F0E">
        <w:t>sinh</w:t>
      </w:r>
      <w:proofErr w:type="spellEnd"/>
      <w:r w:rsidR="009B2F0E">
        <w:t xml:space="preserve"> </w:t>
      </w:r>
      <w:proofErr w:type="spellStart"/>
      <w:r w:rsidR="009B2F0E">
        <w:t>viên</w:t>
      </w:r>
      <w:proofErr w:type="spellEnd"/>
      <w:r w:rsidR="009B2F0E">
        <w:t xml:space="preserve">, </w:t>
      </w:r>
      <w:proofErr w:type="spellStart"/>
      <w:r w:rsidR="009B2F0E">
        <w:t>sinh</w:t>
      </w:r>
      <w:proofErr w:type="spellEnd"/>
      <w:r w:rsidR="009B2F0E">
        <w:t xml:space="preserve"> </w:t>
      </w:r>
      <w:proofErr w:type="spellStart"/>
      <w:r w:rsidR="009B2F0E">
        <w:t>viên</w:t>
      </w:r>
      <w:proofErr w:type="spellEnd"/>
      <w:r w:rsidR="009B2F0E">
        <w:t>).</w:t>
      </w:r>
    </w:p>
    <w:p w:rsidR="009B2F0E" w:rsidRDefault="009B2F0E" w:rsidP="009B2F0E">
      <w:r>
        <w:t xml:space="preserve"> -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CTSV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avatar).</w:t>
      </w:r>
    </w:p>
    <w:p w:rsidR="0042101F" w:rsidRDefault="009B2F0E" w:rsidP="009B2F0E">
      <w:r>
        <w:t xml:space="preserve"> -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CTSV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>
        <w:t>khoa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PDF </w:t>
      </w:r>
      <w:proofErr w:type="spellStart"/>
      <w:r>
        <w:t>hoặc</w:t>
      </w:r>
      <w:proofErr w:type="spellEnd"/>
      <w:r>
        <w:t xml:space="preserve"> CSV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556F39" w:rsidRDefault="00556F39" w:rsidP="009B2F0E">
      <w:r w:rsidRPr="00556F39">
        <w:lastRenderedPageBreak/>
        <w:drawing>
          <wp:inline distT="0" distB="0" distL="0" distR="0" wp14:anchorId="59A52E5E" wp14:editId="3DD056E2">
            <wp:extent cx="5943600" cy="396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39" w:rsidRDefault="00556F39" w:rsidP="009B2F0E"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CTSV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SV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user. SV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1-1 </w:t>
      </w:r>
      <w:proofErr w:type="spellStart"/>
      <w:r>
        <w:t>với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Khoa</w:t>
      </w:r>
      <w:proofErr w:type="spellEnd"/>
    </w:p>
    <w:p w:rsidR="00556F39" w:rsidRDefault="00556F39" w:rsidP="009B2F0E"/>
    <w:p w:rsidR="00556F39" w:rsidRDefault="00556F39" w:rsidP="009B2F0E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1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minh </w:t>
      </w:r>
      <w:proofErr w:type="spellStart"/>
      <w:r>
        <w:t>chứng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</w:p>
    <w:p w:rsidR="00556F39" w:rsidRDefault="003201E6" w:rsidP="009B2F0E">
      <w:r w:rsidRPr="003201E6">
        <w:lastRenderedPageBreak/>
        <w:drawing>
          <wp:inline distT="0" distB="0" distL="0" distR="0" wp14:anchorId="41F1B453" wp14:editId="26061CA7">
            <wp:extent cx="4505954" cy="389626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25" w:rsidRDefault="00775E25" w:rsidP="009B2F0E">
      <w:r>
        <w:t xml:space="preserve">-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(</w:t>
      </w:r>
      <w:proofErr w:type="spellStart"/>
      <w:r>
        <w:t>xoá</w:t>
      </w:r>
      <w:proofErr w:type="spellEnd"/>
      <w:r>
        <w:t xml:space="preserve">) </w:t>
      </w:r>
      <w:proofErr w:type="spellStart"/>
      <w:r>
        <w:t>nếu</w:t>
      </w:r>
      <w:proofErr w:type="spellEnd"/>
      <w:r>
        <w:t xml:space="preserve"> minh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>.</w:t>
      </w:r>
    </w:p>
    <w:p w:rsidR="00775E25" w:rsidRDefault="00775E25" w:rsidP="009B2F0E">
      <w:r>
        <w:t xml:space="preserve">-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(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giỏi</w:t>
      </w:r>
      <w:proofErr w:type="spellEnd"/>
      <w:r>
        <w:t xml:space="preserve">, </w:t>
      </w:r>
      <w:proofErr w:type="spellStart"/>
      <w:r>
        <w:t>khá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kém</w:t>
      </w:r>
      <w:proofErr w:type="spellEnd"/>
      <w:r>
        <w:t xml:space="preserve">).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(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,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)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PDF </w:t>
      </w:r>
      <w:proofErr w:type="spellStart"/>
      <w:r>
        <w:t>hoặc</w:t>
      </w:r>
      <w:proofErr w:type="spellEnd"/>
      <w:r>
        <w:t xml:space="preserve"> CSV.</w:t>
      </w:r>
    </w:p>
    <w:p w:rsidR="00775E25" w:rsidRDefault="003201E6" w:rsidP="009B2F0E">
      <w:r w:rsidRPr="003201E6">
        <w:drawing>
          <wp:inline distT="0" distB="0" distL="0" distR="0" wp14:anchorId="229BFAC0" wp14:editId="46DC2167">
            <wp:extent cx="3439005" cy="2505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E25" w:rsidRDefault="00775E25" w:rsidP="009B2F0E"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do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like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775E25" w:rsidRDefault="00775E25" w:rsidP="009B2F0E">
      <w:r w:rsidRPr="00775E25">
        <w:drawing>
          <wp:inline distT="0" distB="0" distL="0" distR="0" wp14:anchorId="0D87882D" wp14:editId="32373795">
            <wp:extent cx="5839640" cy="5896798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0E" w:rsidRDefault="009B2F0E" w:rsidP="009B2F0E"/>
    <w:sectPr w:rsidR="009B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FD"/>
    <w:rsid w:val="003201E6"/>
    <w:rsid w:val="0042101F"/>
    <w:rsid w:val="00556F39"/>
    <w:rsid w:val="005C682B"/>
    <w:rsid w:val="00775E25"/>
    <w:rsid w:val="009B2F0E"/>
    <w:rsid w:val="00B94236"/>
    <w:rsid w:val="00C4598E"/>
    <w:rsid w:val="00C553FD"/>
    <w:rsid w:val="00C8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8C03"/>
  <w15:chartTrackingRefBased/>
  <w15:docId w15:val="{2429C890-6596-49AD-9FE3-00734E71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Vu</dc:creator>
  <cp:keywords/>
  <dc:description/>
  <cp:lastModifiedBy>Chung Vu</cp:lastModifiedBy>
  <cp:revision>7</cp:revision>
  <dcterms:created xsi:type="dcterms:W3CDTF">2024-04-15T18:37:00Z</dcterms:created>
  <dcterms:modified xsi:type="dcterms:W3CDTF">2024-04-15T19:23:00Z</dcterms:modified>
</cp:coreProperties>
</file>