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Job Lookup Flow</w:t>
      </w:r>
    </w:p>
    <w:p>
      <w:pPr>
        <w:spacing w:after="200"/>
      </w:pPr>
      <w:r>
        <w:rPr>
          <w:color w:val="6B6270"/>
          <w:sz w:val="20"/>
          <w:szCs w:val="20"/>
        </w:rPr>
        <w:t xml:space="preserve">Career Hub — luồng xử lý khi user tìm 1 tên nghề, tra cache Postgres, và điều kiện để tự động generate lại thay vì trả cache.</w:t>
      </w:r>
    </w:p>
    <w:p>
      <w:pPr>
        <w:spacing w:after="200"/>
        <w:jc w:val="center"/>
      </w:pPr>
      <w:r>
        <w:drawing>
          <wp:inline distT="0" distB="0" distL="0" distR="0">
            <wp:extent cx="5715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Luồng đọc</w:t>
      </w:r>
    </w:p>
    <w:p>
      <w:r>
        <w:t xml:space="preserve">User nhập tên nghề → matchCanonical() chuẩn hóa về tên chính thức → tra bảng JobTitle (Postgres) theo canonicalName.</w:t>
      </w:r>
    </w:p>
    <w:p>
      <w:pPr>
        <w:spacing w:after="200"/>
      </w:pPr>
      <w:r>
        <w:t xml:space="preserve">Nếu đã có record và updatedAt còn dưới 90 ngày → trả thẳng content đã cache, không gọi AI, không tốn chi phí, kết quả nhất quán cho mọi lần search trong khoảng thời gian đó.</w:t>
      </w:r>
    </w:p>
    <w:p>
      <w:pPr>
        <w:pStyle w:val="Heading2"/>
      </w:pPr>
      <w:r>
        <w:t xml:space="preserve">Luồng ghi (khi hết hạn hoặc chưa có)</w:t>
      </w:r>
    </w:p>
    <w:p>
      <w:r>
        <w:t xml:space="preserve">generateJobContent() chạy 2 bước tìm nguồn qua Tavily (query thị trường VN + query xu hướng tương lai tiếng Anh, gồm cả nội dung raw để bắt được tên tác giả cho quote), rồi gọi OpenAI để tổng hợp.</w:t>
      </w:r>
    </w:p>
    <w:p>
      <w:pPr>
        <w:spacing w:after="200"/>
      </w:pPr>
      <w:r>
        <w:t xml:space="preserve">Kết quả được upsert đè lên record cũ trong Postgres (cập nhật content + updatedAt), giữ nguyên viewCount đã tích lũy trước đó — đường màu hồng trong diagram là cơ chế mới thêm để giữ dữ liệu luôn mới mà không mất lịch sử lượt tra cứu.</w:t>
      </w:r>
    </w:p>
    <w:p>
      <w:pPr>
        <w:pStyle w:val="Heading2"/>
      </w:pPr>
      <w:r>
        <w:t xml:space="preserve">Ngưỡng</w:t>
      </w:r>
    </w:p>
    <w:p>
      <w:r>
        <w:t xml:space="preserve">STALE_AFTER_DAYS = 90 — định nghĩa trong </w:t>
      </w:r>
      <w:r>
        <w:rPr>
          <w:rFonts w:ascii="Consolas" w:cs="Consolas" w:eastAsia="Consolas" w:hAnsi="Consolas"/>
        </w:rPr>
        <w:t xml:space="preserve">lib/lookup.ts</w:t>
      </w:r>
      <w: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3ca9c3f8e1dfde207ab63c99cb9c1a2dffe379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2026-09-30T14:43:52.893Z</dcterms:created>
  <dcterms:modified xsi:type="dcterms:W3CDTF">2026-09-30T14:43:52.894Z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