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6"/>
        <w:gridCol w:w="5029"/>
      </w:tblGrid>
      <w:tr w:rsidR="005432C6" w:rsidRPr="005432C6" w:rsidTr="005432C6">
        <w:trPr>
          <w:trHeight w:val="108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432C6" w:rsidRPr="005432C6" w:rsidRDefault="005432C6" w:rsidP="00543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32C6" w:rsidRPr="005432C6" w:rsidRDefault="005432C6" w:rsidP="005432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2C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-------------</w:t>
            </w:r>
          </w:p>
          <w:p w:rsidR="005432C6" w:rsidRPr="005432C6" w:rsidRDefault="005432C6" w:rsidP="005432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2C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Số:02/230622/CK-RIKKEI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432C6" w:rsidRPr="005432C6" w:rsidRDefault="005432C6" w:rsidP="005432C6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2C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CỘNG HÒA XÃ HỘI CHỦ NGHĨA VIỆT NAM</w:t>
            </w:r>
          </w:p>
          <w:p w:rsidR="005432C6" w:rsidRPr="005432C6" w:rsidRDefault="005432C6" w:rsidP="005432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32C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Độc</w:t>
            </w:r>
            <w:proofErr w:type="spellEnd"/>
            <w:r w:rsidRPr="005432C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5432C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lập</w:t>
            </w:r>
            <w:proofErr w:type="spellEnd"/>
            <w:r w:rsidRPr="005432C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– </w:t>
            </w:r>
            <w:proofErr w:type="spellStart"/>
            <w:r w:rsidRPr="005432C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Tự</w:t>
            </w:r>
            <w:proofErr w:type="spellEnd"/>
            <w:r w:rsidRPr="005432C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do – </w:t>
            </w:r>
            <w:proofErr w:type="spellStart"/>
            <w:r w:rsidRPr="005432C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Hạnh</w:t>
            </w:r>
            <w:proofErr w:type="spellEnd"/>
            <w:r w:rsidRPr="005432C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5432C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phúc</w:t>
            </w:r>
            <w:proofErr w:type="spellEnd"/>
          </w:p>
          <w:p w:rsidR="005432C6" w:rsidRPr="005432C6" w:rsidRDefault="005432C6" w:rsidP="005432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2C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--------o0o--------</w:t>
            </w:r>
          </w:p>
          <w:p w:rsidR="005432C6" w:rsidRPr="005432C6" w:rsidRDefault="005432C6" w:rsidP="00543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32C6" w:rsidRPr="005432C6" w:rsidRDefault="005432C6" w:rsidP="005432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  <w:t>Bản</w:t>
            </w:r>
            <w:proofErr w:type="spellEnd"/>
            <w:r w:rsidRPr="005432C6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  <w:t>,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  <w:t xml:space="preserve"> 05 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  <w:t xml:space="preserve"> 03 năm2023</w:t>
            </w:r>
          </w:p>
        </w:tc>
      </w:tr>
    </w:tbl>
    <w:p w:rsidR="005432C6" w:rsidRPr="005432C6" w:rsidRDefault="005432C6" w:rsidP="00543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32C6" w:rsidRPr="005432C6" w:rsidRDefault="005432C6" w:rsidP="005432C6">
      <w:pPr>
        <w:spacing w:before="120" w:after="120" w:line="240" w:lineRule="auto"/>
        <w:ind w:left="28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BẢN CAM KẾT BẢO MẬT THÔNG TIN</w:t>
      </w:r>
    </w:p>
    <w:p w:rsidR="005432C6" w:rsidRPr="005432C6" w:rsidRDefault="005432C6" w:rsidP="005432C6">
      <w:pPr>
        <w:numPr>
          <w:ilvl w:val="0"/>
          <w:numId w:val="1"/>
        </w:numPr>
        <w:spacing w:before="120" w:after="120" w:line="240" w:lineRule="auto"/>
        <w:ind w:left="900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tôi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Nguyễn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Hương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: 1995</w:t>
      </w:r>
    </w:p>
    <w:p w:rsidR="005432C6" w:rsidRPr="005432C6" w:rsidRDefault="005432C6" w:rsidP="005432C6">
      <w:pPr>
        <w:numPr>
          <w:ilvl w:val="0"/>
          <w:numId w:val="1"/>
        </w:numPr>
        <w:spacing w:before="120" w:after="120" w:line="240" w:lineRule="auto"/>
        <w:ind w:left="900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CMND số:145610677</w:t>
      </w:r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cấp:09/04/2010</w:t>
      </w:r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Nơi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: CA HƯNG YÊN</w:t>
      </w:r>
    </w:p>
    <w:p w:rsidR="005432C6" w:rsidRPr="005432C6" w:rsidRDefault="005432C6" w:rsidP="005432C6">
      <w:pPr>
        <w:numPr>
          <w:ilvl w:val="0"/>
          <w:numId w:val="1"/>
        </w:numPr>
        <w:spacing w:before="120" w:after="120" w:line="240" w:lineRule="auto"/>
        <w:ind w:left="900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Đơn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vị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: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Công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ty TNHH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Rikkei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Education  </w:t>
      </w:r>
    </w:p>
    <w:p w:rsidR="005432C6" w:rsidRPr="005432C6" w:rsidRDefault="005432C6" w:rsidP="005432C6">
      <w:pP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Hôm</w:t>
      </w:r>
      <w:proofErr w:type="spellEnd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nay, </w:t>
      </w:r>
      <w:proofErr w:type="spellStart"/>
      <w:proofErr w:type="gramStart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ngày</w:t>
      </w:r>
      <w:proofErr w:type="spellEnd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 </w:t>
      </w: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05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 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tháng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 03</w:t>
      </w:r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năm</w:t>
      </w:r>
      <w:proofErr w:type="spellEnd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2023</w:t>
      </w:r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      , </w:t>
      </w:r>
      <w:proofErr w:type="spellStart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tại</w:t>
      </w:r>
      <w:proofErr w:type="spellEnd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trụ</w:t>
      </w:r>
      <w:proofErr w:type="spellEnd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sở</w:t>
      </w:r>
      <w:proofErr w:type="spellEnd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Công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ty TNHH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Rikkei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Education </w:t>
      </w:r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, </w:t>
      </w:r>
      <w:proofErr w:type="spellStart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bằng</w:t>
      </w:r>
      <w:proofErr w:type="spellEnd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văn</w:t>
      </w:r>
      <w:proofErr w:type="spellEnd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bản</w:t>
      </w:r>
      <w:proofErr w:type="spellEnd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này</w:t>
      </w:r>
      <w:proofErr w:type="spellEnd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, </w:t>
      </w:r>
      <w:proofErr w:type="spellStart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tôi</w:t>
      </w:r>
      <w:proofErr w:type="spellEnd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xin</w:t>
      </w:r>
      <w:proofErr w:type="spellEnd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cam </w:t>
      </w:r>
      <w:proofErr w:type="spellStart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kết</w:t>
      </w:r>
      <w:proofErr w:type="spellEnd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thực</w:t>
      </w:r>
      <w:proofErr w:type="spellEnd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hiện</w:t>
      </w:r>
      <w:proofErr w:type="spellEnd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đúng</w:t>
      </w:r>
      <w:proofErr w:type="spellEnd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các</w:t>
      </w:r>
      <w:proofErr w:type="spellEnd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nội</w:t>
      </w:r>
      <w:proofErr w:type="spellEnd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dung </w:t>
      </w:r>
      <w:proofErr w:type="spellStart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sau</w:t>
      </w:r>
      <w:proofErr w:type="spellEnd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đây</w:t>
      </w:r>
      <w:proofErr w:type="spellEnd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:</w:t>
      </w:r>
    </w:p>
    <w:p w:rsidR="005432C6" w:rsidRPr="005432C6" w:rsidRDefault="005432C6" w:rsidP="005432C6">
      <w:pPr>
        <w:numPr>
          <w:ilvl w:val="0"/>
          <w:numId w:val="2"/>
        </w:numPr>
        <w:spacing w:before="120" w:after="120" w:line="240" w:lineRule="auto"/>
        <w:ind w:left="806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Tuân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thủ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quy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định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và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quy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trình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đào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tạo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của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Công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ty TNHH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Rikkei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Education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về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việc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sử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dụng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và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phân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tán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thông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tin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thuộc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phạm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trù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bí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mật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liên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quan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đến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học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viên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khách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hàng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chương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trình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đào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tạo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và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các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thông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tin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nội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bộ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của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Công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ty TNHH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Rikkei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Education  (</w:t>
      </w:r>
      <w:proofErr w:type="spellStart"/>
      <w:proofErr w:type="gram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sau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đây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gọi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là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“</w:t>
      </w:r>
      <w:proofErr w:type="spellStart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thông</w:t>
      </w:r>
      <w:proofErr w:type="spellEnd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tin </w:t>
      </w:r>
      <w:proofErr w:type="spellStart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bảo</w:t>
      </w:r>
      <w:proofErr w:type="spellEnd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mật</w:t>
      </w:r>
      <w:proofErr w:type="spellEnd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”)</w:t>
      </w:r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mà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tôi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tiếp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cận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và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có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được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trong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quá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trình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làm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việc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học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tập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tại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Công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ty TNHH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Rikkei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Education 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cụ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thể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như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sau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: </w:t>
      </w:r>
    </w:p>
    <w:p w:rsidR="005432C6" w:rsidRPr="005432C6" w:rsidRDefault="005432C6" w:rsidP="005432C6">
      <w:pPr>
        <w:spacing w:before="120" w:after="12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1</w:t>
      </w:r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 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Phù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hợp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với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mục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đích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của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bản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Cam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kết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này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“</w:t>
      </w:r>
      <w:proofErr w:type="spellStart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thông</w:t>
      </w:r>
      <w:proofErr w:type="spellEnd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tin </w:t>
      </w:r>
      <w:proofErr w:type="spellStart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bảo</w:t>
      </w:r>
      <w:proofErr w:type="spellEnd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mật</w:t>
      </w:r>
      <w:proofErr w:type="spellEnd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”</w:t>
      </w:r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bao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gồm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nhưng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không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giới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hạn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các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loại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thông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tin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sau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đây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:</w:t>
      </w:r>
    </w:p>
    <w:p w:rsidR="005432C6" w:rsidRPr="005432C6" w:rsidRDefault="005432C6" w:rsidP="005432C6">
      <w:pPr>
        <w:numPr>
          <w:ilvl w:val="0"/>
          <w:numId w:val="3"/>
        </w:numPr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Cam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kết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bảo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mật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các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nội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dung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giáo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trình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phương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pháp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các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hoạt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động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đào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tạo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tại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Công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ty TNHH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Rikkei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Education;</w:t>
      </w:r>
    </w:p>
    <w:p w:rsidR="005432C6" w:rsidRPr="005432C6" w:rsidRDefault="005432C6" w:rsidP="005432C6">
      <w:pPr>
        <w:numPr>
          <w:ilvl w:val="0"/>
          <w:numId w:val="3"/>
        </w:numPr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Cam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kết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bảo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mật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không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tiết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lộ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các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thông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tin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liên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quan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đến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Hợp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đồng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đào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tạo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cho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bên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thứ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3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khi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được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sự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đồng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thuận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từ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Công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ty TNHH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Rikkei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Education;</w:t>
      </w:r>
    </w:p>
    <w:p w:rsidR="005432C6" w:rsidRPr="005432C6" w:rsidRDefault="005432C6" w:rsidP="005432C6">
      <w:pPr>
        <w:numPr>
          <w:ilvl w:val="0"/>
          <w:numId w:val="3"/>
        </w:numPr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Cam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kết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bảo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mật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các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thông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tin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về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Nội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quy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qui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định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lớp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học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của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Công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ty;</w:t>
      </w:r>
    </w:p>
    <w:p w:rsidR="005432C6" w:rsidRPr="005432C6" w:rsidRDefault="005432C6" w:rsidP="005432C6">
      <w:pPr>
        <w:numPr>
          <w:ilvl w:val="0"/>
          <w:numId w:val="3"/>
        </w:numPr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Cam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kết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sử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dụng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hệ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thống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đào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tạo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nội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bộ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bảo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mật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toàn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vẹn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không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cung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cấp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tài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khoản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tài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liệu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học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cho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bên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thứ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3;</w:t>
      </w:r>
    </w:p>
    <w:p w:rsidR="005432C6" w:rsidRPr="005432C6" w:rsidRDefault="005432C6" w:rsidP="005432C6">
      <w:pPr>
        <w:numPr>
          <w:ilvl w:val="0"/>
          <w:numId w:val="3"/>
        </w:numPr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Cam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kết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bảo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mật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các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thông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tin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liên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quan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đến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Tình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hình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nội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bộ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hoạt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động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nhân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sự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của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Công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ty;</w:t>
      </w:r>
    </w:p>
    <w:p w:rsidR="005432C6" w:rsidRPr="005432C6" w:rsidRDefault="005432C6" w:rsidP="005432C6">
      <w:pPr>
        <w:numPr>
          <w:ilvl w:val="0"/>
          <w:numId w:val="3"/>
        </w:numPr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Cam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kết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bảo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mật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và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sử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dụng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các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email, user, password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được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Công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ty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cung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cấp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theo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đúng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các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qui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định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của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Công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ty;</w:t>
      </w:r>
    </w:p>
    <w:p w:rsidR="005432C6" w:rsidRPr="005432C6" w:rsidRDefault="005432C6" w:rsidP="005432C6">
      <w:pPr>
        <w:numPr>
          <w:ilvl w:val="0"/>
          <w:numId w:val="3"/>
        </w:numPr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Cam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kết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thực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hiện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đúng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các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yêu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cầu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theo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ISO/IEC/27001:2013, ISO 9001:2008,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Nội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quy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công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ty.</w:t>
      </w:r>
    </w:p>
    <w:p w:rsidR="005432C6" w:rsidRPr="005432C6" w:rsidRDefault="005432C6" w:rsidP="005432C6">
      <w:pPr>
        <w:spacing w:before="120" w:after="120" w:line="240" w:lineRule="auto"/>
        <w:ind w:left="274" w:hanging="4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2</w:t>
      </w:r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  </w:t>
      </w:r>
      <w:proofErr w:type="spellStart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Thông</w:t>
      </w:r>
      <w:proofErr w:type="spellEnd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tin </w:t>
      </w:r>
      <w:proofErr w:type="spellStart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bảo</w:t>
      </w:r>
      <w:proofErr w:type="spellEnd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mật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không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được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phép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dưới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hoặc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hình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thức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trực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tiếp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hay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gián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tiếp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tiết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lộ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hoặc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để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cho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bất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kỳ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cá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nhân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hay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tổ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chức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nào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khác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Pr="005432C6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(</w:t>
      </w:r>
      <w:proofErr w:type="spellStart"/>
      <w:r w:rsidRPr="005432C6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kể</w:t>
      </w:r>
      <w:proofErr w:type="spellEnd"/>
      <w:r w:rsidRPr="005432C6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cả</w:t>
      </w:r>
      <w:proofErr w:type="spellEnd"/>
      <w:r w:rsidRPr="005432C6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người</w:t>
      </w:r>
      <w:proofErr w:type="spellEnd"/>
      <w:r w:rsidRPr="005432C6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trong</w:t>
      </w:r>
      <w:proofErr w:type="spellEnd"/>
      <w:r w:rsidRPr="005432C6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Công</w:t>
      </w:r>
      <w:proofErr w:type="spellEnd"/>
      <w:r w:rsidRPr="005432C6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 xml:space="preserve"> ty </w:t>
      </w:r>
      <w:proofErr w:type="spellStart"/>
      <w:r w:rsidRPr="005432C6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nếu</w:t>
      </w:r>
      <w:proofErr w:type="spellEnd"/>
      <w:r w:rsidRPr="005432C6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người</w:t>
      </w:r>
      <w:proofErr w:type="spellEnd"/>
      <w:r w:rsidRPr="005432C6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đó</w:t>
      </w:r>
      <w:proofErr w:type="spellEnd"/>
      <w:r w:rsidRPr="005432C6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không</w:t>
      </w:r>
      <w:proofErr w:type="spellEnd"/>
      <w:r w:rsidRPr="005432C6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được</w:t>
      </w:r>
      <w:proofErr w:type="spellEnd"/>
      <w:r w:rsidRPr="005432C6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quyền</w:t>
      </w:r>
      <w:proofErr w:type="spellEnd"/>
      <w:r w:rsidRPr="005432C6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tiếp</w:t>
      </w:r>
      <w:proofErr w:type="spellEnd"/>
      <w:r w:rsidRPr="005432C6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cận</w:t>
      </w:r>
      <w:proofErr w:type="spellEnd"/>
      <w:r w:rsidRPr="005432C6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thông</w:t>
      </w:r>
      <w:proofErr w:type="spellEnd"/>
      <w:r w:rsidRPr="005432C6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 xml:space="preserve"> tin </w:t>
      </w:r>
      <w:proofErr w:type="spellStart"/>
      <w:r w:rsidRPr="005432C6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bảo</w:t>
      </w:r>
      <w:proofErr w:type="spellEnd"/>
      <w:r w:rsidRPr="005432C6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mật</w:t>
      </w:r>
      <w:proofErr w:type="spellEnd"/>
      <w:r w:rsidRPr="005432C6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 xml:space="preserve">)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sử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dụng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trừ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khi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điều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đó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là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yêu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cầu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của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công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việc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và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/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hoặc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có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sự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đồng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ý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của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cấp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trên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có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thẩm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quyền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bằng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văn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bản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hoặc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khi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có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sự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yêu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cầu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của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pháp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luật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Người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có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Thông</w:t>
      </w:r>
      <w:proofErr w:type="spellEnd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tin </w:t>
      </w:r>
      <w:proofErr w:type="spellStart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bảo</w:t>
      </w:r>
      <w:proofErr w:type="spellEnd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mật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phải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có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trách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nhiệm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bảo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mật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bảo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đảm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toàn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thông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tin,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duy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trì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sự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cẩn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trọng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cần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thiết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trong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quá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trình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lưu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trữ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nhằm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tránh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việc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thông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tin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bị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xâm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phạm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trái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phép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Nghĩa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vụ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này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áp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dụng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trong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thời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gian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học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tập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làm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việc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tại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Công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ty TNHH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Rikkei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Education (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bao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gồm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cả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thời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gian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thử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việc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học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việc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cộng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tác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học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tập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)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và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tiếp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tục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có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hiệu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lực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sau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khi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quan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hệ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lao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động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/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quan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hệ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cộng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tác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/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quan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hệ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đào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tạo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giữa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người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lao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động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/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học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viên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và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Công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ty TNHH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Rikkei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Education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chấm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dứt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lastRenderedPageBreak/>
        <w:t>Trong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thời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gian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làm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việc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/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học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tập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tại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Công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ty TNHH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Rikkei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Education,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tôi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cam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kết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nỗ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lực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tối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đa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ngăn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chặn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những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hành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vi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tiết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lộ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hoặc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sử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dụng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trái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phép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Thông</w:t>
      </w:r>
      <w:proofErr w:type="spellEnd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tin </w:t>
      </w:r>
      <w:proofErr w:type="spellStart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bảo</w:t>
      </w:r>
      <w:proofErr w:type="spellEnd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mật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.  </w:t>
      </w:r>
    </w:p>
    <w:p w:rsidR="005432C6" w:rsidRPr="005432C6" w:rsidRDefault="005432C6" w:rsidP="005432C6">
      <w:pPr>
        <w:spacing w:before="120" w:after="120" w:line="240" w:lineRule="auto"/>
        <w:ind w:left="36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3. 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Khi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chấm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dứt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quan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hệ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lao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động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/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quan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hệ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cộng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tác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/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quan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hệ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đào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tạo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với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Công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ty TNHH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Rikkei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Education,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người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lao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động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/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học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viên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có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trách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nhiệm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bàn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giao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lại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cho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Công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ty TNHH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Rikkei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Education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toàn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bộ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tài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khoản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chứa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đựng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tài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liệu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hoặc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có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nguồn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gốc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từ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Thông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tin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bảo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mật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liên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quan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đến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Công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ty TNHH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Rikkei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Education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mà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người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lao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động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/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học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viên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giữ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Tôi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cam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kết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không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tiết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lộ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cho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người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khác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trong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thời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hạn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không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ít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hơn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10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năm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kể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từ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khi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kết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chấm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dứt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hợp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đồng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:rsidR="005432C6" w:rsidRPr="005432C6" w:rsidRDefault="005432C6" w:rsidP="005432C6">
      <w:pPr>
        <w:spacing w:before="120" w:after="12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II</w:t>
      </w:r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 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Ngoài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nghĩa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vụ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bảo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mật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thông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tin,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bằng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văn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bản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này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tôi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cam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kết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thực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hiện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các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điều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khoản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sau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đây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trong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thời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gian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làm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việc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tại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Công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ty TNHH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Rikkei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Education:</w:t>
      </w:r>
    </w:p>
    <w:p w:rsidR="005432C6" w:rsidRPr="005432C6" w:rsidRDefault="005432C6" w:rsidP="005432C6">
      <w:pPr>
        <w:numPr>
          <w:ilvl w:val="0"/>
          <w:numId w:val="4"/>
        </w:numPr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Không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cho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người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khác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mượn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thẻ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ra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vào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Công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ty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và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trả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thẻ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cho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Phòng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Nhân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sự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khi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chấm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dứt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quan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hệ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lao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động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/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quan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hệ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cộng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tác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/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quan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hệ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đào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tạo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với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Công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ty.</w:t>
      </w:r>
    </w:p>
    <w:p w:rsidR="005432C6" w:rsidRPr="005432C6" w:rsidRDefault="005432C6" w:rsidP="005432C6">
      <w:pPr>
        <w:numPr>
          <w:ilvl w:val="0"/>
          <w:numId w:val="5"/>
        </w:numPr>
        <w:spacing w:before="120" w:after="120" w:line="240" w:lineRule="auto"/>
        <w:ind w:left="81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Trong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trường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hợp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làm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mất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thẻ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sẽ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bị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phạt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200.000 VND;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quên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không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trả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lại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thẻ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khi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chấm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dứt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quan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hệ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lao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động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/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quan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hệ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cộng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tác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/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quan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hệ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đào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tạo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với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Công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ty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sẽ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bị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phạt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100.000 VND.</w:t>
      </w:r>
    </w:p>
    <w:p w:rsidR="005432C6" w:rsidRPr="005432C6" w:rsidRDefault="005432C6" w:rsidP="005432C6">
      <w:pPr>
        <w:numPr>
          <w:ilvl w:val="0"/>
          <w:numId w:val="5"/>
        </w:numPr>
        <w:spacing w:before="120" w:after="120" w:line="240" w:lineRule="auto"/>
        <w:ind w:left="81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Trong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trường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hợp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làm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mất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áo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đồng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phục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đã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được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cấp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phát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sẽ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bị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phạt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150.000 VND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để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được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cấp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lại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:rsidR="005432C6" w:rsidRPr="005432C6" w:rsidRDefault="005432C6" w:rsidP="005432C6">
      <w:pPr>
        <w:numPr>
          <w:ilvl w:val="0"/>
          <w:numId w:val="6"/>
        </w:numPr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 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Không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lợi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dụng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quan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hệ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giữa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Công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ty TNHH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Rikkei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Education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và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Khách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hàng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đối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tác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của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Công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ty TNHH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Rikkei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Education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hoặc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lợi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dụng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uy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tín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của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Công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ty TNHH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Rikkei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Education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để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thiết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lập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quan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hệ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giao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dịch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với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Khách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hàng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đối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tác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vì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mục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đích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cá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nhân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hoặc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vì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bất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cứ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mục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đích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nào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khác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mà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không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được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sự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chấp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thuận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bằng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văn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bản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của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Công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ty TNHH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Rikkei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Education.</w:t>
      </w:r>
    </w:p>
    <w:p w:rsidR="005432C6" w:rsidRPr="005432C6" w:rsidRDefault="005432C6" w:rsidP="005432C6">
      <w:pPr>
        <w:spacing w:before="120" w:after="120" w:line="240" w:lineRule="auto"/>
        <w:ind w:left="274" w:hanging="4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32C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III</w:t>
      </w:r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Trường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hợp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tôi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vi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phạm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các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cam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kết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nêu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tại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văn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bản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này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tôi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cam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đoan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có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trách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nhiệm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bồi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thường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mọi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thiệt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hại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cho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Công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ty TNHH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Rikkei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Education,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bao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gồm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không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giới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hạn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những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tổn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thất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về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vật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chất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uy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tín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hình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ảnh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chi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phí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để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khắc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phục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thiệt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hại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chi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phí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kiện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tụng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luật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sư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Tôi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hiểu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rằng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Công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ty TNHH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Rikkei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Education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hoàn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toàn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có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thể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thực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hiện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một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hoặc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đồng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thời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các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biện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pháp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sau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đây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:</w:t>
      </w:r>
    </w:p>
    <w:p w:rsidR="005432C6" w:rsidRPr="005432C6" w:rsidRDefault="005432C6" w:rsidP="005432C6">
      <w:pPr>
        <w:numPr>
          <w:ilvl w:val="0"/>
          <w:numId w:val="7"/>
        </w:numPr>
        <w:spacing w:before="120" w:after="120" w:line="240" w:lineRule="auto"/>
        <w:ind w:left="810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Yêu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cầu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tôi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bồi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thường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thiệt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hại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do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những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tổn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thất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mà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Công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ty TNHH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Rikkei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Education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phải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gánh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chịu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do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hậu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quả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của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việc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tiết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lộ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thông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tin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bảo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mật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của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tôi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gây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ra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;</w:t>
      </w:r>
    </w:p>
    <w:p w:rsidR="005432C6" w:rsidRPr="005432C6" w:rsidRDefault="005432C6" w:rsidP="005432C6">
      <w:pPr>
        <w:numPr>
          <w:ilvl w:val="0"/>
          <w:numId w:val="7"/>
        </w:numPr>
        <w:spacing w:before="120" w:after="120" w:line="240" w:lineRule="auto"/>
        <w:ind w:left="810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Khởi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kiện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tại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tòa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án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có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thẩm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quyền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theo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quy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định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của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pháp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luật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hiện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hành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:rsidR="005432C6" w:rsidRPr="005432C6" w:rsidRDefault="005432C6" w:rsidP="005432C6">
      <w:pP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Bản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cam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kết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này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gồm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02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trang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được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lập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thành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01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bản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được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lưu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giữ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tại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Công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ty TNHH </w:t>
      </w:r>
      <w:proofErr w:type="spellStart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>Rikkei</w:t>
      </w:r>
      <w:proofErr w:type="spellEnd"/>
      <w:r w:rsidRPr="005432C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Education./.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2599"/>
      </w:tblGrid>
      <w:tr w:rsidR="005432C6" w:rsidRPr="005432C6" w:rsidTr="005432C6">
        <w:trPr>
          <w:trHeight w:val="1773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432C6" w:rsidRPr="005432C6" w:rsidRDefault="005432C6" w:rsidP="00543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432C6" w:rsidRPr="005432C6" w:rsidRDefault="005432C6" w:rsidP="005432C6">
            <w:pPr>
              <w:spacing w:before="120" w:after="12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32C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Người</w:t>
            </w:r>
            <w:proofErr w:type="spellEnd"/>
            <w:r w:rsidRPr="005432C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cam </w:t>
            </w:r>
            <w:proofErr w:type="spellStart"/>
            <w:r w:rsidRPr="005432C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kết</w:t>
            </w:r>
            <w:proofErr w:type="spellEnd"/>
          </w:p>
          <w:p w:rsidR="005432C6" w:rsidRPr="005432C6" w:rsidRDefault="005432C6" w:rsidP="005432C6">
            <w:pPr>
              <w:spacing w:before="120" w:after="12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2C6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  <w:t>(</w:t>
            </w:r>
            <w:proofErr w:type="spellStart"/>
            <w:r w:rsidRPr="005432C6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  <w:t>Ký</w:t>
            </w:r>
            <w:proofErr w:type="spellEnd"/>
            <w:r w:rsidRPr="005432C6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5432C6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  <w:t>ghi</w:t>
            </w:r>
            <w:proofErr w:type="spellEnd"/>
            <w:r w:rsidRPr="005432C6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5432C6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  <w:t>rõ</w:t>
            </w:r>
            <w:proofErr w:type="spellEnd"/>
            <w:r w:rsidRPr="005432C6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5432C6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  <w:t>họ</w:t>
            </w:r>
            <w:proofErr w:type="spellEnd"/>
            <w:r w:rsidRPr="005432C6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5432C6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  <w:t>tên</w:t>
            </w:r>
            <w:proofErr w:type="spellEnd"/>
            <w:r w:rsidRPr="005432C6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  <w:t>)</w:t>
            </w:r>
          </w:p>
          <w:p w:rsidR="005432C6" w:rsidRDefault="005432C6" w:rsidP="005432C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Hương</w:t>
            </w:r>
            <w:proofErr w:type="spellEnd"/>
          </w:p>
          <w:p w:rsidR="005432C6" w:rsidRPr="005432C6" w:rsidRDefault="005432C6" w:rsidP="005432C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Hương</w:t>
            </w:r>
            <w:bookmarkStart w:id="0" w:name="_GoBack"/>
            <w:bookmarkEnd w:id="0"/>
          </w:p>
        </w:tc>
      </w:tr>
    </w:tbl>
    <w:p w:rsidR="003A6B0C" w:rsidRDefault="003A6B0C"/>
    <w:sectPr w:rsidR="003A6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48C"/>
    <w:multiLevelType w:val="multilevel"/>
    <w:tmpl w:val="FD90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836F3"/>
    <w:multiLevelType w:val="multilevel"/>
    <w:tmpl w:val="9328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91BD2"/>
    <w:multiLevelType w:val="multilevel"/>
    <w:tmpl w:val="D714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F05F7"/>
    <w:multiLevelType w:val="multilevel"/>
    <w:tmpl w:val="0DE2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676B4"/>
    <w:multiLevelType w:val="multilevel"/>
    <w:tmpl w:val="6FAC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5E2D7E"/>
    <w:multiLevelType w:val="multilevel"/>
    <w:tmpl w:val="EE7E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7A03BB"/>
    <w:multiLevelType w:val="multilevel"/>
    <w:tmpl w:val="8116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  <w:lvlOverride w:ilvl="0">
      <w:lvl w:ilvl="0">
        <w:numFmt w:val="upperRoman"/>
        <w:lvlText w:val="%1."/>
        <w:lvlJc w:val="right"/>
      </w:lvl>
    </w:lvlOverride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2C6"/>
    <w:rsid w:val="003A6B0C"/>
    <w:rsid w:val="0054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C1A7"/>
  <w15:chartTrackingRefBased/>
  <w15:docId w15:val="{0718492A-3F90-4E29-BECC-A287B37A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3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43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7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7446">
          <w:marLeft w:val="-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3526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743</Words>
  <Characters>4239</Characters>
  <Application>Microsoft Office Word</Application>
  <DocSecurity>0</DocSecurity>
  <Lines>35</Lines>
  <Paragraphs>9</Paragraphs>
  <ScaleCrop>false</ScaleCrop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2023-03-05T08:24:00Z</dcterms:created>
  <dcterms:modified xsi:type="dcterms:W3CDTF">2023-03-05T08:28:00Z</dcterms:modified>
</cp:coreProperties>
</file>