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B82" w:rsidRDefault="00F30B82" w:rsidP="00F30B82"/>
    <w:p w:rsidR="00F30B82" w:rsidRDefault="00F30B82" w:rsidP="00F30B82"/>
    <w:p w:rsidR="00F30B82" w:rsidRDefault="00F30B82" w:rsidP="00F30B82"/>
    <w:p w:rsidR="00F30B82" w:rsidRDefault="00F30B82" w:rsidP="00F30B82"/>
    <w:p w:rsidR="00F30B82" w:rsidRDefault="00F30B82" w:rsidP="00F30B82"/>
    <w:p w:rsidR="00006568" w:rsidRDefault="00006568" w:rsidP="00F30B82"/>
    <w:p w:rsidR="00006568" w:rsidRDefault="00006568" w:rsidP="00F30B82"/>
    <w:p w:rsidR="00006568" w:rsidRDefault="00006568" w:rsidP="00BB60B4">
      <w:pPr>
        <w:tabs>
          <w:tab w:val="left" w:pos="7740"/>
        </w:tabs>
      </w:pPr>
    </w:p>
    <w:p w:rsidR="00006568" w:rsidRDefault="00006568" w:rsidP="00F30B82"/>
    <w:p w:rsidR="00055023" w:rsidRDefault="008A2322" w:rsidP="00055023">
      <w:pPr>
        <w:pStyle w:val="Title"/>
      </w:pPr>
      <w:r>
        <w:t>Selenium Automation Testing</w:t>
      </w:r>
    </w:p>
    <w:p w:rsidR="00770CC5" w:rsidRPr="00770CC5" w:rsidRDefault="00770CC5" w:rsidP="00770CC5">
      <w:r>
        <w:t>(JAVA, MAVEN, TESTNG, LOG4J, EXTENT REPORT, APACHE POI, SELENIUM, JENKINS, GITHUB)</w:t>
      </w:r>
    </w:p>
    <w:p w:rsidR="00006568" w:rsidRDefault="00006568" w:rsidP="00006568"/>
    <w:p w:rsidR="00006568" w:rsidRDefault="00006568" w:rsidP="00006568"/>
    <w:p w:rsidR="00006568" w:rsidRDefault="00006568" w:rsidP="00006568"/>
    <w:p w:rsidR="00006568" w:rsidRDefault="00006568" w:rsidP="00006568"/>
    <w:p w:rsidR="00006568" w:rsidRDefault="00006568" w:rsidP="00006568"/>
    <w:p w:rsidR="00006568" w:rsidRDefault="00006568" w:rsidP="00006568"/>
    <w:p w:rsidR="00006568" w:rsidRDefault="00006568" w:rsidP="00006568"/>
    <w:p w:rsidR="00006568" w:rsidRPr="004B36F2" w:rsidRDefault="00006568" w:rsidP="00006568">
      <w:pPr>
        <w:rPr>
          <w:vertAlign w:val="subscript"/>
        </w:rPr>
      </w:pPr>
    </w:p>
    <w:p w:rsidR="00006568" w:rsidRDefault="00006568" w:rsidP="00006568"/>
    <w:p w:rsidR="00006568" w:rsidRDefault="00006568" w:rsidP="00006568"/>
    <w:p w:rsidR="00006568" w:rsidRDefault="00006568" w:rsidP="00006568"/>
    <w:p w:rsidR="00006568" w:rsidRDefault="00006568" w:rsidP="00006568"/>
    <w:sdt>
      <w:sdtPr>
        <w:rPr>
          <w:rFonts w:asciiTheme="minorHAnsi" w:eastAsiaTheme="minorHAnsi" w:hAnsiTheme="minorHAnsi" w:cstheme="minorBidi"/>
          <w:b w:val="0"/>
          <w:bCs w:val="0"/>
          <w:color w:val="auto"/>
          <w:sz w:val="22"/>
          <w:szCs w:val="22"/>
          <w:lang w:val="en-CA"/>
        </w:rPr>
        <w:id w:val="982166277"/>
        <w:docPartObj>
          <w:docPartGallery w:val="Table of Contents"/>
          <w:docPartUnique/>
        </w:docPartObj>
      </w:sdtPr>
      <w:sdtEndPr/>
      <w:sdtContent>
        <w:p w:rsidR="0067790A" w:rsidRDefault="0067790A">
          <w:pPr>
            <w:pStyle w:val="TOCHeading"/>
          </w:pPr>
          <w:r>
            <w:t>Contents</w:t>
          </w:r>
        </w:p>
        <w:p w:rsidR="0067790A" w:rsidRPr="0067790A" w:rsidRDefault="0067790A" w:rsidP="0067790A">
          <w:pPr>
            <w:rPr>
              <w:lang w:val="en-US"/>
            </w:rPr>
          </w:pPr>
        </w:p>
        <w:p w:rsidR="00F01868" w:rsidRDefault="003A2605">
          <w:pPr>
            <w:pStyle w:val="TOC1"/>
            <w:tabs>
              <w:tab w:val="right" w:leader="dot" w:pos="9350"/>
            </w:tabs>
            <w:rPr>
              <w:rFonts w:eastAsiaTheme="minorEastAsia"/>
              <w:noProof/>
              <w:lang w:val="en-US"/>
            </w:rPr>
          </w:pPr>
          <w:r>
            <w:fldChar w:fldCharType="begin"/>
          </w:r>
          <w:r w:rsidR="0067790A">
            <w:instrText xml:space="preserve"> TOC \o "1-3" \h \z \u </w:instrText>
          </w:r>
          <w:r>
            <w:fldChar w:fldCharType="separate"/>
          </w:r>
          <w:hyperlink w:anchor="_Toc467781940" w:history="1"/>
        </w:p>
        <w:p w:rsidR="00F01868" w:rsidRDefault="00C2070C">
          <w:pPr>
            <w:pStyle w:val="TOC1"/>
            <w:tabs>
              <w:tab w:val="left" w:pos="440"/>
              <w:tab w:val="right" w:leader="dot" w:pos="9350"/>
            </w:tabs>
            <w:rPr>
              <w:rFonts w:eastAsiaTheme="minorEastAsia"/>
              <w:noProof/>
              <w:lang w:val="en-US"/>
            </w:rPr>
          </w:pPr>
          <w:hyperlink w:anchor="_Toc467781941" w:history="1">
            <w:r w:rsidR="00F01868" w:rsidRPr="007F78B7">
              <w:rPr>
                <w:rStyle w:val="Hyperlink"/>
                <w:noProof/>
              </w:rPr>
              <w:t>1.</w:t>
            </w:r>
            <w:r w:rsidR="00F01868">
              <w:rPr>
                <w:rFonts w:eastAsiaTheme="minorEastAsia"/>
                <w:noProof/>
                <w:lang w:val="en-US"/>
              </w:rPr>
              <w:tab/>
            </w:r>
            <w:r w:rsidR="008A2322">
              <w:rPr>
                <w:rStyle w:val="Hyperlink"/>
                <w:noProof/>
              </w:rPr>
              <w:t xml:space="preserve">Outline: what is in the </w:t>
            </w:r>
            <w:r w:rsidR="007E3D37">
              <w:rPr>
                <w:rStyle w:val="Hyperlink"/>
                <w:noProof/>
              </w:rPr>
              <w:t>class</w:t>
            </w:r>
            <w:r w:rsidR="00F01868">
              <w:rPr>
                <w:noProof/>
                <w:webHidden/>
              </w:rPr>
              <w:tab/>
            </w:r>
            <w:r w:rsidR="00F01868">
              <w:rPr>
                <w:noProof/>
                <w:webHidden/>
              </w:rPr>
              <w:fldChar w:fldCharType="begin"/>
            </w:r>
            <w:r w:rsidR="00F01868">
              <w:rPr>
                <w:noProof/>
                <w:webHidden/>
              </w:rPr>
              <w:instrText xml:space="preserve"> PAGEREF _Toc467781941 \h </w:instrText>
            </w:r>
            <w:r w:rsidR="00F01868">
              <w:rPr>
                <w:noProof/>
                <w:webHidden/>
              </w:rPr>
            </w:r>
            <w:r w:rsidR="00F01868">
              <w:rPr>
                <w:noProof/>
                <w:webHidden/>
              </w:rPr>
              <w:fldChar w:fldCharType="separate"/>
            </w:r>
            <w:r w:rsidR="00F01868">
              <w:rPr>
                <w:noProof/>
                <w:webHidden/>
              </w:rPr>
              <w:t>4</w:t>
            </w:r>
            <w:r w:rsidR="00F01868">
              <w:rPr>
                <w:noProof/>
                <w:webHidden/>
              </w:rPr>
              <w:fldChar w:fldCharType="end"/>
            </w:r>
          </w:hyperlink>
        </w:p>
        <w:p w:rsidR="00F01868" w:rsidRDefault="00C2070C">
          <w:pPr>
            <w:pStyle w:val="TOC1"/>
            <w:tabs>
              <w:tab w:val="left" w:pos="440"/>
              <w:tab w:val="right" w:leader="dot" w:pos="9350"/>
            </w:tabs>
            <w:rPr>
              <w:rFonts w:eastAsiaTheme="minorEastAsia"/>
              <w:noProof/>
              <w:lang w:val="en-US"/>
            </w:rPr>
          </w:pPr>
          <w:hyperlink w:anchor="_Toc467781942" w:history="1">
            <w:r w:rsidR="00F01868" w:rsidRPr="007F78B7">
              <w:rPr>
                <w:rStyle w:val="Hyperlink"/>
                <w:noProof/>
              </w:rPr>
              <w:t>2.</w:t>
            </w:r>
            <w:r w:rsidR="00F01868">
              <w:rPr>
                <w:rFonts w:eastAsiaTheme="minorEastAsia"/>
                <w:noProof/>
                <w:lang w:val="en-US"/>
              </w:rPr>
              <w:tab/>
            </w:r>
            <w:r w:rsidR="00F01868" w:rsidRPr="007F78B7">
              <w:rPr>
                <w:rStyle w:val="Hyperlink"/>
                <w:noProof/>
              </w:rPr>
              <w:t>Contact Us</w:t>
            </w:r>
            <w:r w:rsidR="00F01868">
              <w:rPr>
                <w:noProof/>
                <w:webHidden/>
              </w:rPr>
              <w:tab/>
            </w:r>
            <w:r w:rsidR="00F01868">
              <w:rPr>
                <w:noProof/>
                <w:webHidden/>
              </w:rPr>
              <w:fldChar w:fldCharType="begin"/>
            </w:r>
            <w:r w:rsidR="00F01868">
              <w:rPr>
                <w:noProof/>
                <w:webHidden/>
              </w:rPr>
              <w:instrText xml:space="preserve"> PAGEREF _Toc467781942 \h </w:instrText>
            </w:r>
            <w:r w:rsidR="00F01868">
              <w:rPr>
                <w:noProof/>
                <w:webHidden/>
              </w:rPr>
            </w:r>
            <w:r w:rsidR="00F01868">
              <w:rPr>
                <w:noProof/>
                <w:webHidden/>
              </w:rPr>
              <w:fldChar w:fldCharType="separate"/>
            </w:r>
            <w:r w:rsidR="00F01868">
              <w:rPr>
                <w:noProof/>
                <w:webHidden/>
              </w:rPr>
              <w:t>8</w:t>
            </w:r>
            <w:r w:rsidR="00F01868">
              <w:rPr>
                <w:noProof/>
                <w:webHidden/>
              </w:rPr>
              <w:fldChar w:fldCharType="end"/>
            </w:r>
          </w:hyperlink>
        </w:p>
        <w:p w:rsidR="0067790A" w:rsidRDefault="003A2605">
          <w:r>
            <w:fldChar w:fldCharType="end"/>
          </w:r>
        </w:p>
      </w:sdtContent>
    </w:sdt>
    <w:p w:rsidR="00006568" w:rsidRPr="00F71B47" w:rsidRDefault="0067790A" w:rsidP="00006568">
      <w:pPr>
        <w:rPr>
          <w:rFonts w:ascii="Tw Cen MT Condensed" w:eastAsiaTheme="majorEastAsia" w:hAnsi="Tw Cen MT Condensed" w:cstheme="majorBidi"/>
          <w:b/>
          <w:iCs/>
          <w:sz w:val="24"/>
          <w:szCs w:val="24"/>
        </w:rPr>
      </w:pPr>
      <w:r>
        <w:rPr>
          <w:rFonts w:ascii="Tw Cen MT Condensed" w:hAnsi="Tw Cen MT Condensed"/>
          <w:b/>
          <w:i/>
          <w:sz w:val="24"/>
          <w:szCs w:val="24"/>
        </w:rPr>
        <w:br w:type="page"/>
      </w:r>
    </w:p>
    <w:p w:rsidR="00F01868" w:rsidRDefault="00F01868" w:rsidP="00494DB6">
      <w:pPr>
        <w:pStyle w:val="Heading1"/>
        <w:spacing w:after="240"/>
        <w:ind w:left="360"/>
      </w:pPr>
    </w:p>
    <w:p w:rsidR="00494DB6" w:rsidRDefault="00494DB6" w:rsidP="00F71B47">
      <w:pPr>
        <w:pStyle w:val="Heading1"/>
        <w:spacing w:after="240"/>
      </w:pPr>
    </w:p>
    <w:p w:rsidR="00CB7895" w:rsidRDefault="00F71B47" w:rsidP="009077B6">
      <w:pPr>
        <w:pStyle w:val="Heading1"/>
        <w:numPr>
          <w:ilvl w:val="0"/>
          <w:numId w:val="1"/>
        </w:numPr>
        <w:spacing w:after="240"/>
      </w:pPr>
      <w:bookmarkStart w:id="0" w:name="_Toc467781941"/>
      <w:r>
        <w:t>OutLine</w:t>
      </w:r>
      <w:r w:rsidR="00B13F57" w:rsidRPr="00882818">
        <w:t xml:space="preserve">: </w:t>
      </w:r>
      <w:bookmarkEnd w:id="0"/>
      <w:r>
        <w:t xml:space="preserve">What is in Selenium Automation Testing </w:t>
      </w:r>
      <w:r w:rsidR="007E3D37">
        <w:t>Class</w:t>
      </w:r>
      <w:r>
        <w:t>:</w:t>
      </w:r>
    </w:p>
    <w:p w:rsidR="00E365FA" w:rsidRPr="00D866A4" w:rsidRDefault="00E365FA" w:rsidP="00D866A4">
      <w:pPr>
        <w:pStyle w:val="Default"/>
        <w:rPr>
          <w:b/>
          <w:bCs/>
          <w:sz w:val="22"/>
          <w:szCs w:val="22"/>
        </w:rPr>
      </w:pPr>
      <w:r w:rsidRPr="00D866A4">
        <w:rPr>
          <w:b/>
          <w:bCs/>
          <w:sz w:val="22"/>
          <w:szCs w:val="22"/>
        </w:rPr>
        <w:t>Section 1: Selenium History</w:t>
      </w:r>
    </w:p>
    <w:p w:rsidR="00E365FA" w:rsidRPr="00D866A4" w:rsidRDefault="00E365FA" w:rsidP="009077B6">
      <w:pPr>
        <w:pStyle w:val="Default"/>
        <w:numPr>
          <w:ilvl w:val="0"/>
          <w:numId w:val="2"/>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Web Testing Automation</w:t>
      </w:r>
    </w:p>
    <w:p w:rsidR="00E365FA" w:rsidRPr="00D866A4" w:rsidRDefault="00E365FA" w:rsidP="009077B6">
      <w:pPr>
        <w:pStyle w:val="Default"/>
        <w:numPr>
          <w:ilvl w:val="0"/>
          <w:numId w:val="2"/>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What is Selenium</w:t>
      </w:r>
    </w:p>
    <w:p w:rsidR="00E365FA" w:rsidRDefault="00E365FA" w:rsidP="009077B6">
      <w:pPr>
        <w:pStyle w:val="Default"/>
        <w:numPr>
          <w:ilvl w:val="0"/>
          <w:numId w:val="2"/>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Selenium Features</w:t>
      </w:r>
    </w:p>
    <w:p w:rsidR="00D866A4" w:rsidRPr="00D866A4" w:rsidRDefault="00D866A4" w:rsidP="00D866A4">
      <w:pPr>
        <w:pStyle w:val="Default"/>
        <w:ind w:left="720"/>
        <w:rPr>
          <w:rFonts w:asciiTheme="minorHAnsi" w:hAnsiTheme="minorHAnsi" w:cstheme="minorBidi"/>
          <w:color w:val="auto"/>
          <w:sz w:val="22"/>
          <w:szCs w:val="22"/>
          <w:lang w:val="en-CA"/>
        </w:rPr>
      </w:pPr>
    </w:p>
    <w:p w:rsidR="00F71B47" w:rsidRDefault="00E365FA" w:rsidP="00F71B47">
      <w:pPr>
        <w:pStyle w:val="Default"/>
        <w:rPr>
          <w:sz w:val="22"/>
          <w:szCs w:val="22"/>
        </w:rPr>
      </w:pPr>
      <w:r>
        <w:rPr>
          <w:b/>
          <w:bCs/>
          <w:sz w:val="22"/>
          <w:szCs w:val="22"/>
        </w:rPr>
        <w:t>Section</w:t>
      </w:r>
      <w:r w:rsidR="00F71B47">
        <w:rPr>
          <w:b/>
          <w:bCs/>
          <w:sz w:val="22"/>
          <w:szCs w:val="22"/>
        </w:rPr>
        <w:t xml:space="preserve"> 2</w:t>
      </w:r>
      <w:r w:rsidR="00F71B47">
        <w:rPr>
          <w:sz w:val="22"/>
          <w:szCs w:val="22"/>
        </w:rPr>
        <w:t xml:space="preserve">: </w:t>
      </w:r>
      <w:r w:rsidR="00F71B47">
        <w:rPr>
          <w:b/>
          <w:bCs/>
          <w:sz w:val="22"/>
          <w:szCs w:val="22"/>
        </w:rPr>
        <w:t xml:space="preserve">Java Essentials for Selenium </w:t>
      </w:r>
    </w:p>
    <w:p w:rsidR="00F71B47" w:rsidRPr="005637E4" w:rsidRDefault="00F71B47" w:rsidP="009077B6">
      <w:pPr>
        <w:pStyle w:val="Default"/>
        <w:numPr>
          <w:ilvl w:val="0"/>
          <w:numId w:val="6"/>
        </w:numPr>
        <w:rPr>
          <w:rFonts w:asciiTheme="minorHAnsi" w:hAnsiTheme="minorHAnsi" w:cstheme="minorBidi"/>
          <w:b/>
          <w:i/>
          <w:color w:val="auto"/>
          <w:sz w:val="22"/>
          <w:szCs w:val="22"/>
          <w:lang w:val="en-CA"/>
        </w:rPr>
      </w:pPr>
      <w:r w:rsidRPr="005637E4">
        <w:rPr>
          <w:rFonts w:asciiTheme="minorHAnsi" w:hAnsiTheme="minorHAnsi" w:cstheme="minorBidi"/>
          <w:b/>
          <w:i/>
          <w:color w:val="auto"/>
          <w:sz w:val="22"/>
          <w:szCs w:val="22"/>
          <w:lang w:val="en-CA"/>
        </w:rPr>
        <w:t xml:space="preserve">Download and install Java </w:t>
      </w:r>
    </w:p>
    <w:p w:rsidR="005637E4" w:rsidRDefault="005637E4" w:rsidP="005637E4">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I</w:t>
      </w:r>
      <w:r w:rsidRPr="005637E4">
        <w:rPr>
          <w:rFonts w:asciiTheme="minorHAnsi" w:hAnsiTheme="minorHAnsi" w:cstheme="minorBidi"/>
          <w:color w:val="auto"/>
          <w:sz w:val="22"/>
          <w:szCs w:val="22"/>
          <w:lang w:val="en-CA"/>
        </w:rPr>
        <w:t>nstall JDK (Java development kit)</w:t>
      </w:r>
      <w:r>
        <w:rPr>
          <w:rFonts w:asciiTheme="minorHAnsi" w:hAnsiTheme="minorHAnsi" w:cstheme="minorBidi"/>
          <w:color w:val="auto"/>
          <w:sz w:val="22"/>
          <w:szCs w:val="22"/>
          <w:lang w:val="en-CA"/>
        </w:rPr>
        <w:t xml:space="preserve"> from: </w:t>
      </w:r>
      <w:hyperlink r:id="rId9" w:history="1">
        <w:r w:rsidRPr="00782D2A">
          <w:rPr>
            <w:rStyle w:val="Hyperlink"/>
            <w:rFonts w:asciiTheme="minorHAnsi" w:hAnsiTheme="minorHAnsi" w:cstheme="minorBidi"/>
            <w:sz w:val="22"/>
            <w:szCs w:val="22"/>
            <w:lang w:val="en-CA"/>
          </w:rPr>
          <w:t>http://www.oracle.com/technetwork/java/javase/downloads/index-jsp-138363.html</w:t>
        </w:r>
      </w:hyperlink>
    </w:p>
    <w:p w:rsidR="005637E4" w:rsidRDefault="005637E4" w:rsidP="005637E4">
      <w:pPr>
        <w:pStyle w:val="Default"/>
        <w:ind w:left="1440"/>
        <w:rPr>
          <w:rFonts w:asciiTheme="minorHAnsi" w:hAnsiTheme="minorHAnsi" w:cstheme="minorBidi"/>
          <w:color w:val="auto"/>
          <w:sz w:val="22"/>
          <w:szCs w:val="22"/>
          <w:lang w:val="en-CA"/>
        </w:rPr>
      </w:pPr>
    </w:p>
    <w:p w:rsidR="005637E4" w:rsidRDefault="005637E4" w:rsidP="005637E4">
      <w:pPr>
        <w:pStyle w:val="Default"/>
        <w:rPr>
          <w:rFonts w:asciiTheme="minorHAnsi" w:hAnsiTheme="minorHAnsi" w:cstheme="minorBidi"/>
          <w:color w:val="auto"/>
          <w:sz w:val="22"/>
          <w:szCs w:val="22"/>
          <w:lang w:val="en-CA"/>
        </w:rPr>
      </w:pPr>
      <w:r>
        <w:rPr>
          <w:noProof/>
        </w:rPr>
        <w:drawing>
          <wp:inline distT="0" distB="0" distL="0" distR="0" wp14:anchorId="4939C62C" wp14:editId="215CD522">
            <wp:extent cx="5943600" cy="444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6270"/>
                    </a:xfrm>
                    <a:prstGeom prst="rect">
                      <a:avLst/>
                    </a:prstGeom>
                  </pic:spPr>
                </pic:pic>
              </a:graphicData>
            </a:graphic>
          </wp:inline>
        </w:drawing>
      </w:r>
    </w:p>
    <w:p w:rsidR="005637E4" w:rsidRDefault="005637E4" w:rsidP="005637E4">
      <w:pPr>
        <w:pStyle w:val="Default"/>
        <w:rPr>
          <w:rFonts w:asciiTheme="minorHAnsi" w:hAnsiTheme="minorHAnsi" w:cstheme="minorBidi"/>
          <w:color w:val="auto"/>
          <w:sz w:val="22"/>
          <w:szCs w:val="22"/>
          <w:lang w:val="en-CA"/>
        </w:rPr>
      </w:pPr>
    </w:p>
    <w:p w:rsidR="005637E4" w:rsidRDefault="00857194" w:rsidP="0035119A">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Select “Accept License Agreement”, then if</w:t>
      </w:r>
      <w:r w:rsidR="005637E4">
        <w:rPr>
          <w:rFonts w:asciiTheme="minorHAnsi" w:hAnsiTheme="minorHAnsi" w:cstheme="minorBidi"/>
          <w:color w:val="auto"/>
          <w:sz w:val="22"/>
          <w:szCs w:val="22"/>
          <w:lang w:val="en-CA"/>
        </w:rPr>
        <w:t xml:space="preserve"> your computer OS i</w:t>
      </w:r>
      <w:r w:rsidR="00C34711">
        <w:rPr>
          <w:rFonts w:asciiTheme="minorHAnsi" w:hAnsiTheme="minorHAnsi" w:cstheme="minorBidi"/>
          <w:color w:val="auto"/>
          <w:sz w:val="22"/>
          <w:szCs w:val="22"/>
          <w:lang w:val="en-CA"/>
        </w:rPr>
        <w:t>s window 64 bits, then clicking on Window 64 bits link same as screen-shot below:</w:t>
      </w:r>
    </w:p>
    <w:p w:rsidR="005637E4" w:rsidRDefault="00857194" w:rsidP="005637E4">
      <w:pPr>
        <w:pStyle w:val="Default"/>
        <w:rPr>
          <w:rFonts w:asciiTheme="minorHAnsi" w:hAnsiTheme="minorHAnsi" w:cstheme="minorBidi"/>
          <w:color w:val="auto"/>
          <w:sz w:val="22"/>
          <w:szCs w:val="22"/>
          <w:lang w:val="en-CA"/>
        </w:rPr>
      </w:pPr>
      <w:r>
        <w:rPr>
          <w:noProof/>
        </w:rPr>
        <w:lastRenderedPageBreak/>
        <w:drawing>
          <wp:inline distT="0" distB="0" distL="0" distR="0" wp14:anchorId="03D2903E" wp14:editId="1A8685FE">
            <wp:extent cx="5646909" cy="600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6909" cy="6005080"/>
                    </a:xfrm>
                    <a:prstGeom prst="rect">
                      <a:avLst/>
                    </a:prstGeom>
                  </pic:spPr>
                </pic:pic>
              </a:graphicData>
            </a:graphic>
          </wp:inline>
        </w:drawing>
      </w:r>
    </w:p>
    <w:p w:rsidR="00542D01" w:rsidRPr="005637E4" w:rsidRDefault="00542D01" w:rsidP="005637E4">
      <w:pPr>
        <w:pStyle w:val="Default"/>
        <w:rPr>
          <w:rFonts w:asciiTheme="minorHAnsi" w:hAnsiTheme="minorHAnsi" w:cstheme="minorBidi"/>
          <w:color w:val="auto"/>
          <w:sz w:val="22"/>
          <w:szCs w:val="22"/>
          <w:lang w:val="en-CA"/>
        </w:rPr>
      </w:pP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Setup Java Environment </w:t>
      </w:r>
    </w:p>
    <w:p w:rsidR="002843D7" w:rsidRDefault="002843D7" w:rsidP="002843D7">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 xml:space="preserve">Open System Properties from “Advance System Settings” </w:t>
      </w:r>
    </w:p>
    <w:p w:rsidR="002843D7" w:rsidRDefault="002843D7" w:rsidP="002843D7">
      <w:pPr>
        <w:pStyle w:val="Default"/>
        <w:rPr>
          <w:rFonts w:asciiTheme="minorHAnsi" w:hAnsiTheme="minorHAnsi" w:cstheme="minorBidi"/>
          <w:color w:val="auto"/>
          <w:sz w:val="22"/>
          <w:szCs w:val="22"/>
          <w:lang w:val="en-CA"/>
        </w:rPr>
      </w:pPr>
      <w:r>
        <w:rPr>
          <w:noProof/>
        </w:rPr>
        <w:lastRenderedPageBreak/>
        <w:drawing>
          <wp:inline distT="0" distB="0" distL="0" distR="0" wp14:anchorId="4AC74CCC" wp14:editId="3AEED082">
            <wp:extent cx="5943600" cy="4204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4335"/>
                    </a:xfrm>
                    <a:prstGeom prst="rect">
                      <a:avLst/>
                    </a:prstGeom>
                  </pic:spPr>
                </pic:pic>
              </a:graphicData>
            </a:graphic>
          </wp:inline>
        </w:drawing>
      </w:r>
    </w:p>
    <w:p w:rsidR="002843D7" w:rsidRDefault="002843D7" w:rsidP="002843D7">
      <w:pPr>
        <w:pStyle w:val="Default"/>
        <w:rPr>
          <w:rFonts w:asciiTheme="minorHAnsi" w:hAnsiTheme="minorHAnsi" w:cstheme="minorBidi"/>
          <w:color w:val="auto"/>
          <w:sz w:val="22"/>
          <w:szCs w:val="22"/>
          <w:lang w:val="en-CA"/>
        </w:rPr>
      </w:pPr>
      <w:r>
        <w:rPr>
          <w:noProof/>
        </w:rPr>
        <w:lastRenderedPageBreak/>
        <w:drawing>
          <wp:inline distT="0" distB="0" distL="0" distR="0" wp14:anchorId="7FC8C894" wp14:editId="1E009717">
            <wp:extent cx="4282811" cy="44047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2811" cy="4404742"/>
                    </a:xfrm>
                    <a:prstGeom prst="rect">
                      <a:avLst/>
                    </a:prstGeom>
                  </pic:spPr>
                </pic:pic>
              </a:graphicData>
            </a:graphic>
          </wp:inline>
        </w:drawing>
      </w:r>
    </w:p>
    <w:p w:rsidR="002843D7" w:rsidRDefault="002843D7" w:rsidP="002843D7">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Add a new “System Variable” name JAVA_HOME</w:t>
      </w:r>
    </w:p>
    <w:p w:rsidR="002843D7" w:rsidRDefault="002843D7" w:rsidP="002843D7">
      <w:pPr>
        <w:pStyle w:val="Default"/>
        <w:rPr>
          <w:rFonts w:asciiTheme="minorHAnsi" w:hAnsiTheme="minorHAnsi" w:cstheme="minorBidi"/>
          <w:color w:val="auto"/>
          <w:sz w:val="22"/>
          <w:szCs w:val="22"/>
          <w:lang w:val="en-CA"/>
        </w:rPr>
      </w:pPr>
    </w:p>
    <w:p w:rsidR="002843D7" w:rsidRDefault="002843D7" w:rsidP="002843D7">
      <w:pPr>
        <w:pStyle w:val="Default"/>
        <w:rPr>
          <w:rFonts w:asciiTheme="minorHAnsi" w:hAnsiTheme="minorHAnsi" w:cstheme="minorBidi"/>
          <w:color w:val="auto"/>
          <w:sz w:val="22"/>
          <w:szCs w:val="22"/>
          <w:lang w:val="en-CA"/>
        </w:rPr>
      </w:pPr>
      <w:r>
        <w:rPr>
          <w:noProof/>
        </w:rPr>
        <w:lastRenderedPageBreak/>
        <w:drawing>
          <wp:inline distT="0" distB="0" distL="0" distR="0" wp14:anchorId="34A7025A" wp14:editId="1D71519A">
            <wp:extent cx="4282811" cy="440474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811" cy="4404742"/>
                    </a:xfrm>
                    <a:prstGeom prst="rect">
                      <a:avLst/>
                    </a:prstGeom>
                  </pic:spPr>
                </pic:pic>
              </a:graphicData>
            </a:graphic>
          </wp:inline>
        </w:drawing>
      </w:r>
    </w:p>
    <w:p w:rsidR="002843D7" w:rsidRDefault="002843D7" w:rsidP="002843D7">
      <w:pPr>
        <w:pStyle w:val="Default"/>
        <w:rPr>
          <w:rFonts w:asciiTheme="minorHAnsi" w:hAnsiTheme="minorHAnsi" w:cstheme="minorBidi"/>
          <w:color w:val="auto"/>
          <w:sz w:val="22"/>
          <w:szCs w:val="22"/>
          <w:lang w:val="en-CA"/>
        </w:rPr>
      </w:pPr>
      <w:r>
        <w:rPr>
          <w:noProof/>
        </w:rPr>
        <w:lastRenderedPageBreak/>
        <w:drawing>
          <wp:inline distT="0" distB="0" distL="0" distR="0" wp14:anchorId="68E8FFCB" wp14:editId="1D0B4DDB">
            <wp:extent cx="3497883" cy="407705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7883" cy="4077053"/>
                    </a:xfrm>
                    <a:prstGeom prst="rect">
                      <a:avLst/>
                    </a:prstGeom>
                  </pic:spPr>
                </pic:pic>
              </a:graphicData>
            </a:graphic>
          </wp:inline>
        </w:drawing>
      </w:r>
    </w:p>
    <w:p w:rsidR="00266CCD" w:rsidRDefault="00266CCD" w:rsidP="00266CCD">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Run “java –version” from command line to check if java is installed successfully.</w:t>
      </w:r>
    </w:p>
    <w:p w:rsidR="00266CCD" w:rsidRDefault="00266CCD" w:rsidP="00266CCD">
      <w:pPr>
        <w:pStyle w:val="Default"/>
        <w:rPr>
          <w:rFonts w:asciiTheme="minorHAnsi" w:hAnsiTheme="minorHAnsi" w:cstheme="minorBidi"/>
          <w:color w:val="auto"/>
          <w:sz w:val="22"/>
          <w:szCs w:val="22"/>
          <w:lang w:val="en-CA"/>
        </w:rPr>
      </w:pPr>
      <w:r>
        <w:rPr>
          <w:noProof/>
        </w:rPr>
        <w:drawing>
          <wp:inline distT="0" distB="0" distL="0" distR="0" wp14:anchorId="170482DE" wp14:editId="6D3A4596">
            <wp:extent cx="5943600" cy="387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0960"/>
                    </a:xfrm>
                    <a:prstGeom prst="rect">
                      <a:avLst/>
                    </a:prstGeom>
                  </pic:spPr>
                </pic:pic>
              </a:graphicData>
            </a:graphic>
          </wp:inline>
        </w:drawing>
      </w:r>
    </w:p>
    <w:p w:rsidR="002843D7" w:rsidRPr="002843D7" w:rsidRDefault="002843D7" w:rsidP="002843D7">
      <w:pPr>
        <w:pStyle w:val="Default"/>
        <w:rPr>
          <w:rFonts w:asciiTheme="minorHAnsi" w:hAnsiTheme="minorHAnsi" w:cstheme="minorBidi"/>
          <w:color w:val="auto"/>
          <w:sz w:val="22"/>
          <w:szCs w:val="22"/>
          <w:lang w:val="en-CA"/>
        </w:rPr>
      </w:pP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Download and install Eclipse </w:t>
      </w:r>
    </w:p>
    <w:p w:rsidR="00542D01" w:rsidRDefault="00FA654D" w:rsidP="00FA654D">
      <w:pPr>
        <w:pStyle w:val="ListParagraph"/>
        <w:numPr>
          <w:ilvl w:val="0"/>
          <w:numId w:val="11"/>
        </w:numPr>
      </w:pPr>
      <w:r>
        <w:t xml:space="preserve">Download </w:t>
      </w:r>
      <w:r w:rsidR="003D04D9">
        <w:t xml:space="preserve">and install </w:t>
      </w:r>
      <w:r>
        <w:t xml:space="preserve">Eclipse IDE: </w:t>
      </w:r>
      <w:hyperlink r:id="rId17" w:history="1">
        <w:r w:rsidRPr="00BB7974">
          <w:rPr>
            <w:rStyle w:val="Hyperlink"/>
          </w:rPr>
          <w:t>https://www.eclipse.org/downloads/packages/release/neon/3</w:t>
        </w:r>
      </w:hyperlink>
    </w:p>
    <w:p w:rsidR="00FA654D" w:rsidRDefault="00FA654D" w:rsidP="00FA654D">
      <w:r>
        <w:rPr>
          <w:noProof/>
          <w:lang w:val="en-US"/>
        </w:rPr>
        <w:drawing>
          <wp:inline distT="0" distB="0" distL="0" distR="0" wp14:anchorId="213F126D" wp14:editId="684B466B">
            <wp:extent cx="5943600" cy="3613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3785"/>
                    </a:xfrm>
                    <a:prstGeom prst="rect">
                      <a:avLst/>
                    </a:prstGeom>
                  </pic:spPr>
                </pic:pic>
              </a:graphicData>
            </a:graphic>
          </wp:inline>
        </w:drawing>
      </w:r>
    </w:p>
    <w:p w:rsidR="00542D01" w:rsidRPr="00D866A4" w:rsidRDefault="00542D01" w:rsidP="003D04D9">
      <w:pPr>
        <w:pStyle w:val="Default"/>
        <w:ind w:left="1440"/>
        <w:rPr>
          <w:rFonts w:asciiTheme="minorHAnsi" w:hAnsiTheme="minorHAnsi" w:cstheme="minorBidi"/>
          <w:color w:val="auto"/>
          <w:sz w:val="22"/>
          <w:szCs w:val="22"/>
          <w:lang w:val="en-CA"/>
        </w:rPr>
      </w:pP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How to use Eclipse </w:t>
      </w:r>
    </w:p>
    <w:p w:rsidR="00AC54C6" w:rsidRDefault="00AC54C6" w:rsidP="00AC54C6">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Open Eclipse and choose your work space</w:t>
      </w:r>
    </w:p>
    <w:p w:rsidR="00AC54C6" w:rsidRDefault="00AC54C6" w:rsidP="00AC54C6">
      <w:pPr>
        <w:pStyle w:val="Default"/>
        <w:rPr>
          <w:rFonts w:asciiTheme="minorHAnsi" w:hAnsiTheme="minorHAnsi" w:cstheme="minorBidi"/>
          <w:color w:val="auto"/>
          <w:sz w:val="22"/>
          <w:szCs w:val="22"/>
          <w:lang w:val="en-CA"/>
        </w:rPr>
      </w:pPr>
      <w:r>
        <w:rPr>
          <w:noProof/>
        </w:rPr>
        <w:lastRenderedPageBreak/>
        <w:drawing>
          <wp:inline distT="0" distB="0" distL="0" distR="0" wp14:anchorId="2F2ADDC1" wp14:editId="6B9DF0C4">
            <wp:extent cx="5845047" cy="44961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047" cy="4496190"/>
                    </a:xfrm>
                    <a:prstGeom prst="rect">
                      <a:avLst/>
                    </a:prstGeom>
                  </pic:spPr>
                </pic:pic>
              </a:graphicData>
            </a:graphic>
          </wp:inline>
        </w:drawing>
      </w:r>
    </w:p>
    <w:p w:rsidR="00AC54C6" w:rsidRDefault="005D32F5" w:rsidP="00AC54C6">
      <w:pPr>
        <w:pStyle w:val="Default"/>
        <w:rPr>
          <w:rFonts w:asciiTheme="minorHAnsi" w:hAnsiTheme="minorHAnsi" w:cstheme="minorBidi"/>
          <w:color w:val="auto"/>
          <w:sz w:val="22"/>
          <w:szCs w:val="22"/>
          <w:lang w:val="en-CA"/>
        </w:rPr>
      </w:pPr>
      <w:r>
        <w:rPr>
          <w:noProof/>
        </w:rPr>
        <w:drawing>
          <wp:inline distT="0" distB="0" distL="0" distR="0" wp14:anchorId="6AA6D6E8" wp14:editId="24A90FD4">
            <wp:extent cx="5425910" cy="294919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5910" cy="2949196"/>
                    </a:xfrm>
                    <a:prstGeom prst="rect">
                      <a:avLst/>
                    </a:prstGeom>
                  </pic:spPr>
                </pic:pic>
              </a:graphicData>
            </a:graphic>
          </wp:inline>
        </w:drawing>
      </w:r>
    </w:p>
    <w:p w:rsidR="00AC54C6" w:rsidRDefault="00BF4679" w:rsidP="00AC54C6">
      <w:pPr>
        <w:pStyle w:val="Default"/>
        <w:rPr>
          <w:rFonts w:asciiTheme="minorHAnsi" w:hAnsiTheme="minorHAnsi" w:cstheme="minorBidi"/>
          <w:color w:val="auto"/>
          <w:sz w:val="22"/>
          <w:szCs w:val="22"/>
          <w:lang w:val="en-CA"/>
        </w:rPr>
      </w:pPr>
      <w:r>
        <w:rPr>
          <w:noProof/>
        </w:rPr>
        <w:lastRenderedPageBreak/>
        <w:drawing>
          <wp:inline distT="0" distB="0" distL="0" distR="0" wp14:anchorId="78578822" wp14:editId="0ADE9D5B">
            <wp:extent cx="59436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00500"/>
                    </a:xfrm>
                    <a:prstGeom prst="rect">
                      <a:avLst/>
                    </a:prstGeom>
                  </pic:spPr>
                </pic:pic>
              </a:graphicData>
            </a:graphic>
          </wp:inline>
        </w:drawing>
      </w:r>
    </w:p>
    <w:p w:rsidR="00BF4679" w:rsidRPr="00D866A4" w:rsidRDefault="00BF4679" w:rsidP="00AC54C6">
      <w:pPr>
        <w:pStyle w:val="Default"/>
        <w:rPr>
          <w:rFonts w:asciiTheme="minorHAnsi" w:hAnsiTheme="minorHAnsi" w:cstheme="minorBidi"/>
          <w:color w:val="auto"/>
          <w:sz w:val="22"/>
          <w:szCs w:val="22"/>
          <w:lang w:val="en-CA"/>
        </w:rPr>
      </w:pP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Basic Java Program </w:t>
      </w:r>
    </w:p>
    <w:p w:rsidR="00445CC2" w:rsidRDefault="005F352A" w:rsidP="005F352A">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Create new java project: click on File, select New, select “Java Project”</w:t>
      </w:r>
      <w:r w:rsidR="00A17351">
        <w:rPr>
          <w:rFonts w:asciiTheme="minorHAnsi" w:hAnsiTheme="minorHAnsi" w:cstheme="minorBidi"/>
          <w:color w:val="auto"/>
          <w:sz w:val="22"/>
          <w:szCs w:val="22"/>
          <w:lang w:val="en-CA"/>
        </w:rPr>
        <w:t>, enter “SeleniumTutorial” in project name</w:t>
      </w:r>
    </w:p>
    <w:p w:rsidR="005F352A" w:rsidRDefault="005F352A" w:rsidP="005F352A">
      <w:pPr>
        <w:pStyle w:val="Default"/>
        <w:rPr>
          <w:rFonts w:asciiTheme="minorHAnsi" w:hAnsiTheme="minorHAnsi" w:cstheme="minorBidi"/>
          <w:color w:val="auto"/>
          <w:sz w:val="22"/>
          <w:szCs w:val="22"/>
          <w:lang w:val="en-CA"/>
        </w:rPr>
      </w:pPr>
      <w:r>
        <w:rPr>
          <w:noProof/>
        </w:rPr>
        <w:lastRenderedPageBreak/>
        <w:drawing>
          <wp:inline distT="0" distB="0" distL="0" distR="0" wp14:anchorId="009AB504" wp14:editId="25DF75A1">
            <wp:extent cx="5943600" cy="4892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2040"/>
                    </a:xfrm>
                    <a:prstGeom prst="rect">
                      <a:avLst/>
                    </a:prstGeom>
                  </pic:spPr>
                </pic:pic>
              </a:graphicData>
            </a:graphic>
          </wp:inline>
        </w:drawing>
      </w:r>
    </w:p>
    <w:p w:rsidR="00A17351" w:rsidRDefault="00A17351" w:rsidP="00A17351">
      <w:pPr>
        <w:pStyle w:val="Default"/>
        <w:rPr>
          <w:rFonts w:asciiTheme="minorHAnsi" w:hAnsiTheme="minorHAnsi" w:cstheme="minorBidi"/>
          <w:color w:val="auto"/>
          <w:sz w:val="22"/>
          <w:szCs w:val="22"/>
          <w:lang w:val="en-CA"/>
        </w:rPr>
      </w:pPr>
      <w:r>
        <w:rPr>
          <w:noProof/>
        </w:rPr>
        <w:lastRenderedPageBreak/>
        <w:drawing>
          <wp:inline distT="0" distB="0" distL="0" distR="0" wp14:anchorId="398ECC9D" wp14:editId="1AF879F3">
            <wp:extent cx="5334462" cy="679762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462" cy="6797629"/>
                    </a:xfrm>
                    <a:prstGeom prst="rect">
                      <a:avLst/>
                    </a:prstGeom>
                  </pic:spPr>
                </pic:pic>
              </a:graphicData>
            </a:graphic>
          </wp:inline>
        </w:drawing>
      </w:r>
    </w:p>
    <w:p w:rsidR="00D95D8F" w:rsidRDefault="00D95D8F" w:rsidP="00A17351">
      <w:pPr>
        <w:pStyle w:val="Default"/>
        <w:rPr>
          <w:rFonts w:asciiTheme="minorHAnsi" w:hAnsiTheme="minorHAnsi" w:cstheme="minorBidi"/>
          <w:color w:val="auto"/>
          <w:sz w:val="22"/>
          <w:szCs w:val="22"/>
          <w:lang w:val="en-CA"/>
        </w:rPr>
      </w:pPr>
    </w:p>
    <w:p w:rsidR="00B5253F" w:rsidRDefault="00B5253F" w:rsidP="00A17351">
      <w:pPr>
        <w:pStyle w:val="Default"/>
        <w:rPr>
          <w:rFonts w:asciiTheme="minorHAnsi" w:hAnsiTheme="minorHAnsi" w:cstheme="minorBidi"/>
          <w:color w:val="auto"/>
          <w:sz w:val="22"/>
          <w:szCs w:val="22"/>
          <w:lang w:val="en-CA"/>
        </w:rPr>
      </w:pPr>
    </w:p>
    <w:p w:rsidR="00B5253F" w:rsidRDefault="00B5253F" w:rsidP="00B5253F">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Create new Package named “com.seleniumjava” in src</w:t>
      </w:r>
    </w:p>
    <w:p w:rsidR="00B5253F" w:rsidRDefault="00B5253F" w:rsidP="00A17351">
      <w:pPr>
        <w:pStyle w:val="Default"/>
        <w:rPr>
          <w:rFonts w:asciiTheme="minorHAnsi" w:hAnsiTheme="minorHAnsi" w:cstheme="minorBidi"/>
          <w:color w:val="auto"/>
          <w:sz w:val="22"/>
          <w:szCs w:val="22"/>
          <w:lang w:val="en-CA"/>
        </w:rPr>
      </w:pPr>
    </w:p>
    <w:p w:rsidR="00992ADC" w:rsidRDefault="00992ADC" w:rsidP="00A17351">
      <w:pPr>
        <w:pStyle w:val="Default"/>
        <w:rPr>
          <w:rFonts w:asciiTheme="minorHAnsi" w:hAnsiTheme="minorHAnsi" w:cstheme="minorBidi"/>
          <w:color w:val="auto"/>
          <w:sz w:val="22"/>
          <w:szCs w:val="22"/>
          <w:lang w:val="en-CA"/>
        </w:rPr>
      </w:pPr>
      <w:r>
        <w:rPr>
          <w:noProof/>
        </w:rPr>
        <w:lastRenderedPageBreak/>
        <w:drawing>
          <wp:inline distT="0" distB="0" distL="0" distR="0" wp14:anchorId="38A9CEEF" wp14:editId="5E25FE44">
            <wp:extent cx="5943600" cy="5147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47310"/>
                    </a:xfrm>
                    <a:prstGeom prst="rect">
                      <a:avLst/>
                    </a:prstGeom>
                  </pic:spPr>
                </pic:pic>
              </a:graphicData>
            </a:graphic>
          </wp:inline>
        </w:drawing>
      </w:r>
    </w:p>
    <w:p w:rsidR="00D95D8F" w:rsidRDefault="00D95D8F" w:rsidP="00A17351">
      <w:pPr>
        <w:pStyle w:val="Default"/>
        <w:rPr>
          <w:rFonts w:asciiTheme="minorHAnsi" w:hAnsiTheme="minorHAnsi" w:cstheme="minorBidi"/>
          <w:color w:val="auto"/>
          <w:sz w:val="22"/>
          <w:szCs w:val="22"/>
          <w:lang w:val="en-CA"/>
        </w:rPr>
      </w:pPr>
      <w:r>
        <w:rPr>
          <w:noProof/>
        </w:rPr>
        <w:lastRenderedPageBreak/>
        <w:drawing>
          <wp:inline distT="0" distB="0" distL="0" distR="0" wp14:anchorId="731E2FF6" wp14:editId="6822E4BB">
            <wp:extent cx="5334462" cy="38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62" cy="3810330"/>
                    </a:xfrm>
                    <a:prstGeom prst="rect">
                      <a:avLst/>
                    </a:prstGeom>
                  </pic:spPr>
                </pic:pic>
              </a:graphicData>
            </a:graphic>
          </wp:inline>
        </w:drawing>
      </w:r>
    </w:p>
    <w:p w:rsidR="00502AEC" w:rsidRDefault="00502AEC" w:rsidP="00502AEC">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Create a “HelloWorld” class with java code of “HelloWorld” as follow:</w:t>
      </w:r>
    </w:p>
    <w:p w:rsidR="002C564A" w:rsidRDefault="002C564A" w:rsidP="002C564A">
      <w:pPr>
        <w:pStyle w:val="Default"/>
        <w:ind w:left="1440"/>
        <w:rPr>
          <w:rFonts w:asciiTheme="minorHAnsi" w:hAnsiTheme="minorHAnsi" w:cstheme="minorBidi"/>
          <w:color w:val="auto"/>
          <w:sz w:val="22"/>
          <w:szCs w:val="22"/>
          <w:lang w:val="en-CA"/>
        </w:rPr>
      </w:pP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b/>
          <w:bCs/>
          <w:color w:val="7F0055"/>
          <w:sz w:val="20"/>
          <w:szCs w:val="20"/>
          <w:lang w:val="en-US"/>
        </w:rPr>
        <w:t>package</w:t>
      </w:r>
      <w:r w:rsidRPr="00502AEC">
        <w:rPr>
          <w:rFonts w:ascii="Consolas" w:hAnsi="Consolas" w:cs="Consolas"/>
          <w:color w:val="000000"/>
          <w:sz w:val="20"/>
          <w:szCs w:val="20"/>
          <w:lang w:val="en-US"/>
        </w:rPr>
        <w:t xml:space="preserve"> com.seleniumjava;</w:t>
      </w: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b/>
          <w:bCs/>
          <w:color w:val="7F0055"/>
          <w:sz w:val="20"/>
          <w:szCs w:val="20"/>
          <w:lang w:val="en-US"/>
        </w:rPr>
        <w:t>public</w:t>
      </w:r>
      <w:r w:rsidRPr="00502AEC">
        <w:rPr>
          <w:rFonts w:ascii="Consolas" w:hAnsi="Consolas" w:cs="Consolas"/>
          <w:color w:val="000000"/>
          <w:sz w:val="20"/>
          <w:szCs w:val="20"/>
          <w:lang w:val="en-US"/>
        </w:rPr>
        <w:t xml:space="preserve"> </w:t>
      </w:r>
      <w:r w:rsidRPr="00502AEC">
        <w:rPr>
          <w:rFonts w:ascii="Consolas" w:hAnsi="Consolas" w:cs="Consolas"/>
          <w:b/>
          <w:bCs/>
          <w:color w:val="7F0055"/>
          <w:sz w:val="20"/>
          <w:szCs w:val="20"/>
          <w:lang w:val="en-US"/>
        </w:rPr>
        <w:t>class</w:t>
      </w:r>
      <w:r w:rsidRPr="00502AEC">
        <w:rPr>
          <w:rFonts w:ascii="Consolas" w:hAnsi="Consolas" w:cs="Consolas"/>
          <w:color w:val="000000"/>
          <w:sz w:val="20"/>
          <w:szCs w:val="20"/>
          <w:lang w:val="en-US"/>
        </w:rPr>
        <w:t xml:space="preserve"> HelloWorld {</w:t>
      </w: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color w:val="000000"/>
          <w:sz w:val="20"/>
          <w:szCs w:val="20"/>
          <w:lang w:val="en-US"/>
        </w:rPr>
        <w:tab/>
      </w:r>
      <w:r w:rsidRPr="00502AEC">
        <w:rPr>
          <w:rFonts w:ascii="Consolas" w:hAnsi="Consolas" w:cs="Consolas"/>
          <w:b/>
          <w:bCs/>
          <w:color w:val="7F0055"/>
          <w:sz w:val="20"/>
          <w:szCs w:val="20"/>
          <w:lang w:val="en-US"/>
        </w:rPr>
        <w:t>public</w:t>
      </w:r>
      <w:r w:rsidRPr="00502AEC">
        <w:rPr>
          <w:rFonts w:ascii="Consolas" w:hAnsi="Consolas" w:cs="Consolas"/>
          <w:color w:val="000000"/>
          <w:sz w:val="20"/>
          <w:szCs w:val="20"/>
          <w:lang w:val="en-US"/>
        </w:rPr>
        <w:t xml:space="preserve"> </w:t>
      </w:r>
      <w:r w:rsidRPr="00502AEC">
        <w:rPr>
          <w:rFonts w:ascii="Consolas" w:hAnsi="Consolas" w:cs="Consolas"/>
          <w:b/>
          <w:bCs/>
          <w:color w:val="7F0055"/>
          <w:sz w:val="20"/>
          <w:szCs w:val="20"/>
          <w:lang w:val="en-US"/>
        </w:rPr>
        <w:t>static</w:t>
      </w:r>
      <w:r w:rsidRPr="00502AEC">
        <w:rPr>
          <w:rFonts w:ascii="Consolas" w:hAnsi="Consolas" w:cs="Consolas"/>
          <w:color w:val="000000"/>
          <w:sz w:val="20"/>
          <w:szCs w:val="20"/>
          <w:lang w:val="en-US"/>
        </w:rPr>
        <w:t xml:space="preserve"> </w:t>
      </w:r>
      <w:r w:rsidRPr="00502AEC">
        <w:rPr>
          <w:rFonts w:ascii="Consolas" w:hAnsi="Consolas" w:cs="Consolas"/>
          <w:b/>
          <w:bCs/>
          <w:color w:val="7F0055"/>
          <w:sz w:val="20"/>
          <w:szCs w:val="20"/>
          <w:lang w:val="en-US"/>
        </w:rPr>
        <w:t>void</w:t>
      </w:r>
      <w:r w:rsidRPr="00502AEC">
        <w:rPr>
          <w:rFonts w:ascii="Consolas" w:hAnsi="Consolas" w:cs="Consolas"/>
          <w:color w:val="000000"/>
          <w:sz w:val="20"/>
          <w:szCs w:val="20"/>
          <w:lang w:val="en-US"/>
        </w:rPr>
        <w:t xml:space="preserve"> main(String[] </w:t>
      </w:r>
      <w:r w:rsidRPr="00502AEC">
        <w:rPr>
          <w:rFonts w:ascii="Consolas" w:hAnsi="Consolas" w:cs="Consolas"/>
          <w:color w:val="6A3E3E"/>
          <w:sz w:val="20"/>
          <w:szCs w:val="20"/>
          <w:lang w:val="en-US"/>
        </w:rPr>
        <w:t>args</w:t>
      </w:r>
      <w:r w:rsidRPr="00502AEC">
        <w:rPr>
          <w:rFonts w:ascii="Consolas" w:hAnsi="Consolas" w:cs="Consolas"/>
          <w:color w:val="000000"/>
          <w:sz w:val="20"/>
          <w:szCs w:val="20"/>
          <w:lang w:val="en-US"/>
        </w:rPr>
        <w:t>) {</w:t>
      </w: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color w:val="000000"/>
          <w:sz w:val="20"/>
          <w:szCs w:val="20"/>
          <w:lang w:val="en-US"/>
        </w:rPr>
        <w:tab/>
      </w:r>
      <w:r w:rsidRPr="00502AEC">
        <w:rPr>
          <w:rFonts w:ascii="Consolas" w:hAnsi="Consolas" w:cs="Consolas"/>
          <w:color w:val="000000"/>
          <w:sz w:val="20"/>
          <w:szCs w:val="20"/>
          <w:lang w:val="en-US"/>
        </w:rPr>
        <w:tab/>
        <w:t>System.</w:t>
      </w:r>
      <w:r w:rsidRPr="00502AEC">
        <w:rPr>
          <w:rFonts w:ascii="Consolas" w:hAnsi="Consolas" w:cs="Consolas"/>
          <w:b/>
          <w:bCs/>
          <w:i/>
          <w:iCs/>
          <w:color w:val="0000C0"/>
          <w:sz w:val="20"/>
          <w:szCs w:val="20"/>
          <w:lang w:val="en-US"/>
        </w:rPr>
        <w:t>out</w:t>
      </w:r>
      <w:r w:rsidRPr="00502AEC">
        <w:rPr>
          <w:rFonts w:ascii="Consolas" w:hAnsi="Consolas" w:cs="Consolas"/>
          <w:color w:val="000000"/>
          <w:sz w:val="20"/>
          <w:szCs w:val="20"/>
          <w:lang w:val="en-US"/>
        </w:rPr>
        <w:t>.println(</w:t>
      </w:r>
      <w:r w:rsidRPr="00502AEC">
        <w:rPr>
          <w:rFonts w:ascii="Consolas" w:hAnsi="Consolas" w:cs="Consolas"/>
          <w:color w:val="2A00FF"/>
          <w:sz w:val="20"/>
          <w:szCs w:val="20"/>
          <w:lang w:val="en-US"/>
        </w:rPr>
        <w:t>"Hello World"</w:t>
      </w:r>
      <w:r w:rsidRPr="00502AEC">
        <w:rPr>
          <w:rFonts w:ascii="Consolas" w:hAnsi="Consolas" w:cs="Consolas"/>
          <w:color w:val="000000"/>
          <w:sz w:val="20"/>
          <w:szCs w:val="20"/>
          <w:lang w:val="en-US"/>
        </w:rPr>
        <w:t>);</w:t>
      </w: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color w:val="000000"/>
          <w:sz w:val="20"/>
          <w:szCs w:val="20"/>
          <w:lang w:val="en-US"/>
        </w:rPr>
        <w:tab/>
        <w:t>}</w:t>
      </w: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p>
    <w:p w:rsidR="00502AEC" w:rsidRPr="00502AEC" w:rsidRDefault="00502AEC" w:rsidP="00502AEC">
      <w:pPr>
        <w:autoSpaceDE w:val="0"/>
        <w:autoSpaceDN w:val="0"/>
        <w:adjustRightInd w:val="0"/>
        <w:spacing w:after="0" w:line="240" w:lineRule="auto"/>
        <w:ind w:left="1080"/>
        <w:rPr>
          <w:rFonts w:ascii="Consolas" w:hAnsi="Consolas" w:cs="Consolas"/>
          <w:sz w:val="20"/>
          <w:szCs w:val="20"/>
          <w:lang w:val="en-US"/>
        </w:rPr>
      </w:pPr>
      <w:r w:rsidRPr="00502AEC">
        <w:rPr>
          <w:rFonts w:ascii="Consolas" w:hAnsi="Consolas" w:cs="Consolas"/>
          <w:color w:val="000000"/>
          <w:sz w:val="20"/>
          <w:szCs w:val="20"/>
          <w:lang w:val="en-US"/>
        </w:rPr>
        <w:t>}</w:t>
      </w:r>
    </w:p>
    <w:p w:rsidR="00502AEC" w:rsidRDefault="00502AEC" w:rsidP="00502AEC">
      <w:pPr>
        <w:pStyle w:val="Default"/>
        <w:rPr>
          <w:rFonts w:asciiTheme="minorHAnsi" w:hAnsiTheme="minorHAnsi" w:cstheme="minorBidi"/>
          <w:color w:val="auto"/>
          <w:sz w:val="22"/>
          <w:szCs w:val="22"/>
          <w:lang w:val="en-CA"/>
        </w:rPr>
      </w:pPr>
    </w:p>
    <w:p w:rsidR="00502AEC" w:rsidRDefault="00502AEC" w:rsidP="00502AEC">
      <w:pPr>
        <w:pStyle w:val="Default"/>
        <w:rPr>
          <w:rFonts w:asciiTheme="minorHAnsi" w:hAnsiTheme="minorHAnsi" w:cstheme="minorBidi"/>
          <w:color w:val="auto"/>
          <w:sz w:val="22"/>
          <w:szCs w:val="22"/>
          <w:lang w:val="en-CA"/>
        </w:rPr>
      </w:pPr>
      <w:r>
        <w:rPr>
          <w:noProof/>
        </w:rPr>
        <w:lastRenderedPageBreak/>
        <w:drawing>
          <wp:inline distT="0" distB="0" distL="0" distR="0" wp14:anchorId="73733F1D" wp14:editId="326687D5">
            <wp:extent cx="5943600" cy="547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75605"/>
                    </a:xfrm>
                    <a:prstGeom prst="rect">
                      <a:avLst/>
                    </a:prstGeom>
                  </pic:spPr>
                </pic:pic>
              </a:graphicData>
            </a:graphic>
          </wp:inline>
        </w:drawing>
      </w:r>
    </w:p>
    <w:p w:rsidR="00502AEC" w:rsidRDefault="00502AEC" w:rsidP="00502AEC">
      <w:pPr>
        <w:pStyle w:val="Default"/>
        <w:rPr>
          <w:rFonts w:asciiTheme="minorHAnsi" w:hAnsiTheme="minorHAnsi" w:cstheme="minorBidi"/>
          <w:color w:val="auto"/>
          <w:sz w:val="22"/>
          <w:szCs w:val="22"/>
          <w:lang w:val="en-CA"/>
        </w:rPr>
      </w:pPr>
      <w:r>
        <w:rPr>
          <w:noProof/>
        </w:rPr>
        <w:lastRenderedPageBreak/>
        <w:drawing>
          <wp:inline distT="0" distB="0" distL="0" distR="0" wp14:anchorId="48A1F466" wp14:editId="4694C74B">
            <wp:extent cx="5334462" cy="5761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5761219"/>
                    </a:xfrm>
                    <a:prstGeom prst="rect">
                      <a:avLst/>
                    </a:prstGeom>
                  </pic:spPr>
                </pic:pic>
              </a:graphicData>
            </a:graphic>
          </wp:inline>
        </w:drawing>
      </w:r>
    </w:p>
    <w:p w:rsidR="00502AEC" w:rsidRPr="00502AEC" w:rsidRDefault="00502AEC" w:rsidP="00502AEC">
      <w:pPr>
        <w:pStyle w:val="Default"/>
        <w:rPr>
          <w:rFonts w:asciiTheme="minorHAnsi" w:hAnsiTheme="minorHAnsi" w:cstheme="minorBidi"/>
          <w:color w:val="auto"/>
          <w:sz w:val="22"/>
          <w:szCs w:val="22"/>
          <w:lang w:val="en-CA"/>
        </w:rPr>
      </w:pPr>
    </w:p>
    <w:p w:rsidR="00992ADC" w:rsidRDefault="00502AEC" w:rsidP="00A17351">
      <w:pPr>
        <w:pStyle w:val="Default"/>
        <w:rPr>
          <w:rFonts w:asciiTheme="minorHAnsi" w:hAnsiTheme="minorHAnsi" w:cstheme="minorBidi"/>
          <w:color w:val="auto"/>
          <w:sz w:val="22"/>
          <w:szCs w:val="22"/>
          <w:lang w:val="en-CA"/>
        </w:rPr>
      </w:pPr>
      <w:r>
        <w:rPr>
          <w:noProof/>
        </w:rPr>
        <w:lastRenderedPageBreak/>
        <w:drawing>
          <wp:inline distT="0" distB="0" distL="0" distR="0" wp14:anchorId="5C4E9A15" wp14:editId="3BC62580">
            <wp:extent cx="5334462" cy="5761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5761219"/>
                    </a:xfrm>
                    <a:prstGeom prst="rect">
                      <a:avLst/>
                    </a:prstGeom>
                  </pic:spPr>
                </pic:pic>
              </a:graphicData>
            </a:graphic>
          </wp:inline>
        </w:drawing>
      </w:r>
    </w:p>
    <w:p w:rsidR="00721876" w:rsidRPr="00D866A4" w:rsidRDefault="00721876" w:rsidP="00A17351">
      <w:pPr>
        <w:pStyle w:val="Default"/>
        <w:rPr>
          <w:rFonts w:asciiTheme="minorHAnsi" w:hAnsiTheme="minorHAnsi" w:cstheme="minorBidi"/>
          <w:color w:val="auto"/>
          <w:sz w:val="22"/>
          <w:szCs w:val="22"/>
          <w:lang w:val="en-CA"/>
        </w:rPr>
      </w:pP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Compile and run a Java program </w:t>
      </w:r>
    </w:p>
    <w:p w:rsidR="00721876" w:rsidRDefault="00937A6B" w:rsidP="00937A6B">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Right click on HelloWorld.java, then select Run As, “Java Application”</w:t>
      </w:r>
    </w:p>
    <w:p w:rsidR="00937A6B" w:rsidRDefault="00937A6B" w:rsidP="00937A6B">
      <w:pPr>
        <w:pStyle w:val="Default"/>
        <w:rPr>
          <w:rFonts w:asciiTheme="minorHAnsi" w:hAnsiTheme="minorHAnsi" w:cstheme="minorBidi"/>
          <w:color w:val="auto"/>
          <w:sz w:val="22"/>
          <w:szCs w:val="22"/>
          <w:lang w:val="en-CA"/>
        </w:rPr>
      </w:pPr>
      <w:r>
        <w:rPr>
          <w:noProof/>
        </w:rPr>
        <w:lastRenderedPageBreak/>
        <w:drawing>
          <wp:inline distT="0" distB="0" distL="0" distR="0" wp14:anchorId="5B909B5A" wp14:editId="298BE8AE">
            <wp:extent cx="5943600" cy="654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46215"/>
                    </a:xfrm>
                    <a:prstGeom prst="rect">
                      <a:avLst/>
                    </a:prstGeom>
                  </pic:spPr>
                </pic:pic>
              </a:graphicData>
            </a:graphic>
          </wp:inline>
        </w:drawing>
      </w:r>
    </w:p>
    <w:p w:rsidR="00937A6B" w:rsidRDefault="00937A6B" w:rsidP="00937A6B">
      <w:pPr>
        <w:pStyle w:val="Default"/>
        <w:numPr>
          <w:ilvl w:val="0"/>
          <w:numId w:val="11"/>
        </w:numPr>
        <w:rPr>
          <w:rFonts w:asciiTheme="minorHAnsi" w:hAnsiTheme="minorHAnsi" w:cstheme="minorBidi"/>
          <w:color w:val="auto"/>
          <w:sz w:val="22"/>
          <w:szCs w:val="22"/>
          <w:lang w:val="en-CA"/>
        </w:rPr>
      </w:pPr>
      <w:r>
        <w:rPr>
          <w:rFonts w:asciiTheme="minorHAnsi" w:hAnsiTheme="minorHAnsi" w:cstheme="minorBidi"/>
          <w:color w:val="auto"/>
          <w:sz w:val="22"/>
          <w:szCs w:val="22"/>
          <w:lang w:val="en-CA"/>
        </w:rPr>
        <w:t>“Hello World” will be displayed in Console Output</w:t>
      </w:r>
    </w:p>
    <w:p w:rsidR="00937A6B" w:rsidRPr="00D866A4" w:rsidRDefault="00937A6B" w:rsidP="00937A6B">
      <w:pPr>
        <w:pStyle w:val="Default"/>
        <w:rPr>
          <w:rFonts w:asciiTheme="minorHAnsi" w:hAnsiTheme="minorHAnsi" w:cstheme="minorBidi"/>
          <w:color w:val="auto"/>
          <w:sz w:val="22"/>
          <w:szCs w:val="22"/>
          <w:lang w:val="en-CA"/>
        </w:rPr>
      </w:pPr>
      <w:r>
        <w:rPr>
          <w:noProof/>
        </w:rPr>
        <w:lastRenderedPageBreak/>
        <w:drawing>
          <wp:inline distT="0" distB="0" distL="0" distR="0" wp14:anchorId="3B3EA4AB" wp14:editId="26144A4B">
            <wp:extent cx="5943600" cy="6546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46215"/>
                    </a:xfrm>
                    <a:prstGeom prst="rect">
                      <a:avLst/>
                    </a:prstGeom>
                  </pic:spPr>
                </pic:pic>
              </a:graphicData>
            </a:graphic>
          </wp:inline>
        </w:drawing>
      </w:r>
    </w:p>
    <w:p w:rsidR="00F71B47" w:rsidRDefault="00F71B47" w:rsidP="009077B6">
      <w:pPr>
        <w:pStyle w:val="Default"/>
        <w:numPr>
          <w:ilvl w:val="0"/>
          <w:numId w:val="6"/>
        </w:numPr>
        <w:rPr>
          <w:rFonts w:asciiTheme="minorHAnsi" w:hAnsiTheme="minorHAnsi" w:cstheme="minorBidi"/>
          <w:color w:val="auto"/>
          <w:sz w:val="22"/>
          <w:szCs w:val="22"/>
          <w:lang w:val="en-CA"/>
        </w:rPr>
      </w:pPr>
      <w:r w:rsidRPr="00D866A4">
        <w:rPr>
          <w:rFonts w:asciiTheme="minorHAnsi" w:hAnsiTheme="minorHAnsi" w:cstheme="minorBidi"/>
          <w:color w:val="auto"/>
          <w:sz w:val="22"/>
          <w:szCs w:val="22"/>
          <w:lang w:val="en-CA"/>
        </w:rPr>
        <w:t xml:space="preserve">Understanding console output </w:t>
      </w:r>
    </w:p>
    <w:p w:rsidR="008861E3" w:rsidRDefault="008861E3" w:rsidP="008861E3">
      <w:pPr>
        <w:pStyle w:val="Default"/>
        <w:ind w:left="720"/>
        <w:rPr>
          <w:rFonts w:asciiTheme="minorHAnsi" w:hAnsiTheme="minorHAnsi" w:cstheme="minorBidi"/>
          <w:color w:val="auto"/>
          <w:sz w:val="22"/>
          <w:szCs w:val="22"/>
          <w:lang w:val="en-CA"/>
        </w:rPr>
      </w:pPr>
    </w:p>
    <w:p w:rsidR="008861E3" w:rsidRDefault="008861E3" w:rsidP="008861E3">
      <w:pPr>
        <w:pStyle w:val="Default"/>
        <w:rPr>
          <w:rFonts w:asciiTheme="minorHAnsi" w:hAnsiTheme="minorHAnsi" w:cstheme="minorBidi"/>
          <w:color w:val="auto"/>
          <w:sz w:val="22"/>
          <w:szCs w:val="22"/>
          <w:lang w:val="en-CA"/>
        </w:rPr>
      </w:pPr>
      <w:r>
        <w:rPr>
          <w:noProof/>
        </w:rPr>
        <w:lastRenderedPageBreak/>
        <w:drawing>
          <wp:inline distT="0" distB="0" distL="0" distR="0" wp14:anchorId="05FCB634" wp14:editId="49C1AACD">
            <wp:extent cx="5943600" cy="1903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3095"/>
                    </a:xfrm>
                    <a:prstGeom prst="rect">
                      <a:avLst/>
                    </a:prstGeom>
                  </pic:spPr>
                </pic:pic>
              </a:graphicData>
            </a:graphic>
          </wp:inline>
        </w:drawing>
      </w:r>
    </w:p>
    <w:p w:rsidR="008861E3" w:rsidRDefault="008861E3" w:rsidP="008861E3">
      <w:pPr>
        <w:pStyle w:val="Default"/>
        <w:rPr>
          <w:rFonts w:asciiTheme="minorHAnsi" w:hAnsiTheme="minorHAnsi" w:cstheme="minorBidi"/>
          <w:color w:val="auto"/>
          <w:sz w:val="22"/>
          <w:szCs w:val="22"/>
          <w:lang w:val="en-CA"/>
        </w:rPr>
      </w:pPr>
    </w:p>
    <w:p w:rsidR="008861E3" w:rsidRPr="004F22FB" w:rsidRDefault="008861E3" w:rsidP="008861E3">
      <w:pPr>
        <w:pStyle w:val="Heading2"/>
        <w:rPr>
          <w:rFonts w:asciiTheme="minorHAnsi" w:eastAsiaTheme="minorHAnsi" w:hAnsiTheme="minorHAnsi" w:cstheme="minorBidi"/>
          <w:bCs w:val="0"/>
          <w:color w:val="auto"/>
          <w:sz w:val="22"/>
          <w:szCs w:val="22"/>
        </w:rPr>
      </w:pPr>
      <w:r w:rsidRPr="004F22FB">
        <w:rPr>
          <w:rFonts w:asciiTheme="minorHAnsi" w:eastAsiaTheme="minorHAnsi" w:hAnsiTheme="minorHAnsi" w:cstheme="minorBidi"/>
          <w:bCs w:val="0"/>
          <w:color w:val="auto"/>
          <w:sz w:val="22"/>
          <w:szCs w:val="22"/>
        </w:rPr>
        <w:t>Console view toolbar</w:t>
      </w:r>
    </w:p>
    <w:p w:rsidR="008861E3" w:rsidRPr="008861E3" w:rsidRDefault="008861E3" w:rsidP="008861E3">
      <w:pPr>
        <w:pStyle w:val="NormalWeb"/>
        <w:rPr>
          <w:rFonts w:asciiTheme="minorHAnsi" w:eastAsiaTheme="minorHAnsi" w:hAnsiTheme="minorHAnsi" w:cstheme="minorBidi"/>
          <w:sz w:val="22"/>
          <w:szCs w:val="22"/>
          <w:lang w:val="en-CA"/>
        </w:rPr>
      </w:pPr>
      <w:r w:rsidRPr="008861E3">
        <w:rPr>
          <w:rFonts w:asciiTheme="minorHAnsi" w:eastAsiaTheme="minorHAnsi" w:hAnsiTheme="minorHAnsi" w:cstheme="minorBidi"/>
          <w:sz w:val="22"/>
          <w:szCs w:val="22"/>
          <w:lang w:val="en-CA"/>
        </w:rPr>
        <w:t>The table below lists the toolbar options displayed in the </w:t>
      </w:r>
      <w:r w:rsidRPr="008861E3">
        <w:rPr>
          <w:rFonts w:asciiTheme="minorHAnsi" w:eastAsiaTheme="minorHAnsi" w:hAnsiTheme="minorHAnsi" w:cstheme="minorBidi"/>
          <w:b/>
          <w:bCs/>
          <w:sz w:val="22"/>
          <w:szCs w:val="22"/>
          <w:lang w:val="en-CA"/>
        </w:rPr>
        <w:t>Console</w:t>
      </w:r>
      <w:r w:rsidRPr="008861E3">
        <w:rPr>
          <w:rFonts w:asciiTheme="minorHAnsi" w:eastAsiaTheme="minorHAnsi" w:hAnsiTheme="minorHAnsi" w:cstheme="minorBidi"/>
          <w:sz w:val="22"/>
          <w:szCs w:val="22"/>
          <w:lang w:val="en-CA"/>
        </w:rPr>
        <w:t> view. Note that toolbar options may differ between the various consoles.</w:t>
      </w:r>
    </w:p>
    <w:tbl>
      <w:tblPr>
        <w:tblW w:w="0" w:type="auto"/>
        <w:tblCellSpacing w:w="0" w:type="dxa"/>
        <w:tblBorders>
          <w:top w:val="outset" w:sz="6" w:space="0" w:color="DDDDDD"/>
          <w:left w:val="outset" w:sz="6" w:space="0" w:color="DDDDDD"/>
          <w:bottom w:val="outset" w:sz="6" w:space="0" w:color="DDDDDD"/>
          <w:right w:val="outset" w:sz="6" w:space="0" w:color="DDDDDD"/>
        </w:tblBorders>
        <w:tblCellMar>
          <w:top w:w="48" w:type="dxa"/>
          <w:left w:w="48" w:type="dxa"/>
          <w:bottom w:w="48" w:type="dxa"/>
          <w:right w:w="48" w:type="dxa"/>
        </w:tblCellMar>
        <w:tblLook w:val="04A0" w:firstRow="1" w:lastRow="0" w:firstColumn="1" w:lastColumn="0" w:noHBand="0" w:noVBand="1"/>
      </w:tblPr>
      <w:tblGrid>
        <w:gridCol w:w="507"/>
        <w:gridCol w:w="1963"/>
        <w:gridCol w:w="6874"/>
      </w:tblGrid>
      <w:tr w:rsidR="008861E3" w:rsidRPr="008861E3" w:rsidTr="008861E3">
        <w:trPr>
          <w:tblHeade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8861E3" w:rsidRDefault="008861E3">
            <w:pPr>
              <w:jc w:val="center"/>
            </w:pPr>
            <w:r w:rsidRPr="008861E3">
              <w:t>Icon</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8861E3" w:rsidRDefault="008861E3">
            <w:pPr>
              <w:jc w:val="center"/>
            </w:pPr>
            <w:r w:rsidRPr="008861E3">
              <w:t>Name</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8861E3" w:rsidRDefault="008861E3">
            <w:pPr>
              <w:jc w:val="center"/>
            </w:pPr>
            <w:r w:rsidRPr="008861E3">
              <w:t>Description</w:t>
            </w:r>
          </w:p>
        </w:tc>
      </w:tr>
      <w:tr w:rsidR="008861E3" w:rsidRP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pPr>
              <w:jc w:val="center"/>
            </w:pPr>
            <w:r w:rsidRPr="008861E3">
              <w:rPr>
                <w:noProof/>
                <w:lang w:val="en-US"/>
              </w:rPr>
              <w:drawing>
                <wp:inline distT="0" distB="0" distL="0" distR="0">
                  <wp:extent cx="152400" cy="158750"/>
                  <wp:effectExtent l="0" t="0" r="0" b="0"/>
                  <wp:docPr id="31" name="Picture 31" descr="next 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error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87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Next Error</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Show the next error in the Console view.</w:t>
            </w:r>
          </w:p>
        </w:tc>
      </w:tr>
      <w:tr w:rsidR="008861E3" w:rsidRP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pPr>
              <w:jc w:val="center"/>
            </w:pPr>
            <w:r w:rsidRPr="008861E3">
              <w:rPr>
                <w:noProof/>
                <w:lang w:val="en-US"/>
              </w:rPr>
              <w:drawing>
                <wp:inline distT="0" distB="0" distL="0" distR="0">
                  <wp:extent cx="152400" cy="171450"/>
                  <wp:effectExtent l="0" t="0" r="0" b="0"/>
                  <wp:docPr id="30" name="Picture 30" descr="previous 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ous error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Previous Error</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Show the previous error in the Console view.</w:t>
            </w:r>
          </w:p>
        </w:tc>
      </w:tr>
      <w:tr w:rsidR="008861E3" w:rsidRP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pPr>
              <w:jc w:val="center"/>
            </w:pPr>
            <w:r w:rsidRPr="008861E3">
              <w:rPr>
                <w:noProof/>
                <w:lang w:val="en-US"/>
              </w:rPr>
              <w:drawing>
                <wp:inline distT="0" distB="0" distL="0" distR="0">
                  <wp:extent cx="184150" cy="171450"/>
                  <wp:effectExtent l="0" t="0" r="6350" b="0"/>
                  <wp:docPr id="29" name="Picture 29" descr="show err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error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150" cy="1714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Show Error in Editor</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Toggle to show the selected error in the Editor view (default) or not.</w:t>
            </w:r>
          </w:p>
        </w:tc>
      </w:tr>
      <w:tr w:rsidR="008861E3" w:rsidRP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pPr>
              <w:jc w:val="center"/>
            </w:pPr>
            <w:r w:rsidRPr="008861E3">
              <w:rPr>
                <w:noProof/>
                <w:lang w:val="en-US"/>
              </w:rPr>
              <w:drawing>
                <wp:inline distT="0" distB="0" distL="0" distR="0">
                  <wp:extent cx="184150" cy="158750"/>
                  <wp:effectExtent l="0" t="0" r="6350" b="0"/>
                  <wp:docPr id="28" name="Picture 28" descr="save output fi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ve output file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150" cy="1587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Save Console Output to File</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Opens the Properties for Project &gt; C/C++ Build dialog box where you can specify the Build output file location.</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Default="008861E3">
            <w:pPr>
              <w:jc w:val="center"/>
              <w:rPr>
                <w:rFonts w:ascii="Arial" w:hAnsi="Arial" w:cs="Arial"/>
                <w:color w:val="000000"/>
                <w:sz w:val="20"/>
                <w:szCs w:val="20"/>
              </w:rPr>
            </w:pPr>
            <w:r>
              <w:rPr>
                <w:rFonts w:ascii="Arial" w:hAnsi="Arial" w:cs="Arial"/>
                <w:noProof/>
                <w:color w:val="000000"/>
                <w:sz w:val="20"/>
                <w:szCs w:val="20"/>
                <w:lang w:val="en-US"/>
              </w:rPr>
              <w:drawing>
                <wp:inline distT="0" distB="0" distL="0" distR="0">
                  <wp:extent cx="209550" cy="209550"/>
                  <wp:effectExtent l="0" t="0" r="0" b="0"/>
                  <wp:docPr id="27" name="Picture 27" descr="Scroll Lo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Lock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Scroll Lock</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Toggles the Scroll Lock.</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Default="008861E3">
            <w:pPr>
              <w:jc w:val="center"/>
              <w:rPr>
                <w:rFonts w:ascii="Arial" w:hAnsi="Arial" w:cs="Arial"/>
                <w:color w:val="000000"/>
                <w:sz w:val="20"/>
                <w:szCs w:val="20"/>
              </w:rPr>
            </w:pPr>
            <w:r>
              <w:rPr>
                <w:rFonts w:ascii="Arial" w:hAnsi="Arial" w:cs="Arial"/>
                <w:noProof/>
                <w:color w:val="000000"/>
                <w:sz w:val="20"/>
                <w:szCs w:val="20"/>
                <w:lang w:val="en-US"/>
              </w:rPr>
              <w:drawing>
                <wp:inline distT="0" distB="0" distL="0" distR="0">
                  <wp:extent cx="184150" cy="171450"/>
                  <wp:effectExtent l="0" t="0" r="6350" b="0"/>
                  <wp:docPr id="26" name="Picture 26" descr="Clear Cons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ear Console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150" cy="1714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Clear Console</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Clears the current console.</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Default="008861E3">
            <w:pPr>
              <w:jc w:val="center"/>
              <w:rPr>
                <w:rFonts w:ascii="Arial" w:hAnsi="Arial" w:cs="Arial"/>
                <w:color w:val="000000"/>
                <w:sz w:val="20"/>
                <w:szCs w:val="20"/>
              </w:rPr>
            </w:pPr>
            <w:r>
              <w:rPr>
                <w:rFonts w:ascii="Arial" w:hAnsi="Arial" w:cs="Arial"/>
                <w:noProof/>
                <w:color w:val="000000"/>
                <w:sz w:val="20"/>
                <w:szCs w:val="20"/>
                <w:lang w:val="en-US"/>
              </w:rPr>
              <w:drawing>
                <wp:inline distT="0" distB="0" distL="0" distR="0">
                  <wp:extent cx="209550" cy="209550"/>
                  <wp:effectExtent l="0" t="0" r="0" b="0"/>
                  <wp:docPr id="25" name="Picture 25" descr="Pin Cons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Console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Pin Console</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Forces the Console view to remain on top of other views in the window area.</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Default="008861E3">
            <w:pPr>
              <w:jc w:val="center"/>
              <w:rPr>
                <w:rFonts w:ascii="Arial" w:hAnsi="Arial" w:cs="Arial"/>
                <w:color w:val="000000"/>
                <w:sz w:val="20"/>
                <w:szCs w:val="20"/>
              </w:rPr>
            </w:pPr>
            <w:r>
              <w:rPr>
                <w:rFonts w:ascii="Arial" w:hAnsi="Arial" w:cs="Arial"/>
                <w:noProof/>
                <w:color w:val="000000"/>
                <w:sz w:val="20"/>
                <w:szCs w:val="20"/>
                <w:lang w:val="en-US"/>
              </w:rPr>
              <w:drawing>
                <wp:inline distT="0" distB="0" distL="0" distR="0">
                  <wp:extent cx="209550" cy="209550"/>
                  <wp:effectExtent l="0" t="0" r="0" b="0"/>
                  <wp:docPr id="24" name="Picture 24" descr="Display Selected Cons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play Selected Console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Display Selected Console</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If multiple consoles are open, you can select the one to display from a list.</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Default="008861E3">
            <w:pPr>
              <w:jc w:val="center"/>
              <w:rPr>
                <w:rFonts w:ascii="Arial" w:hAnsi="Arial" w:cs="Arial"/>
                <w:color w:val="000000"/>
                <w:sz w:val="20"/>
                <w:szCs w:val="20"/>
              </w:rPr>
            </w:pPr>
            <w:r>
              <w:rPr>
                <w:rFonts w:ascii="Arial" w:hAnsi="Arial" w:cs="Arial"/>
                <w:noProof/>
                <w:color w:val="000000"/>
                <w:sz w:val="20"/>
                <w:szCs w:val="20"/>
                <w:lang w:val="en-US"/>
              </w:rPr>
              <w:drawing>
                <wp:inline distT="0" distB="0" distL="0" distR="0">
                  <wp:extent cx="184150" cy="158750"/>
                  <wp:effectExtent l="0" t="0" r="6350" b="0"/>
                  <wp:docPr id="23" name="Picture 23" descr="open Conso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nsole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150" cy="158750"/>
                          </a:xfrm>
                          <a:prstGeom prst="rect">
                            <a:avLst/>
                          </a:prstGeom>
                          <a:noFill/>
                          <a:ln>
                            <a:noFill/>
                          </a:ln>
                        </pic:spPr>
                      </pic:pic>
                    </a:graphicData>
                  </a:graphic>
                </wp:inline>
              </w:drawing>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Open Console</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8861E3" w:rsidRDefault="008861E3">
            <w:r w:rsidRPr="008861E3">
              <w:t>Opens a new console to display the log for: </w:t>
            </w:r>
          </w:p>
          <w:p w:rsidR="008861E3" w:rsidRPr="008861E3" w:rsidRDefault="008861E3" w:rsidP="008861E3">
            <w:pPr>
              <w:numPr>
                <w:ilvl w:val="0"/>
                <w:numId w:val="12"/>
              </w:numPr>
              <w:spacing w:before="75" w:after="75" w:line="240" w:lineRule="auto"/>
            </w:pPr>
            <w:r w:rsidRPr="008861E3">
              <w:t>New Console View</w:t>
            </w:r>
          </w:p>
          <w:p w:rsidR="008861E3" w:rsidRPr="008861E3" w:rsidRDefault="008861E3" w:rsidP="008861E3">
            <w:pPr>
              <w:numPr>
                <w:ilvl w:val="0"/>
                <w:numId w:val="12"/>
              </w:numPr>
              <w:spacing w:before="75" w:after="75" w:line="240" w:lineRule="auto"/>
            </w:pPr>
            <w:r w:rsidRPr="008861E3">
              <w:t>Program Output Console</w:t>
            </w:r>
          </w:p>
          <w:p w:rsidR="008861E3" w:rsidRPr="008861E3" w:rsidRDefault="008861E3" w:rsidP="008861E3">
            <w:pPr>
              <w:numPr>
                <w:ilvl w:val="0"/>
                <w:numId w:val="12"/>
              </w:numPr>
              <w:spacing w:before="75" w:after="75" w:line="240" w:lineRule="auto"/>
            </w:pPr>
            <w:r w:rsidRPr="008861E3">
              <w:lastRenderedPageBreak/>
              <w:t>Windows Program Output Console</w:t>
            </w:r>
          </w:p>
          <w:p w:rsidR="008861E3" w:rsidRPr="008861E3" w:rsidRDefault="008861E3" w:rsidP="008861E3">
            <w:pPr>
              <w:numPr>
                <w:ilvl w:val="0"/>
                <w:numId w:val="12"/>
              </w:numPr>
              <w:spacing w:before="75" w:after="75" w:line="240" w:lineRule="auto"/>
            </w:pPr>
            <w:r w:rsidRPr="008861E3">
              <w:t>CVS, and others based on installed features</w:t>
            </w:r>
          </w:p>
        </w:tc>
      </w:tr>
    </w:tbl>
    <w:p w:rsidR="008861E3" w:rsidRPr="000A460B" w:rsidRDefault="008861E3" w:rsidP="008861E3">
      <w:pPr>
        <w:pStyle w:val="Heading2"/>
        <w:rPr>
          <w:rFonts w:asciiTheme="minorHAnsi" w:eastAsiaTheme="minorHAnsi" w:hAnsiTheme="minorHAnsi" w:cstheme="minorBidi"/>
          <w:bCs w:val="0"/>
          <w:color w:val="auto"/>
          <w:sz w:val="22"/>
          <w:szCs w:val="22"/>
        </w:rPr>
      </w:pPr>
      <w:r w:rsidRPr="000A460B">
        <w:rPr>
          <w:rFonts w:asciiTheme="minorHAnsi" w:eastAsiaTheme="minorHAnsi" w:hAnsiTheme="minorHAnsi" w:cstheme="minorBidi"/>
          <w:bCs w:val="0"/>
          <w:color w:val="auto"/>
          <w:sz w:val="22"/>
          <w:szCs w:val="22"/>
        </w:rPr>
        <w:lastRenderedPageBreak/>
        <w:t>Console view context menu</w:t>
      </w:r>
    </w:p>
    <w:p w:rsidR="008861E3" w:rsidRPr="000A460B" w:rsidRDefault="008861E3" w:rsidP="008861E3">
      <w:pPr>
        <w:pStyle w:val="NormalWeb"/>
        <w:rPr>
          <w:rFonts w:asciiTheme="minorHAnsi" w:eastAsiaTheme="minorHAnsi" w:hAnsiTheme="minorHAnsi" w:cstheme="minorBidi"/>
          <w:sz w:val="22"/>
          <w:szCs w:val="22"/>
          <w:lang w:val="en-CA"/>
        </w:rPr>
      </w:pPr>
      <w:r w:rsidRPr="000A460B">
        <w:rPr>
          <w:rFonts w:asciiTheme="minorHAnsi" w:eastAsiaTheme="minorHAnsi" w:hAnsiTheme="minorHAnsi" w:cstheme="minorBidi"/>
          <w:sz w:val="22"/>
          <w:szCs w:val="22"/>
          <w:lang w:val="en-CA"/>
        </w:rPr>
        <w:t>When you right-click in the </w:t>
      </w:r>
      <w:r w:rsidRPr="000A460B">
        <w:rPr>
          <w:rFonts w:asciiTheme="minorHAnsi" w:eastAsiaTheme="minorHAnsi" w:hAnsiTheme="minorHAnsi" w:cstheme="minorBidi"/>
          <w:b/>
          <w:bCs/>
          <w:sz w:val="22"/>
          <w:szCs w:val="22"/>
          <w:lang w:val="en-CA"/>
        </w:rPr>
        <w:t>Console</w:t>
      </w:r>
      <w:r w:rsidRPr="000A460B">
        <w:rPr>
          <w:rFonts w:asciiTheme="minorHAnsi" w:eastAsiaTheme="minorHAnsi" w:hAnsiTheme="minorHAnsi" w:cstheme="minorBidi"/>
          <w:sz w:val="22"/>
          <w:szCs w:val="22"/>
          <w:lang w:val="en-CA"/>
        </w:rPr>
        <w:t> view (or when you press </w:t>
      </w:r>
      <w:r w:rsidRPr="000A460B">
        <w:rPr>
          <w:rFonts w:asciiTheme="minorHAnsi" w:eastAsiaTheme="minorHAnsi" w:hAnsiTheme="minorHAnsi" w:cstheme="minorBidi"/>
          <w:b/>
          <w:bCs/>
          <w:sz w:val="22"/>
          <w:szCs w:val="22"/>
          <w:lang w:val="en-CA"/>
        </w:rPr>
        <w:t>Shift+F10</w:t>
      </w:r>
      <w:r w:rsidRPr="000A460B">
        <w:rPr>
          <w:rFonts w:asciiTheme="minorHAnsi" w:eastAsiaTheme="minorHAnsi" w:hAnsiTheme="minorHAnsi" w:cstheme="minorBidi"/>
          <w:sz w:val="22"/>
          <w:szCs w:val="22"/>
          <w:lang w:val="en-CA"/>
        </w:rPr>
        <w:t> when the focus is on the </w:t>
      </w:r>
      <w:r w:rsidRPr="000A460B">
        <w:rPr>
          <w:rFonts w:asciiTheme="minorHAnsi" w:eastAsiaTheme="minorHAnsi" w:hAnsiTheme="minorHAnsi" w:cstheme="minorBidi"/>
          <w:b/>
          <w:bCs/>
          <w:sz w:val="22"/>
          <w:szCs w:val="22"/>
          <w:lang w:val="en-CA"/>
        </w:rPr>
        <w:t>Console</w:t>
      </w:r>
      <w:r w:rsidRPr="000A460B">
        <w:rPr>
          <w:rFonts w:asciiTheme="minorHAnsi" w:eastAsiaTheme="minorHAnsi" w:hAnsiTheme="minorHAnsi" w:cstheme="minorBidi"/>
          <w:sz w:val="22"/>
          <w:szCs w:val="22"/>
          <w:lang w:val="en-CA"/>
        </w:rPr>
        <w:t> view), you see one or more of the following options in a context menu depending on the console view visible:</w:t>
      </w:r>
    </w:p>
    <w:tbl>
      <w:tblPr>
        <w:tblW w:w="0" w:type="auto"/>
        <w:tblCellSpacing w:w="0" w:type="dxa"/>
        <w:tblBorders>
          <w:top w:val="outset" w:sz="6" w:space="0" w:color="DDDDDD"/>
          <w:left w:val="outset" w:sz="6" w:space="0" w:color="DDDDDD"/>
          <w:bottom w:val="outset" w:sz="6" w:space="0" w:color="DDDDDD"/>
          <w:right w:val="outset" w:sz="6" w:space="0" w:color="DDDDDD"/>
        </w:tblBorders>
        <w:tblCellMar>
          <w:top w:w="48" w:type="dxa"/>
          <w:left w:w="48" w:type="dxa"/>
          <w:bottom w:w="48" w:type="dxa"/>
          <w:right w:w="48" w:type="dxa"/>
        </w:tblCellMar>
        <w:tblLook w:val="04A0" w:firstRow="1" w:lastRow="0" w:firstColumn="1" w:lastColumn="0" w:noHBand="0" w:noVBand="1"/>
      </w:tblPr>
      <w:tblGrid>
        <w:gridCol w:w="2143"/>
        <w:gridCol w:w="7201"/>
      </w:tblGrid>
      <w:tr w:rsidR="008861E3" w:rsidTr="008861E3">
        <w:trPr>
          <w:tblHeade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pPr>
              <w:jc w:val="center"/>
            </w:pPr>
            <w:r w:rsidRPr="000A460B">
              <w:t>Name</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pPr>
              <w:jc w:val="center"/>
            </w:pPr>
            <w:r w:rsidRPr="000A460B">
              <w:t>Description</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rPr>
                <w:b/>
                <w:bCs/>
              </w:rPr>
              <w:t>Clear</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t>Clears the current console.</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hideMark/>
          </w:tcPr>
          <w:p w:rsidR="008861E3" w:rsidRPr="000A460B" w:rsidRDefault="008861E3">
            <w:r w:rsidRPr="000A460B">
              <w:rPr>
                <w:b/>
                <w:bCs/>
              </w:rPr>
              <w:t>Editor options: Cut, Copy, Paste, Select All</w:t>
            </w:r>
          </w:p>
        </w:tc>
        <w:tc>
          <w:tcPr>
            <w:tcW w:w="0" w:type="auto"/>
            <w:tcBorders>
              <w:top w:val="outset" w:sz="6" w:space="0" w:color="DDDDDD"/>
              <w:left w:val="outset" w:sz="6" w:space="0" w:color="DDDDDD"/>
              <w:bottom w:val="outset" w:sz="6" w:space="0" w:color="DDDDDD"/>
              <w:right w:val="outset" w:sz="6" w:space="0" w:color="DDDDDD"/>
            </w:tcBorders>
            <w:hideMark/>
          </w:tcPr>
          <w:p w:rsidR="008861E3" w:rsidRPr="000A460B" w:rsidRDefault="008861E3">
            <w:r w:rsidRPr="000A460B">
              <w:t>These options perform the standard edit operations. Which options are available depends on where the focus is in the </w:t>
            </w:r>
            <w:r w:rsidRPr="000A460B">
              <w:rPr>
                <w:b/>
                <w:bCs/>
              </w:rPr>
              <w:t>Console</w:t>
            </w:r>
            <w:r w:rsidRPr="000A460B">
              <w:t> view. For example, you cannot paste text into the program output, but you can paste text to the bottom of the file.</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rPr>
                <w:b/>
                <w:bCs/>
              </w:rPr>
              <w:t>Go to Line</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t>Opens a dialog that moves the focus to the line you specify. The dialog also indicates the total number of lines in the console buffer.</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rPr>
                <w:b/>
                <w:bCs/>
              </w:rPr>
              <w:t>Find/Replace...</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t>Opens a </w:t>
            </w:r>
            <w:r w:rsidRPr="000A460B">
              <w:rPr>
                <w:b/>
                <w:bCs/>
              </w:rPr>
              <w:t>Find/Replace</w:t>
            </w:r>
            <w:r w:rsidRPr="000A460B">
              <w:t> dialog that operates only on the text in the </w:t>
            </w:r>
            <w:r w:rsidRPr="000A460B">
              <w:rPr>
                <w:b/>
                <w:bCs/>
              </w:rPr>
              <w:t>Console</w:t>
            </w:r>
            <w:r w:rsidRPr="000A460B">
              <w:t> view.</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rPr>
                <w:b/>
                <w:bCs/>
              </w:rPr>
              <w:t>Open Link</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t>Select to follow a detected hyperlink in any console view that supports. For example, the CVS console.</w:t>
            </w:r>
          </w:p>
        </w:tc>
      </w:tr>
      <w:tr w:rsidR="008861E3" w:rsidTr="008861E3">
        <w:trPr>
          <w:tblCellSpacing w:w="0" w:type="dxa"/>
        </w:trPr>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rPr>
                <w:b/>
                <w:bCs/>
              </w:rPr>
              <w:t>Scroll Lock</w:t>
            </w:r>
          </w:p>
        </w:tc>
        <w:tc>
          <w:tcPr>
            <w:tcW w:w="0" w:type="auto"/>
            <w:tcBorders>
              <w:top w:val="outset" w:sz="6" w:space="0" w:color="DDDDDD"/>
              <w:left w:val="outset" w:sz="6" w:space="0" w:color="DDDDDD"/>
              <w:bottom w:val="outset" w:sz="6" w:space="0" w:color="DDDDDD"/>
              <w:right w:val="outset" w:sz="6" w:space="0" w:color="DDDDDD"/>
            </w:tcBorders>
            <w:vAlign w:val="center"/>
            <w:hideMark/>
          </w:tcPr>
          <w:p w:rsidR="008861E3" w:rsidRPr="000A460B" w:rsidRDefault="008861E3">
            <w:r w:rsidRPr="000A460B">
              <w:t>Toggles the Scroll Lock.</w:t>
            </w:r>
          </w:p>
        </w:tc>
      </w:tr>
    </w:tbl>
    <w:p w:rsidR="008861E3" w:rsidRPr="00D866A4" w:rsidRDefault="008861E3" w:rsidP="008861E3">
      <w:pPr>
        <w:pStyle w:val="Default"/>
        <w:rPr>
          <w:rFonts w:asciiTheme="minorHAnsi" w:hAnsiTheme="minorHAnsi" w:cstheme="minorBidi"/>
          <w:color w:val="auto"/>
          <w:sz w:val="22"/>
          <w:szCs w:val="22"/>
          <w:lang w:val="en-CA"/>
        </w:rPr>
      </w:pPr>
    </w:p>
    <w:p w:rsidR="00F71B47" w:rsidRPr="009B55F4" w:rsidRDefault="00F71B47" w:rsidP="009077B6">
      <w:pPr>
        <w:pStyle w:val="Default"/>
        <w:numPr>
          <w:ilvl w:val="0"/>
          <w:numId w:val="6"/>
        </w:numPr>
        <w:rPr>
          <w:rFonts w:asciiTheme="minorHAnsi" w:hAnsiTheme="minorHAnsi" w:cstheme="minorBidi"/>
          <w:b/>
          <w:color w:val="auto"/>
          <w:sz w:val="22"/>
          <w:szCs w:val="22"/>
          <w:lang w:val="en-CA"/>
        </w:rPr>
      </w:pPr>
      <w:r w:rsidRPr="009B55F4">
        <w:rPr>
          <w:rFonts w:asciiTheme="minorHAnsi" w:hAnsiTheme="minorHAnsi" w:cstheme="minorBidi"/>
          <w:b/>
          <w:color w:val="auto"/>
          <w:sz w:val="22"/>
          <w:szCs w:val="22"/>
          <w:lang w:val="en-CA"/>
        </w:rPr>
        <w:t xml:space="preserve">Java Variables and Data Types </w:t>
      </w:r>
    </w:p>
    <w:p w:rsidR="004A2D76" w:rsidRPr="004A2D76" w:rsidRDefault="0060063E" w:rsidP="004A2D76">
      <w:pPr>
        <w:spacing w:before="100" w:beforeAutospacing="1" w:after="100" w:afterAutospacing="1" w:line="240" w:lineRule="auto"/>
        <w:rPr>
          <w:rFonts w:ascii="Arial" w:eastAsia="Times New Roman" w:hAnsi="Arial" w:cs="Arial"/>
          <w:b/>
          <w:color w:val="000000"/>
          <w:sz w:val="19"/>
          <w:szCs w:val="19"/>
          <w:lang w:val="en-US"/>
        </w:rPr>
      </w:pPr>
      <w:r w:rsidRPr="0060063E">
        <w:rPr>
          <w:rFonts w:ascii="Arial" w:eastAsia="Times New Roman" w:hAnsi="Arial" w:cs="Arial"/>
          <w:b/>
          <w:color w:val="000000"/>
          <w:sz w:val="19"/>
          <w:szCs w:val="19"/>
          <w:lang w:val="en-US"/>
        </w:rPr>
        <w:t>Java V</w:t>
      </w:r>
      <w:r w:rsidR="004A2D76" w:rsidRPr="004A2D76">
        <w:rPr>
          <w:rFonts w:ascii="Arial" w:eastAsia="Times New Roman" w:hAnsi="Arial" w:cs="Arial"/>
          <w:b/>
          <w:color w:val="000000"/>
          <w:sz w:val="19"/>
          <w:szCs w:val="19"/>
          <w:lang w:val="en-US"/>
        </w:rPr>
        <w:t>ariables:</w:t>
      </w:r>
    </w:p>
    <w:p w:rsidR="004A2D76" w:rsidRPr="004A2D76" w:rsidRDefault="004A2D76" w:rsidP="004A2D76">
      <w:pPr>
        <w:numPr>
          <w:ilvl w:val="0"/>
          <w:numId w:val="13"/>
        </w:numPr>
        <w:spacing w:before="100" w:beforeAutospacing="1" w:after="100" w:afterAutospacing="1" w:line="240" w:lineRule="auto"/>
        <w:rPr>
          <w:rFonts w:ascii="Arial" w:eastAsia="Times New Roman" w:hAnsi="Arial" w:cs="Arial"/>
          <w:color w:val="000000"/>
          <w:sz w:val="19"/>
          <w:szCs w:val="19"/>
          <w:lang w:val="en-US"/>
        </w:rPr>
      </w:pPr>
      <w:r w:rsidRPr="004A2D76">
        <w:rPr>
          <w:rFonts w:ascii="Arial" w:eastAsia="Times New Roman" w:hAnsi="Arial" w:cs="Arial"/>
          <w:b/>
          <w:bCs/>
          <w:color w:val="000000"/>
          <w:sz w:val="19"/>
          <w:szCs w:val="19"/>
          <w:lang w:val="en-US"/>
        </w:rPr>
        <w:t>Instance Variables (Non-Static Fields)</w:t>
      </w:r>
      <w:r w:rsidRPr="004A2D76">
        <w:rPr>
          <w:rFonts w:ascii="Arial" w:eastAsia="Times New Roman" w:hAnsi="Arial" w:cs="Arial"/>
          <w:color w:val="000000"/>
          <w:sz w:val="19"/>
          <w:szCs w:val="19"/>
          <w:lang w:val="en-US"/>
        </w:rPr>
        <w:t> Technically speaking, objects store their individual states in "non-static fields", that is, fields declared without the </w:t>
      </w:r>
      <w:r w:rsidRPr="004A2D76">
        <w:rPr>
          <w:rFonts w:ascii="Courier" w:eastAsia="Times New Roman" w:hAnsi="Courier" w:cs="Courier New"/>
          <w:color w:val="000000"/>
          <w:sz w:val="20"/>
          <w:szCs w:val="20"/>
          <w:lang w:val="en-US"/>
        </w:rPr>
        <w:t>static</w:t>
      </w:r>
      <w:r w:rsidRPr="004A2D76">
        <w:rPr>
          <w:rFonts w:ascii="Arial" w:eastAsia="Times New Roman" w:hAnsi="Arial" w:cs="Arial"/>
          <w:color w:val="000000"/>
          <w:sz w:val="19"/>
          <w:szCs w:val="19"/>
          <w:lang w:val="en-US"/>
        </w:rPr>
        <w:t> keyword. Non-static fields are also known as </w:t>
      </w:r>
      <w:r w:rsidRPr="004A2D76">
        <w:rPr>
          <w:rFonts w:ascii="Arial" w:eastAsia="Times New Roman" w:hAnsi="Arial" w:cs="Arial"/>
          <w:i/>
          <w:iCs/>
          <w:color w:val="000000"/>
          <w:sz w:val="19"/>
          <w:szCs w:val="19"/>
          <w:lang w:val="en-US"/>
        </w:rPr>
        <w:t>instance variables</w:t>
      </w:r>
      <w:r w:rsidRPr="004A2D76">
        <w:rPr>
          <w:rFonts w:ascii="Arial" w:eastAsia="Times New Roman" w:hAnsi="Arial" w:cs="Arial"/>
          <w:color w:val="000000"/>
          <w:sz w:val="19"/>
          <w:szCs w:val="19"/>
          <w:lang w:val="en-US"/>
        </w:rPr>
        <w:t> because their values are unique to each </w:t>
      </w:r>
      <w:r w:rsidRPr="004A2D76">
        <w:rPr>
          <w:rFonts w:ascii="Arial" w:eastAsia="Times New Roman" w:hAnsi="Arial" w:cs="Arial"/>
          <w:i/>
          <w:iCs/>
          <w:color w:val="000000"/>
          <w:sz w:val="19"/>
          <w:szCs w:val="19"/>
          <w:lang w:val="en-US"/>
        </w:rPr>
        <w:t>instance</w:t>
      </w:r>
      <w:r w:rsidRPr="004A2D76">
        <w:rPr>
          <w:rFonts w:ascii="Arial" w:eastAsia="Times New Roman" w:hAnsi="Arial" w:cs="Arial"/>
          <w:color w:val="000000"/>
          <w:sz w:val="19"/>
          <w:szCs w:val="19"/>
          <w:lang w:val="en-US"/>
        </w:rPr>
        <w:t> of a class (to each object, in other words); the </w:t>
      </w:r>
      <w:r w:rsidRPr="004A2D76">
        <w:rPr>
          <w:rFonts w:ascii="Courier" w:eastAsia="Times New Roman" w:hAnsi="Courier" w:cs="Courier New"/>
          <w:color w:val="000000"/>
          <w:sz w:val="20"/>
          <w:szCs w:val="20"/>
          <w:lang w:val="en-US"/>
        </w:rPr>
        <w:t>currentSpeed</w:t>
      </w:r>
      <w:r w:rsidRPr="004A2D76">
        <w:rPr>
          <w:rFonts w:ascii="Arial" w:eastAsia="Times New Roman" w:hAnsi="Arial" w:cs="Arial"/>
          <w:color w:val="000000"/>
          <w:sz w:val="19"/>
          <w:szCs w:val="19"/>
          <w:lang w:val="en-US"/>
        </w:rPr>
        <w:t> of one bicycle is independent from the </w:t>
      </w:r>
      <w:r w:rsidRPr="004A2D76">
        <w:rPr>
          <w:rFonts w:ascii="Courier" w:eastAsia="Times New Roman" w:hAnsi="Courier" w:cs="Courier New"/>
          <w:color w:val="000000"/>
          <w:sz w:val="20"/>
          <w:szCs w:val="20"/>
          <w:lang w:val="en-US"/>
        </w:rPr>
        <w:t>currentSpeed</w:t>
      </w:r>
      <w:r w:rsidRPr="004A2D76">
        <w:rPr>
          <w:rFonts w:ascii="Arial" w:eastAsia="Times New Roman" w:hAnsi="Arial" w:cs="Arial"/>
          <w:color w:val="000000"/>
          <w:sz w:val="19"/>
          <w:szCs w:val="19"/>
          <w:lang w:val="en-US"/>
        </w:rPr>
        <w:t> of another.</w:t>
      </w:r>
    </w:p>
    <w:p w:rsidR="004A2D76" w:rsidRPr="004A2D76" w:rsidRDefault="004A2D76" w:rsidP="004A2D76">
      <w:pPr>
        <w:numPr>
          <w:ilvl w:val="0"/>
          <w:numId w:val="13"/>
        </w:numPr>
        <w:spacing w:before="100" w:beforeAutospacing="1" w:after="100" w:afterAutospacing="1" w:line="240" w:lineRule="auto"/>
        <w:rPr>
          <w:rFonts w:ascii="Arial" w:eastAsia="Times New Roman" w:hAnsi="Arial" w:cs="Arial"/>
          <w:color w:val="000000"/>
          <w:sz w:val="19"/>
          <w:szCs w:val="19"/>
          <w:lang w:val="en-US"/>
        </w:rPr>
      </w:pPr>
      <w:r w:rsidRPr="004A2D76">
        <w:rPr>
          <w:rFonts w:ascii="Arial" w:eastAsia="Times New Roman" w:hAnsi="Arial" w:cs="Arial"/>
          <w:b/>
          <w:bCs/>
          <w:color w:val="000000"/>
          <w:sz w:val="19"/>
          <w:szCs w:val="19"/>
          <w:lang w:val="en-US"/>
        </w:rPr>
        <w:t>Class Variables (Static Fields)</w:t>
      </w:r>
      <w:r w:rsidRPr="004A2D76">
        <w:rPr>
          <w:rFonts w:ascii="Arial" w:eastAsia="Times New Roman" w:hAnsi="Arial" w:cs="Arial"/>
          <w:color w:val="000000"/>
          <w:sz w:val="19"/>
          <w:szCs w:val="19"/>
          <w:lang w:val="en-US"/>
        </w:rPr>
        <w:t> A </w:t>
      </w:r>
      <w:r w:rsidRPr="004A2D76">
        <w:rPr>
          <w:rFonts w:ascii="Arial" w:eastAsia="Times New Roman" w:hAnsi="Arial" w:cs="Arial"/>
          <w:i/>
          <w:iCs/>
          <w:color w:val="000000"/>
          <w:sz w:val="19"/>
          <w:szCs w:val="19"/>
          <w:lang w:val="en-US"/>
        </w:rPr>
        <w:t>class variable</w:t>
      </w:r>
      <w:r w:rsidRPr="004A2D76">
        <w:rPr>
          <w:rFonts w:ascii="Arial" w:eastAsia="Times New Roman" w:hAnsi="Arial" w:cs="Arial"/>
          <w:color w:val="000000"/>
          <w:sz w:val="19"/>
          <w:szCs w:val="19"/>
          <w:lang w:val="en-US"/>
        </w:rPr>
        <w:t> is any field declared with the </w:t>
      </w:r>
      <w:r w:rsidRPr="004A2D76">
        <w:rPr>
          <w:rFonts w:ascii="Courier" w:eastAsia="Times New Roman" w:hAnsi="Courier" w:cs="Courier New"/>
          <w:color w:val="000000"/>
          <w:sz w:val="20"/>
          <w:szCs w:val="20"/>
          <w:lang w:val="en-US"/>
        </w:rPr>
        <w:t>static</w:t>
      </w:r>
      <w:r w:rsidRPr="004A2D76">
        <w:rPr>
          <w:rFonts w:ascii="Arial" w:eastAsia="Times New Roman" w:hAnsi="Arial" w:cs="Arial"/>
          <w:color w:val="000000"/>
          <w:sz w:val="19"/>
          <w:szCs w:val="19"/>
          <w:lang w:val="en-US"/>
        </w:rPr>
        <w:t xml:space="preserve"> modifier; this tells the compiler that there is exactly one copy of this variable in existence, regardless of how many times the class has been instantiated. A field defining the number of gears for a particular kind of </w:t>
      </w:r>
      <w:r w:rsidRPr="004A2D76">
        <w:rPr>
          <w:rFonts w:ascii="Arial" w:eastAsia="Times New Roman" w:hAnsi="Arial" w:cs="Arial"/>
          <w:color w:val="000000"/>
          <w:sz w:val="19"/>
          <w:szCs w:val="19"/>
          <w:lang w:val="en-US"/>
        </w:rPr>
        <w:lastRenderedPageBreak/>
        <w:t>bicycle could be marked as </w:t>
      </w:r>
      <w:r w:rsidRPr="004A2D76">
        <w:rPr>
          <w:rFonts w:ascii="Courier" w:eastAsia="Times New Roman" w:hAnsi="Courier" w:cs="Courier New"/>
          <w:color w:val="000000"/>
          <w:sz w:val="20"/>
          <w:szCs w:val="20"/>
          <w:lang w:val="en-US"/>
        </w:rPr>
        <w:t>static</w:t>
      </w:r>
      <w:r w:rsidRPr="004A2D76">
        <w:rPr>
          <w:rFonts w:ascii="Arial" w:eastAsia="Times New Roman" w:hAnsi="Arial" w:cs="Arial"/>
          <w:color w:val="000000"/>
          <w:sz w:val="19"/>
          <w:szCs w:val="19"/>
          <w:lang w:val="en-US"/>
        </w:rPr>
        <w:t> since conceptually the same number of gears will apply to all instances. The code </w:t>
      </w:r>
      <w:r w:rsidRPr="004A2D76">
        <w:rPr>
          <w:rFonts w:ascii="Courier" w:eastAsia="Times New Roman" w:hAnsi="Courier" w:cs="Courier New"/>
          <w:color w:val="000000"/>
          <w:sz w:val="20"/>
          <w:szCs w:val="20"/>
          <w:lang w:val="en-US"/>
        </w:rPr>
        <w:t>static int numGears = 6;</w:t>
      </w:r>
      <w:r w:rsidRPr="004A2D76">
        <w:rPr>
          <w:rFonts w:ascii="Arial" w:eastAsia="Times New Roman" w:hAnsi="Arial" w:cs="Arial"/>
          <w:color w:val="000000"/>
          <w:sz w:val="19"/>
          <w:szCs w:val="19"/>
          <w:lang w:val="en-US"/>
        </w:rPr>
        <w:t> would create such a static field. Additionally, the keyword </w:t>
      </w:r>
      <w:r w:rsidRPr="004A2D76">
        <w:rPr>
          <w:rFonts w:ascii="Courier" w:eastAsia="Times New Roman" w:hAnsi="Courier" w:cs="Courier New"/>
          <w:color w:val="000000"/>
          <w:sz w:val="20"/>
          <w:szCs w:val="20"/>
          <w:lang w:val="en-US"/>
        </w:rPr>
        <w:t>final</w:t>
      </w:r>
      <w:r w:rsidRPr="004A2D76">
        <w:rPr>
          <w:rFonts w:ascii="Arial" w:eastAsia="Times New Roman" w:hAnsi="Arial" w:cs="Arial"/>
          <w:color w:val="000000"/>
          <w:sz w:val="19"/>
          <w:szCs w:val="19"/>
          <w:lang w:val="en-US"/>
        </w:rPr>
        <w:t> could be added to indicate that the number of gears will never change.</w:t>
      </w:r>
    </w:p>
    <w:p w:rsidR="004A2D76" w:rsidRPr="004A2D76" w:rsidRDefault="004A2D76" w:rsidP="004A2D76">
      <w:pPr>
        <w:numPr>
          <w:ilvl w:val="0"/>
          <w:numId w:val="13"/>
        </w:numPr>
        <w:spacing w:before="100" w:beforeAutospacing="1" w:after="100" w:afterAutospacing="1" w:line="240" w:lineRule="auto"/>
        <w:rPr>
          <w:rFonts w:ascii="Arial" w:eastAsia="Times New Roman" w:hAnsi="Arial" w:cs="Arial"/>
          <w:color w:val="000000"/>
          <w:sz w:val="19"/>
          <w:szCs w:val="19"/>
          <w:lang w:val="en-US"/>
        </w:rPr>
      </w:pPr>
      <w:r w:rsidRPr="004A2D76">
        <w:rPr>
          <w:rFonts w:ascii="Arial" w:eastAsia="Times New Roman" w:hAnsi="Arial" w:cs="Arial"/>
          <w:b/>
          <w:bCs/>
          <w:color w:val="000000"/>
          <w:sz w:val="19"/>
          <w:szCs w:val="19"/>
          <w:lang w:val="en-US"/>
        </w:rPr>
        <w:t>Local Variables</w:t>
      </w:r>
      <w:r w:rsidRPr="004A2D76">
        <w:rPr>
          <w:rFonts w:ascii="Arial" w:eastAsia="Times New Roman" w:hAnsi="Arial" w:cs="Arial"/>
          <w:color w:val="000000"/>
          <w:sz w:val="19"/>
          <w:szCs w:val="19"/>
          <w:lang w:val="en-US"/>
        </w:rPr>
        <w:t> Similar to how an object stores its state in fields, a method will often store its temporary state in </w:t>
      </w:r>
      <w:r w:rsidRPr="004A2D76">
        <w:rPr>
          <w:rFonts w:ascii="Arial" w:eastAsia="Times New Roman" w:hAnsi="Arial" w:cs="Arial"/>
          <w:i/>
          <w:iCs/>
          <w:color w:val="000000"/>
          <w:sz w:val="19"/>
          <w:szCs w:val="19"/>
          <w:lang w:val="en-US"/>
        </w:rPr>
        <w:t>local variables</w:t>
      </w:r>
      <w:r w:rsidRPr="004A2D76">
        <w:rPr>
          <w:rFonts w:ascii="Arial" w:eastAsia="Times New Roman" w:hAnsi="Arial" w:cs="Arial"/>
          <w:color w:val="000000"/>
          <w:sz w:val="19"/>
          <w:szCs w:val="19"/>
          <w:lang w:val="en-US"/>
        </w:rPr>
        <w:t>. The syntax for declaring a local variable is similar to declaring a field (for example, </w:t>
      </w:r>
      <w:r w:rsidRPr="004A2D76">
        <w:rPr>
          <w:rFonts w:ascii="Courier" w:eastAsia="Times New Roman" w:hAnsi="Courier" w:cs="Courier New"/>
          <w:color w:val="000000"/>
          <w:sz w:val="20"/>
          <w:szCs w:val="20"/>
          <w:lang w:val="en-US"/>
        </w:rPr>
        <w:t>int count = 0;</w:t>
      </w:r>
      <w:r w:rsidRPr="004A2D76">
        <w:rPr>
          <w:rFonts w:ascii="Arial" w:eastAsia="Times New Roman" w:hAnsi="Arial" w:cs="Arial"/>
          <w:color w:val="000000"/>
          <w:sz w:val="19"/>
          <w:szCs w:val="19"/>
          <w:lang w:val="en-US"/>
        </w:rPr>
        <w:t>). There is no special keyword designating a variable as local; that determination comes entirely from the location in which the variable is declared — which is between the opening and closing braces of a method. As such, local variables are only visible to the methods in which they are declared; they are not accessible from the rest of the class.</w:t>
      </w:r>
    </w:p>
    <w:p w:rsidR="00FC7B07" w:rsidRDefault="004A2D76" w:rsidP="00FC7B07">
      <w:pPr>
        <w:numPr>
          <w:ilvl w:val="0"/>
          <w:numId w:val="13"/>
        </w:numPr>
        <w:spacing w:before="100" w:beforeAutospacing="1" w:after="100" w:afterAutospacing="1" w:line="240" w:lineRule="auto"/>
        <w:rPr>
          <w:rFonts w:ascii="Arial" w:eastAsia="Times New Roman" w:hAnsi="Arial" w:cs="Arial"/>
          <w:color w:val="000000"/>
          <w:sz w:val="19"/>
          <w:szCs w:val="19"/>
          <w:lang w:val="en-US"/>
        </w:rPr>
      </w:pPr>
      <w:r w:rsidRPr="004A2D76">
        <w:rPr>
          <w:rFonts w:ascii="Arial" w:eastAsia="Times New Roman" w:hAnsi="Arial" w:cs="Arial"/>
          <w:b/>
          <w:bCs/>
          <w:color w:val="000000"/>
          <w:sz w:val="19"/>
          <w:szCs w:val="19"/>
          <w:lang w:val="en-US"/>
        </w:rPr>
        <w:t>Parameters</w:t>
      </w:r>
      <w:r w:rsidRPr="004A2D76">
        <w:rPr>
          <w:rFonts w:ascii="Arial" w:eastAsia="Times New Roman" w:hAnsi="Arial" w:cs="Arial"/>
          <w:color w:val="000000"/>
          <w:sz w:val="19"/>
          <w:szCs w:val="19"/>
          <w:lang w:val="en-US"/>
        </w:rPr>
        <w:t> You've already seen examples of parameters, both in the </w:t>
      </w:r>
      <w:r w:rsidRPr="004A2D76">
        <w:rPr>
          <w:rFonts w:ascii="Courier" w:eastAsia="Times New Roman" w:hAnsi="Courier" w:cs="Courier New"/>
          <w:color w:val="000000"/>
          <w:sz w:val="20"/>
          <w:szCs w:val="20"/>
          <w:lang w:val="en-US"/>
        </w:rPr>
        <w:t>Bicycle</w:t>
      </w:r>
      <w:r w:rsidRPr="004A2D76">
        <w:rPr>
          <w:rFonts w:ascii="Arial" w:eastAsia="Times New Roman" w:hAnsi="Arial" w:cs="Arial"/>
          <w:color w:val="000000"/>
          <w:sz w:val="19"/>
          <w:szCs w:val="19"/>
          <w:lang w:val="en-US"/>
        </w:rPr>
        <w:t> class and in the </w:t>
      </w:r>
      <w:r w:rsidRPr="004A2D76">
        <w:rPr>
          <w:rFonts w:ascii="Courier" w:eastAsia="Times New Roman" w:hAnsi="Courier" w:cs="Courier New"/>
          <w:color w:val="000000"/>
          <w:sz w:val="20"/>
          <w:szCs w:val="20"/>
          <w:lang w:val="en-US"/>
        </w:rPr>
        <w:t>main</w:t>
      </w:r>
      <w:r w:rsidRPr="004A2D76">
        <w:rPr>
          <w:rFonts w:ascii="Arial" w:eastAsia="Times New Roman" w:hAnsi="Arial" w:cs="Arial"/>
          <w:color w:val="000000"/>
          <w:sz w:val="19"/>
          <w:szCs w:val="19"/>
          <w:lang w:val="en-US"/>
        </w:rPr>
        <w:t> method of the "Hello World!" application. Recall that the signature for the </w:t>
      </w:r>
      <w:r w:rsidRPr="004A2D76">
        <w:rPr>
          <w:rFonts w:ascii="Courier" w:eastAsia="Times New Roman" w:hAnsi="Courier" w:cs="Courier New"/>
          <w:color w:val="000000"/>
          <w:sz w:val="20"/>
          <w:szCs w:val="20"/>
          <w:lang w:val="en-US"/>
        </w:rPr>
        <w:t>main</w:t>
      </w:r>
      <w:r w:rsidRPr="004A2D76">
        <w:rPr>
          <w:rFonts w:ascii="Arial" w:eastAsia="Times New Roman" w:hAnsi="Arial" w:cs="Arial"/>
          <w:color w:val="000000"/>
          <w:sz w:val="19"/>
          <w:szCs w:val="19"/>
          <w:lang w:val="en-US"/>
        </w:rPr>
        <w:t> method is </w:t>
      </w:r>
      <w:r w:rsidRPr="004A2D76">
        <w:rPr>
          <w:rFonts w:ascii="Courier" w:eastAsia="Times New Roman" w:hAnsi="Courier" w:cs="Courier New"/>
          <w:color w:val="000000"/>
          <w:sz w:val="20"/>
          <w:szCs w:val="20"/>
          <w:lang w:val="en-US"/>
        </w:rPr>
        <w:t>public static void main(String[] args)</w:t>
      </w:r>
      <w:r w:rsidRPr="004A2D76">
        <w:rPr>
          <w:rFonts w:ascii="Arial" w:eastAsia="Times New Roman" w:hAnsi="Arial" w:cs="Arial"/>
          <w:color w:val="000000"/>
          <w:sz w:val="19"/>
          <w:szCs w:val="19"/>
          <w:lang w:val="en-US"/>
        </w:rPr>
        <w:t>. Here, the </w:t>
      </w:r>
      <w:r w:rsidRPr="004A2D76">
        <w:rPr>
          <w:rFonts w:ascii="Courier" w:eastAsia="Times New Roman" w:hAnsi="Courier" w:cs="Courier New"/>
          <w:color w:val="000000"/>
          <w:sz w:val="20"/>
          <w:szCs w:val="20"/>
          <w:lang w:val="en-US"/>
        </w:rPr>
        <w:t>args</w:t>
      </w:r>
      <w:r w:rsidRPr="004A2D76">
        <w:rPr>
          <w:rFonts w:ascii="Arial" w:eastAsia="Times New Roman" w:hAnsi="Arial" w:cs="Arial"/>
          <w:color w:val="000000"/>
          <w:sz w:val="19"/>
          <w:szCs w:val="19"/>
          <w:lang w:val="en-US"/>
        </w:rPr>
        <w:t> variable is the parameter to this method. The important thing to remember is that parameters are always classified as "variables" not "fields". This applies to other parameter-accepting constructs as well (such as constructors and exception handlers) that you'll learn about later in the tutorial.</w:t>
      </w:r>
    </w:p>
    <w:p w:rsidR="0060063E" w:rsidRPr="0060063E" w:rsidRDefault="0060063E" w:rsidP="0060063E">
      <w:pPr>
        <w:pStyle w:val="Heading1"/>
        <w:rPr>
          <w:rFonts w:ascii="Arial" w:eastAsia="Times New Roman" w:hAnsi="Arial" w:cs="Arial"/>
          <w:bCs w:val="0"/>
          <w:color w:val="000000"/>
          <w:sz w:val="19"/>
          <w:szCs w:val="19"/>
          <w:lang w:val="en-US"/>
        </w:rPr>
      </w:pPr>
      <w:r w:rsidRPr="0060063E">
        <w:rPr>
          <w:rFonts w:ascii="Arial" w:eastAsia="Times New Roman" w:hAnsi="Arial" w:cs="Arial"/>
          <w:bCs w:val="0"/>
          <w:color w:val="000000"/>
          <w:sz w:val="19"/>
          <w:szCs w:val="19"/>
          <w:lang w:val="en-US"/>
        </w:rPr>
        <w:t>Primitive Data Types</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byte</w:t>
      </w:r>
      <w:r>
        <w:rPr>
          <w:rFonts w:ascii="Arial" w:hAnsi="Arial" w:cs="Arial"/>
          <w:color w:val="000000"/>
          <w:sz w:val="19"/>
          <w:szCs w:val="19"/>
        </w:rPr>
        <w:t>: The </w:t>
      </w:r>
      <w:r>
        <w:rPr>
          <w:rStyle w:val="HTMLCode"/>
          <w:rFonts w:ascii="Courier" w:eastAsiaTheme="majorEastAsia" w:hAnsi="Courier"/>
          <w:color w:val="000000"/>
        </w:rPr>
        <w:t>byte</w:t>
      </w:r>
      <w:r>
        <w:rPr>
          <w:rFonts w:ascii="Arial" w:hAnsi="Arial" w:cs="Arial"/>
          <w:color w:val="000000"/>
          <w:sz w:val="19"/>
          <w:szCs w:val="19"/>
        </w:rPr>
        <w:t> data type is an 8-bit signed two's complement integer. It has a minimum value of -128 and a maximum value of 127 (inclusive). The </w:t>
      </w:r>
      <w:r>
        <w:rPr>
          <w:rStyle w:val="HTMLCode"/>
          <w:rFonts w:ascii="Courier" w:eastAsiaTheme="majorEastAsia" w:hAnsi="Courier"/>
          <w:color w:val="000000"/>
        </w:rPr>
        <w:t>byte</w:t>
      </w:r>
      <w:r>
        <w:rPr>
          <w:rFonts w:ascii="Arial" w:hAnsi="Arial" w:cs="Arial"/>
          <w:color w:val="000000"/>
          <w:sz w:val="19"/>
          <w:szCs w:val="19"/>
        </w:rPr>
        <w:t> data type can be useful for saving memory in large </w:t>
      </w:r>
      <w:hyperlink r:id="rId39" w:tgtFrame="_top" w:history="1">
        <w:r>
          <w:rPr>
            <w:rStyle w:val="Hyperlink"/>
            <w:rFonts w:ascii="Arial" w:hAnsi="Arial" w:cs="Arial"/>
            <w:color w:val="3A87CF"/>
            <w:sz w:val="19"/>
            <w:szCs w:val="19"/>
          </w:rPr>
          <w:t>arrays</w:t>
        </w:r>
      </w:hyperlink>
      <w:r>
        <w:rPr>
          <w:rFonts w:ascii="Arial" w:hAnsi="Arial" w:cs="Arial"/>
          <w:color w:val="000000"/>
          <w:sz w:val="19"/>
          <w:szCs w:val="19"/>
        </w:rPr>
        <w:t>, where the memory savings actually matters. They can also be used in place of </w:t>
      </w:r>
      <w:r>
        <w:rPr>
          <w:rStyle w:val="HTMLCode"/>
          <w:rFonts w:ascii="Courier" w:eastAsiaTheme="majorEastAsia" w:hAnsi="Courier"/>
          <w:color w:val="000000"/>
        </w:rPr>
        <w:t>int</w:t>
      </w:r>
      <w:r>
        <w:rPr>
          <w:rFonts w:ascii="Arial" w:hAnsi="Arial" w:cs="Arial"/>
          <w:color w:val="000000"/>
          <w:sz w:val="19"/>
          <w:szCs w:val="19"/>
        </w:rPr>
        <w:t> where their limits help to clarify your code; the fact that a variable's range is limited can serve as a form of documentation.</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short</w:t>
      </w:r>
      <w:r>
        <w:rPr>
          <w:rFonts w:ascii="Arial" w:hAnsi="Arial" w:cs="Arial"/>
          <w:color w:val="000000"/>
          <w:sz w:val="19"/>
          <w:szCs w:val="19"/>
        </w:rPr>
        <w:t>: The </w:t>
      </w:r>
      <w:r>
        <w:rPr>
          <w:rStyle w:val="HTMLCode"/>
          <w:rFonts w:ascii="Courier" w:eastAsiaTheme="majorEastAsia" w:hAnsi="Courier"/>
          <w:color w:val="000000"/>
        </w:rPr>
        <w:t>short</w:t>
      </w:r>
      <w:r>
        <w:rPr>
          <w:rFonts w:ascii="Arial" w:hAnsi="Arial" w:cs="Arial"/>
          <w:color w:val="000000"/>
          <w:sz w:val="19"/>
          <w:szCs w:val="19"/>
        </w:rPr>
        <w:t> data type is a 16-bit signed two's complement integer. It has a minimum value of -32,768 and a maximum value of 32,767 (inclusive). As with </w:t>
      </w:r>
      <w:r>
        <w:rPr>
          <w:rStyle w:val="HTMLCode"/>
          <w:rFonts w:ascii="Courier" w:eastAsiaTheme="majorEastAsia" w:hAnsi="Courier"/>
          <w:color w:val="000000"/>
        </w:rPr>
        <w:t>byte</w:t>
      </w:r>
      <w:r>
        <w:rPr>
          <w:rFonts w:ascii="Arial" w:hAnsi="Arial" w:cs="Arial"/>
          <w:color w:val="000000"/>
          <w:sz w:val="19"/>
          <w:szCs w:val="19"/>
        </w:rPr>
        <w:t>, the same guidelines apply: you can use a </w:t>
      </w:r>
      <w:r>
        <w:rPr>
          <w:rStyle w:val="HTMLCode"/>
          <w:rFonts w:ascii="Courier" w:eastAsiaTheme="majorEastAsia" w:hAnsi="Courier"/>
          <w:color w:val="000000"/>
        </w:rPr>
        <w:t>short</w:t>
      </w:r>
      <w:r>
        <w:rPr>
          <w:rFonts w:ascii="Arial" w:hAnsi="Arial" w:cs="Arial"/>
          <w:color w:val="000000"/>
          <w:sz w:val="19"/>
          <w:szCs w:val="19"/>
        </w:rPr>
        <w:t>to save memory in large arrays, in situations where the memory savings actually matters.</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int</w:t>
      </w:r>
      <w:r>
        <w:rPr>
          <w:rFonts w:ascii="Arial" w:hAnsi="Arial" w:cs="Arial"/>
          <w:color w:val="000000"/>
          <w:sz w:val="19"/>
          <w:szCs w:val="19"/>
        </w:rPr>
        <w:t>: By default, the </w:t>
      </w:r>
      <w:r>
        <w:rPr>
          <w:rStyle w:val="HTMLCode"/>
          <w:rFonts w:ascii="Courier" w:eastAsiaTheme="majorEastAsia" w:hAnsi="Courier"/>
          <w:color w:val="000000"/>
        </w:rPr>
        <w:t>int</w:t>
      </w:r>
      <w:r>
        <w:rPr>
          <w:rFonts w:ascii="Arial" w:hAnsi="Arial" w:cs="Arial"/>
          <w:color w:val="000000"/>
          <w:sz w:val="19"/>
          <w:szCs w:val="19"/>
        </w:rPr>
        <w:t> data type is a 32-bit signed two's complement integer, which has a minimum value of -2</w:t>
      </w:r>
      <w:r>
        <w:rPr>
          <w:rFonts w:ascii="Arial" w:hAnsi="Arial" w:cs="Arial"/>
          <w:color w:val="000000"/>
          <w:sz w:val="19"/>
          <w:szCs w:val="19"/>
          <w:vertAlign w:val="superscript"/>
        </w:rPr>
        <w:t>31</w:t>
      </w:r>
      <w:r>
        <w:rPr>
          <w:rFonts w:ascii="Arial" w:hAnsi="Arial" w:cs="Arial"/>
          <w:color w:val="000000"/>
          <w:sz w:val="19"/>
          <w:szCs w:val="19"/>
        </w:rPr>
        <w:t> and a maximum value of 2</w:t>
      </w:r>
      <w:r>
        <w:rPr>
          <w:rFonts w:ascii="Arial" w:hAnsi="Arial" w:cs="Arial"/>
          <w:color w:val="000000"/>
          <w:sz w:val="19"/>
          <w:szCs w:val="19"/>
          <w:vertAlign w:val="superscript"/>
        </w:rPr>
        <w:t>31</w:t>
      </w:r>
      <w:r>
        <w:rPr>
          <w:rFonts w:ascii="Arial" w:hAnsi="Arial" w:cs="Arial"/>
          <w:color w:val="000000"/>
          <w:sz w:val="19"/>
          <w:szCs w:val="19"/>
        </w:rPr>
        <w:t>-1. In Java SE 8 and later, you can use the </w:t>
      </w:r>
      <w:r>
        <w:rPr>
          <w:rStyle w:val="HTMLCode"/>
          <w:rFonts w:ascii="Courier" w:eastAsiaTheme="majorEastAsia" w:hAnsi="Courier"/>
          <w:color w:val="000000"/>
        </w:rPr>
        <w:t>int</w:t>
      </w:r>
      <w:r>
        <w:rPr>
          <w:rFonts w:ascii="Arial" w:hAnsi="Arial" w:cs="Arial"/>
          <w:color w:val="000000"/>
          <w:sz w:val="19"/>
          <w:szCs w:val="19"/>
        </w:rPr>
        <w:t> data type to represent an unsigned 32-bit integer, which has a minimum value of 0 and a maximum value of 2</w:t>
      </w:r>
      <w:r>
        <w:rPr>
          <w:rFonts w:ascii="Arial" w:hAnsi="Arial" w:cs="Arial"/>
          <w:color w:val="000000"/>
          <w:sz w:val="19"/>
          <w:szCs w:val="19"/>
          <w:vertAlign w:val="superscript"/>
        </w:rPr>
        <w:t>32</w:t>
      </w:r>
      <w:r>
        <w:rPr>
          <w:rFonts w:ascii="Arial" w:hAnsi="Arial" w:cs="Arial"/>
          <w:color w:val="000000"/>
          <w:sz w:val="19"/>
          <w:szCs w:val="19"/>
        </w:rPr>
        <w:t>-1. Use the Integer class to use </w:t>
      </w:r>
      <w:r>
        <w:rPr>
          <w:rStyle w:val="HTMLCode"/>
          <w:rFonts w:ascii="Courier" w:eastAsiaTheme="majorEastAsia" w:hAnsi="Courier"/>
          <w:color w:val="000000"/>
        </w:rPr>
        <w:t>int</w:t>
      </w:r>
      <w:r>
        <w:rPr>
          <w:rFonts w:ascii="Arial" w:hAnsi="Arial" w:cs="Arial"/>
          <w:color w:val="000000"/>
          <w:sz w:val="19"/>
          <w:szCs w:val="19"/>
        </w:rPr>
        <w:t> data type as an unsigned integer. See the section The Number Classes for more information. Static methods like </w:t>
      </w:r>
      <w:r>
        <w:rPr>
          <w:rStyle w:val="HTMLCode"/>
          <w:rFonts w:ascii="Courier" w:eastAsiaTheme="majorEastAsia" w:hAnsi="Courier"/>
          <w:color w:val="000000"/>
        </w:rPr>
        <w:t>compareUnsigned</w:t>
      </w:r>
      <w:r>
        <w:rPr>
          <w:rFonts w:ascii="Arial" w:hAnsi="Arial" w:cs="Arial"/>
          <w:color w:val="000000"/>
          <w:sz w:val="19"/>
          <w:szCs w:val="19"/>
        </w:rPr>
        <w:t>, </w:t>
      </w:r>
      <w:r>
        <w:rPr>
          <w:rStyle w:val="HTMLCode"/>
          <w:rFonts w:ascii="Courier" w:eastAsiaTheme="majorEastAsia" w:hAnsi="Courier"/>
          <w:color w:val="000000"/>
        </w:rPr>
        <w:t>divideUnsigned</w:t>
      </w:r>
      <w:r>
        <w:rPr>
          <w:rFonts w:ascii="Arial" w:hAnsi="Arial" w:cs="Arial"/>
          <w:color w:val="000000"/>
          <w:sz w:val="19"/>
          <w:szCs w:val="19"/>
        </w:rPr>
        <w:t> etc have been added to the </w:t>
      </w:r>
      <w:hyperlink r:id="rId40" w:tgtFrame="_blank" w:history="1">
        <w:r>
          <w:rPr>
            <w:rStyle w:val="HTMLCode"/>
            <w:rFonts w:ascii="Courier" w:eastAsiaTheme="majorEastAsia" w:hAnsi="Courier"/>
            <w:color w:val="3A87CF"/>
          </w:rPr>
          <w:t>Integer</w:t>
        </w:r>
      </w:hyperlink>
      <w:r>
        <w:rPr>
          <w:rFonts w:ascii="Arial" w:hAnsi="Arial" w:cs="Arial"/>
          <w:color w:val="000000"/>
          <w:sz w:val="19"/>
          <w:szCs w:val="19"/>
        </w:rPr>
        <w:t> class to support the arithmetic operations for unsigned integers.</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long</w:t>
      </w:r>
      <w:r>
        <w:rPr>
          <w:rFonts w:ascii="Arial" w:hAnsi="Arial" w:cs="Arial"/>
          <w:color w:val="000000"/>
          <w:sz w:val="19"/>
          <w:szCs w:val="19"/>
        </w:rPr>
        <w:t>: The </w:t>
      </w:r>
      <w:r>
        <w:rPr>
          <w:rStyle w:val="HTMLCode"/>
          <w:rFonts w:ascii="Courier" w:eastAsiaTheme="majorEastAsia" w:hAnsi="Courier"/>
          <w:color w:val="000000"/>
        </w:rPr>
        <w:t>long</w:t>
      </w:r>
      <w:r>
        <w:rPr>
          <w:rFonts w:ascii="Arial" w:hAnsi="Arial" w:cs="Arial"/>
          <w:color w:val="000000"/>
          <w:sz w:val="19"/>
          <w:szCs w:val="19"/>
        </w:rPr>
        <w:t> data type is a 64-bit two's complement integer. The signed long has a minimum value of -2</w:t>
      </w:r>
      <w:r>
        <w:rPr>
          <w:rFonts w:ascii="Arial" w:hAnsi="Arial" w:cs="Arial"/>
          <w:color w:val="000000"/>
          <w:sz w:val="19"/>
          <w:szCs w:val="19"/>
          <w:vertAlign w:val="superscript"/>
        </w:rPr>
        <w:t>63</w:t>
      </w:r>
      <w:r>
        <w:rPr>
          <w:rFonts w:ascii="Arial" w:hAnsi="Arial" w:cs="Arial"/>
          <w:color w:val="000000"/>
          <w:sz w:val="19"/>
          <w:szCs w:val="19"/>
        </w:rPr>
        <w:t> and a maximum value of 2</w:t>
      </w:r>
      <w:r>
        <w:rPr>
          <w:rFonts w:ascii="Arial" w:hAnsi="Arial" w:cs="Arial"/>
          <w:color w:val="000000"/>
          <w:sz w:val="19"/>
          <w:szCs w:val="19"/>
          <w:vertAlign w:val="superscript"/>
        </w:rPr>
        <w:t>63</w:t>
      </w:r>
      <w:r>
        <w:rPr>
          <w:rFonts w:ascii="Arial" w:hAnsi="Arial" w:cs="Arial"/>
          <w:color w:val="000000"/>
          <w:sz w:val="19"/>
          <w:szCs w:val="19"/>
        </w:rPr>
        <w:t>-1. In Java SE 8 and later, you can use the </w:t>
      </w:r>
      <w:r>
        <w:rPr>
          <w:rStyle w:val="HTMLCode"/>
          <w:rFonts w:ascii="Courier" w:eastAsiaTheme="majorEastAsia" w:hAnsi="Courier"/>
          <w:color w:val="000000"/>
        </w:rPr>
        <w:t>long</w:t>
      </w:r>
      <w:r>
        <w:rPr>
          <w:rFonts w:ascii="Arial" w:hAnsi="Arial" w:cs="Arial"/>
          <w:color w:val="000000"/>
          <w:sz w:val="19"/>
          <w:szCs w:val="19"/>
        </w:rPr>
        <w:t> data type to represent an unsigned 64-bit long, which has a minimum value of 0 and a maximum value of 2</w:t>
      </w:r>
      <w:r>
        <w:rPr>
          <w:rFonts w:ascii="Arial" w:hAnsi="Arial" w:cs="Arial"/>
          <w:color w:val="000000"/>
          <w:sz w:val="19"/>
          <w:szCs w:val="19"/>
          <w:vertAlign w:val="superscript"/>
        </w:rPr>
        <w:t>64</w:t>
      </w:r>
      <w:r>
        <w:rPr>
          <w:rFonts w:ascii="Arial" w:hAnsi="Arial" w:cs="Arial"/>
          <w:color w:val="000000"/>
          <w:sz w:val="19"/>
          <w:szCs w:val="19"/>
        </w:rPr>
        <w:t>-1. Use this data type when you need a range of values wider than those provided by </w:t>
      </w:r>
      <w:r>
        <w:rPr>
          <w:rStyle w:val="HTMLCode"/>
          <w:rFonts w:ascii="Courier" w:eastAsiaTheme="majorEastAsia" w:hAnsi="Courier"/>
          <w:color w:val="000000"/>
        </w:rPr>
        <w:t>int</w:t>
      </w:r>
      <w:r>
        <w:rPr>
          <w:rFonts w:ascii="Arial" w:hAnsi="Arial" w:cs="Arial"/>
          <w:color w:val="000000"/>
          <w:sz w:val="19"/>
          <w:szCs w:val="19"/>
        </w:rPr>
        <w:t>. The </w:t>
      </w:r>
      <w:hyperlink r:id="rId41" w:tgtFrame="_blank" w:history="1">
        <w:r>
          <w:rPr>
            <w:rStyle w:val="HTMLCode"/>
            <w:rFonts w:ascii="Courier" w:eastAsiaTheme="majorEastAsia" w:hAnsi="Courier"/>
            <w:color w:val="3A87CF"/>
          </w:rPr>
          <w:t>Long</w:t>
        </w:r>
      </w:hyperlink>
      <w:r>
        <w:rPr>
          <w:rFonts w:ascii="Arial" w:hAnsi="Arial" w:cs="Arial"/>
          <w:color w:val="000000"/>
          <w:sz w:val="19"/>
          <w:szCs w:val="19"/>
        </w:rPr>
        <w:t> class also contains methods like </w:t>
      </w:r>
      <w:r>
        <w:rPr>
          <w:rStyle w:val="HTMLCode"/>
          <w:rFonts w:ascii="Courier" w:eastAsiaTheme="majorEastAsia" w:hAnsi="Courier"/>
          <w:color w:val="000000"/>
        </w:rPr>
        <w:t>compareUnsigned</w:t>
      </w:r>
      <w:r>
        <w:rPr>
          <w:rFonts w:ascii="Arial" w:hAnsi="Arial" w:cs="Arial"/>
          <w:color w:val="000000"/>
          <w:sz w:val="19"/>
          <w:szCs w:val="19"/>
        </w:rPr>
        <w:t>, </w:t>
      </w:r>
      <w:r>
        <w:rPr>
          <w:rStyle w:val="HTMLCode"/>
          <w:rFonts w:ascii="Courier" w:eastAsiaTheme="majorEastAsia" w:hAnsi="Courier"/>
          <w:color w:val="000000"/>
        </w:rPr>
        <w:t>divideUnsigned</w:t>
      </w:r>
      <w:r>
        <w:rPr>
          <w:rFonts w:ascii="Arial" w:hAnsi="Arial" w:cs="Arial"/>
          <w:color w:val="000000"/>
          <w:sz w:val="19"/>
          <w:szCs w:val="19"/>
        </w:rPr>
        <w:t> etc to support arithmetic operations for unsigned long.</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float</w:t>
      </w:r>
      <w:r>
        <w:rPr>
          <w:rFonts w:ascii="Arial" w:hAnsi="Arial" w:cs="Arial"/>
          <w:color w:val="000000"/>
          <w:sz w:val="19"/>
          <w:szCs w:val="19"/>
        </w:rPr>
        <w:t>: The </w:t>
      </w:r>
      <w:r>
        <w:rPr>
          <w:rStyle w:val="HTMLCode"/>
          <w:rFonts w:ascii="Courier" w:eastAsiaTheme="majorEastAsia" w:hAnsi="Courier"/>
          <w:color w:val="000000"/>
        </w:rPr>
        <w:t>float</w:t>
      </w:r>
      <w:r>
        <w:rPr>
          <w:rFonts w:ascii="Arial" w:hAnsi="Arial" w:cs="Arial"/>
          <w:color w:val="000000"/>
          <w:sz w:val="19"/>
          <w:szCs w:val="19"/>
        </w:rPr>
        <w:t> data type is a single-precision 32-bit IEEE 754 floating point. Its range of values is beyond the scope of this discussion, but is specified in the </w:t>
      </w:r>
      <w:hyperlink r:id="rId42" w:anchor="jls-4.2.3" w:tgtFrame="_blank" w:history="1">
        <w:r>
          <w:rPr>
            <w:rStyle w:val="Hyperlink"/>
            <w:rFonts w:ascii="Arial" w:hAnsi="Arial" w:cs="Arial"/>
            <w:color w:val="3A87CF"/>
            <w:sz w:val="19"/>
            <w:szCs w:val="19"/>
          </w:rPr>
          <w:t>Floating-Point Types, Formats, and Values</w:t>
        </w:r>
      </w:hyperlink>
      <w:r>
        <w:rPr>
          <w:rFonts w:ascii="Arial" w:hAnsi="Arial" w:cs="Arial"/>
          <w:color w:val="000000"/>
          <w:sz w:val="19"/>
          <w:szCs w:val="19"/>
        </w:rPr>
        <w:t> section of the Java Language Specification. As with the recommendations for </w:t>
      </w:r>
      <w:r>
        <w:rPr>
          <w:rStyle w:val="HTMLCode"/>
          <w:rFonts w:ascii="Courier" w:eastAsiaTheme="majorEastAsia" w:hAnsi="Courier"/>
          <w:color w:val="000000"/>
        </w:rPr>
        <w:t>byte</w:t>
      </w:r>
      <w:r>
        <w:rPr>
          <w:rFonts w:ascii="Arial" w:hAnsi="Arial" w:cs="Arial"/>
          <w:color w:val="000000"/>
          <w:sz w:val="19"/>
          <w:szCs w:val="19"/>
        </w:rPr>
        <w:t> and </w:t>
      </w:r>
      <w:r>
        <w:rPr>
          <w:rStyle w:val="HTMLCode"/>
          <w:rFonts w:ascii="Courier" w:eastAsiaTheme="majorEastAsia" w:hAnsi="Courier"/>
          <w:color w:val="000000"/>
        </w:rPr>
        <w:t>short</w:t>
      </w:r>
      <w:r>
        <w:rPr>
          <w:rFonts w:ascii="Arial" w:hAnsi="Arial" w:cs="Arial"/>
          <w:color w:val="000000"/>
          <w:sz w:val="19"/>
          <w:szCs w:val="19"/>
        </w:rPr>
        <w:t>, use a </w:t>
      </w:r>
      <w:r>
        <w:rPr>
          <w:rStyle w:val="HTMLCode"/>
          <w:rFonts w:ascii="Courier" w:eastAsiaTheme="majorEastAsia" w:hAnsi="Courier"/>
          <w:color w:val="000000"/>
        </w:rPr>
        <w:t>float</w:t>
      </w:r>
      <w:r>
        <w:rPr>
          <w:rFonts w:ascii="Arial" w:hAnsi="Arial" w:cs="Arial"/>
          <w:color w:val="000000"/>
          <w:sz w:val="19"/>
          <w:szCs w:val="19"/>
        </w:rPr>
        <w:t> (instead of </w:t>
      </w:r>
      <w:r>
        <w:rPr>
          <w:rStyle w:val="HTMLCode"/>
          <w:rFonts w:ascii="Courier" w:eastAsiaTheme="majorEastAsia" w:hAnsi="Courier"/>
          <w:color w:val="000000"/>
        </w:rPr>
        <w:t>double</w:t>
      </w:r>
      <w:r>
        <w:rPr>
          <w:rFonts w:ascii="Arial" w:hAnsi="Arial" w:cs="Arial"/>
          <w:color w:val="000000"/>
          <w:sz w:val="19"/>
          <w:szCs w:val="19"/>
        </w:rPr>
        <w:t>) if you need to save memory in large arrays of floating point numbers. This data type should never be used for precise values, such as currency. For that, you will need to use the </w:t>
      </w:r>
      <w:hyperlink r:id="rId43" w:tgtFrame="_blank" w:history="1">
        <w:r>
          <w:rPr>
            <w:rStyle w:val="Hyperlink"/>
            <w:rFonts w:ascii="Arial" w:hAnsi="Arial" w:cs="Arial"/>
            <w:color w:val="3A87CF"/>
            <w:sz w:val="19"/>
            <w:szCs w:val="19"/>
          </w:rPr>
          <w:t>java.math.BigDecimal</w:t>
        </w:r>
      </w:hyperlink>
      <w:r>
        <w:rPr>
          <w:rFonts w:ascii="Arial" w:hAnsi="Arial" w:cs="Arial"/>
          <w:color w:val="000000"/>
          <w:sz w:val="19"/>
          <w:szCs w:val="19"/>
        </w:rPr>
        <w:t> class instead. </w:t>
      </w:r>
      <w:hyperlink r:id="rId44" w:tgtFrame="_top" w:history="1">
        <w:r>
          <w:rPr>
            <w:rStyle w:val="Hyperlink"/>
            <w:rFonts w:ascii="Arial" w:hAnsi="Arial" w:cs="Arial"/>
            <w:color w:val="3A87CF"/>
            <w:sz w:val="19"/>
            <w:szCs w:val="19"/>
          </w:rPr>
          <w:t>Numbers and Strings</w:t>
        </w:r>
      </w:hyperlink>
      <w:r>
        <w:rPr>
          <w:rFonts w:ascii="Arial" w:hAnsi="Arial" w:cs="Arial"/>
          <w:color w:val="000000"/>
          <w:sz w:val="19"/>
          <w:szCs w:val="19"/>
        </w:rPr>
        <w:t> covers </w:t>
      </w:r>
      <w:r>
        <w:rPr>
          <w:rStyle w:val="HTMLCode"/>
          <w:rFonts w:ascii="Courier" w:eastAsiaTheme="majorEastAsia" w:hAnsi="Courier"/>
          <w:color w:val="000000"/>
        </w:rPr>
        <w:t>BigDecimal</w:t>
      </w:r>
      <w:r>
        <w:rPr>
          <w:rFonts w:ascii="Arial" w:hAnsi="Arial" w:cs="Arial"/>
          <w:color w:val="000000"/>
          <w:sz w:val="19"/>
          <w:szCs w:val="19"/>
        </w:rPr>
        <w:t> and other useful classes provided by the Java platform.</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double</w:t>
      </w:r>
      <w:r>
        <w:rPr>
          <w:rFonts w:ascii="Arial" w:hAnsi="Arial" w:cs="Arial"/>
          <w:color w:val="000000"/>
          <w:sz w:val="19"/>
          <w:szCs w:val="19"/>
        </w:rPr>
        <w:t>: The </w:t>
      </w:r>
      <w:r>
        <w:rPr>
          <w:rStyle w:val="HTMLCode"/>
          <w:rFonts w:ascii="Courier" w:eastAsiaTheme="majorEastAsia" w:hAnsi="Courier"/>
          <w:color w:val="000000"/>
        </w:rPr>
        <w:t>double</w:t>
      </w:r>
      <w:r>
        <w:rPr>
          <w:rFonts w:ascii="Arial" w:hAnsi="Arial" w:cs="Arial"/>
          <w:color w:val="000000"/>
          <w:sz w:val="19"/>
          <w:szCs w:val="19"/>
        </w:rPr>
        <w:t> data type is a double-precision 64-bit IEEE 754 floating point. Its range of values is beyond the scope of this discussion, but is specified in the </w:t>
      </w:r>
      <w:hyperlink r:id="rId45" w:anchor="jls-4.2.3" w:tgtFrame="_blank" w:history="1">
        <w:r>
          <w:rPr>
            <w:rStyle w:val="Hyperlink"/>
            <w:rFonts w:ascii="Arial" w:hAnsi="Arial" w:cs="Arial"/>
            <w:color w:val="3A87CF"/>
            <w:sz w:val="19"/>
            <w:szCs w:val="19"/>
          </w:rPr>
          <w:t>Floating-Point Types, Formats, and Values</w:t>
        </w:r>
      </w:hyperlink>
      <w:r>
        <w:rPr>
          <w:rFonts w:ascii="Arial" w:hAnsi="Arial" w:cs="Arial"/>
          <w:color w:val="000000"/>
          <w:sz w:val="19"/>
          <w:szCs w:val="19"/>
        </w:rPr>
        <w:t> section of the Java Language Specification. For decimal values, this data type is generally the default choice. As mentioned above, this data type should never be used for precise values, such as currency.</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t>boolean</w:t>
      </w:r>
      <w:r>
        <w:rPr>
          <w:rFonts w:ascii="Arial" w:hAnsi="Arial" w:cs="Arial"/>
          <w:color w:val="000000"/>
          <w:sz w:val="19"/>
          <w:szCs w:val="19"/>
        </w:rPr>
        <w:t>: The </w:t>
      </w:r>
      <w:r>
        <w:rPr>
          <w:rStyle w:val="HTMLCode"/>
          <w:rFonts w:ascii="Courier" w:eastAsiaTheme="majorEastAsia" w:hAnsi="Courier"/>
          <w:color w:val="000000"/>
        </w:rPr>
        <w:t>boolean</w:t>
      </w:r>
      <w:r>
        <w:rPr>
          <w:rFonts w:ascii="Arial" w:hAnsi="Arial" w:cs="Arial"/>
          <w:color w:val="000000"/>
          <w:sz w:val="19"/>
          <w:szCs w:val="19"/>
        </w:rPr>
        <w:t> data type has only two possible values: </w:t>
      </w:r>
      <w:r>
        <w:rPr>
          <w:rStyle w:val="HTMLCode"/>
          <w:rFonts w:ascii="Courier" w:eastAsiaTheme="majorEastAsia" w:hAnsi="Courier"/>
          <w:color w:val="000000"/>
        </w:rPr>
        <w:t>true</w:t>
      </w:r>
      <w:r>
        <w:rPr>
          <w:rFonts w:ascii="Arial" w:hAnsi="Arial" w:cs="Arial"/>
          <w:color w:val="000000"/>
          <w:sz w:val="19"/>
          <w:szCs w:val="19"/>
        </w:rPr>
        <w:t> and </w:t>
      </w:r>
      <w:r>
        <w:rPr>
          <w:rStyle w:val="HTMLCode"/>
          <w:rFonts w:ascii="Courier" w:eastAsiaTheme="majorEastAsia" w:hAnsi="Courier"/>
          <w:color w:val="000000"/>
        </w:rPr>
        <w:t>false</w:t>
      </w:r>
      <w:r>
        <w:rPr>
          <w:rFonts w:ascii="Arial" w:hAnsi="Arial" w:cs="Arial"/>
          <w:color w:val="000000"/>
          <w:sz w:val="19"/>
          <w:szCs w:val="19"/>
        </w:rPr>
        <w:t>. Use this data type for simple flags that track true/false conditions. This data type represents one bit of information, but its "size" isn't something that's precisely defined.</w:t>
      </w:r>
    </w:p>
    <w:p w:rsidR="0060063E" w:rsidRDefault="0060063E" w:rsidP="0060063E">
      <w:pPr>
        <w:pStyle w:val="NormalWeb"/>
        <w:numPr>
          <w:ilvl w:val="0"/>
          <w:numId w:val="14"/>
        </w:numPr>
        <w:rPr>
          <w:rFonts w:ascii="Arial" w:hAnsi="Arial" w:cs="Arial"/>
          <w:color w:val="000000"/>
          <w:sz w:val="19"/>
          <w:szCs w:val="19"/>
        </w:rPr>
      </w:pPr>
      <w:r>
        <w:rPr>
          <w:rStyle w:val="Strong"/>
          <w:rFonts w:ascii="Arial" w:hAnsi="Arial" w:cs="Arial"/>
          <w:color w:val="000000"/>
          <w:sz w:val="19"/>
          <w:szCs w:val="19"/>
        </w:rPr>
        <w:lastRenderedPageBreak/>
        <w:t>char</w:t>
      </w:r>
      <w:r>
        <w:rPr>
          <w:rFonts w:ascii="Arial" w:hAnsi="Arial" w:cs="Arial"/>
          <w:color w:val="000000"/>
          <w:sz w:val="19"/>
          <w:szCs w:val="19"/>
        </w:rPr>
        <w:t>: The </w:t>
      </w:r>
      <w:r>
        <w:rPr>
          <w:rStyle w:val="HTMLCode"/>
          <w:rFonts w:ascii="Courier" w:eastAsiaTheme="majorEastAsia" w:hAnsi="Courier"/>
          <w:color w:val="000000"/>
        </w:rPr>
        <w:t>char</w:t>
      </w:r>
      <w:r>
        <w:rPr>
          <w:rFonts w:ascii="Arial" w:hAnsi="Arial" w:cs="Arial"/>
          <w:color w:val="000000"/>
          <w:sz w:val="19"/>
          <w:szCs w:val="19"/>
        </w:rPr>
        <w:t> data type is a single 16-bit Unicode character. It has a minimum value of </w:t>
      </w:r>
      <w:r>
        <w:rPr>
          <w:rStyle w:val="HTMLCode"/>
          <w:rFonts w:ascii="Courier" w:eastAsiaTheme="majorEastAsia" w:hAnsi="Courier"/>
          <w:color w:val="000000"/>
        </w:rPr>
        <w:t>'\u0000'</w:t>
      </w:r>
      <w:r>
        <w:rPr>
          <w:rFonts w:ascii="Arial" w:hAnsi="Arial" w:cs="Arial"/>
          <w:color w:val="000000"/>
          <w:sz w:val="19"/>
          <w:szCs w:val="19"/>
        </w:rPr>
        <w:t> (or 0) and a maximum value of </w:t>
      </w:r>
      <w:r>
        <w:rPr>
          <w:rStyle w:val="HTMLCode"/>
          <w:rFonts w:ascii="Courier" w:eastAsiaTheme="majorEastAsia" w:hAnsi="Courier"/>
          <w:color w:val="000000"/>
        </w:rPr>
        <w:t>'\uffff'</w:t>
      </w:r>
      <w:r>
        <w:rPr>
          <w:rFonts w:ascii="Arial" w:hAnsi="Arial" w:cs="Arial"/>
          <w:color w:val="000000"/>
          <w:sz w:val="19"/>
          <w:szCs w:val="19"/>
        </w:rPr>
        <w:t> (or 65,535 inclusive).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Default values for primitive types"/>
      </w:tblPr>
      <w:tblGrid>
        <w:gridCol w:w="1975"/>
        <w:gridCol w:w="2291"/>
      </w:tblGrid>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b/>
                <w:bCs/>
                <w:color w:val="000000"/>
                <w:sz w:val="19"/>
                <w:szCs w:val="19"/>
                <w:lang w:val="en-US"/>
              </w:rPr>
            </w:pPr>
            <w:r w:rsidRPr="0060063E">
              <w:rPr>
                <w:rFonts w:ascii="Arial" w:eastAsia="Times New Roman" w:hAnsi="Arial" w:cs="Arial"/>
                <w:b/>
                <w:bCs/>
                <w:color w:val="000000"/>
                <w:sz w:val="19"/>
                <w:szCs w:val="19"/>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b/>
                <w:bCs/>
                <w:color w:val="000000"/>
                <w:sz w:val="19"/>
                <w:szCs w:val="19"/>
                <w:lang w:val="en-US"/>
              </w:rPr>
            </w:pPr>
            <w:r w:rsidRPr="0060063E">
              <w:rPr>
                <w:rFonts w:ascii="Arial" w:eastAsia="Times New Roman" w:hAnsi="Arial" w:cs="Arial"/>
                <w:b/>
                <w:bCs/>
                <w:color w:val="000000"/>
                <w:sz w:val="19"/>
                <w:szCs w:val="19"/>
                <w:lang w:val="en-US"/>
              </w:rPr>
              <w:t>Default Value (for fields)</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0L</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0.0f</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0.0d</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'\u0000'</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String (or any object)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null</w:t>
            </w:r>
          </w:p>
        </w:tc>
      </w:tr>
      <w:tr w:rsidR="0060063E" w:rsidRPr="0060063E" w:rsidTr="0060063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60063E" w:rsidRPr="0060063E" w:rsidRDefault="0060063E" w:rsidP="0060063E">
            <w:pPr>
              <w:spacing w:after="0" w:line="240" w:lineRule="auto"/>
              <w:rPr>
                <w:rFonts w:ascii="Arial" w:eastAsia="Times New Roman" w:hAnsi="Arial" w:cs="Arial"/>
                <w:color w:val="000000"/>
                <w:sz w:val="19"/>
                <w:szCs w:val="19"/>
                <w:lang w:val="en-US"/>
              </w:rPr>
            </w:pPr>
            <w:r w:rsidRPr="0060063E">
              <w:rPr>
                <w:rFonts w:ascii="Arial" w:eastAsia="Times New Roman" w:hAnsi="Arial" w:cs="Arial"/>
                <w:color w:val="000000"/>
                <w:sz w:val="19"/>
                <w:szCs w:val="19"/>
                <w:lang w:val="en-US"/>
              </w:rPr>
              <w:t>false</w:t>
            </w:r>
          </w:p>
        </w:tc>
      </w:tr>
    </w:tbl>
    <w:p w:rsidR="0060063E" w:rsidRPr="0060063E" w:rsidRDefault="0060063E" w:rsidP="0060063E">
      <w:pPr>
        <w:spacing w:before="100" w:beforeAutospacing="1" w:after="100" w:afterAutospacing="1" w:line="240" w:lineRule="auto"/>
        <w:rPr>
          <w:rFonts w:ascii="Arial" w:eastAsia="Times New Roman" w:hAnsi="Arial" w:cs="Arial"/>
          <w:color w:val="000000"/>
          <w:sz w:val="19"/>
          <w:szCs w:val="19"/>
          <w:lang w:val="en-US"/>
        </w:rPr>
      </w:pPr>
    </w:p>
    <w:p w:rsidR="00F71B47" w:rsidRDefault="00F71B47" w:rsidP="009077B6">
      <w:pPr>
        <w:pStyle w:val="Default"/>
        <w:numPr>
          <w:ilvl w:val="0"/>
          <w:numId w:val="6"/>
        </w:numPr>
        <w:rPr>
          <w:rFonts w:asciiTheme="minorHAnsi" w:hAnsiTheme="minorHAnsi" w:cstheme="minorBidi"/>
          <w:b/>
          <w:color w:val="auto"/>
          <w:sz w:val="22"/>
          <w:szCs w:val="22"/>
          <w:lang w:val="en-CA"/>
        </w:rPr>
      </w:pPr>
      <w:r w:rsidRPr="009B55F4">
        <w:rPr>
          <w:rFonts w:asciiTheme="minorHAnsi" w:hAnsiTheme="minorHAnsi" w:cstheme="minorBidi"/>
          <w:b/>
          <w:color w:val="auto"/>
          <w:sz w:val="22"/>
          <w:szCs w:val="22"/>
          <w:lang w:val="en-CA"/>
        </w:rPr>
        <w:t xml:space="preserve">Java Operators </w:t>
      </w:r>
    </w:p>
    <w:p w:rsidR="001D662B" w:rsidRPr="009B55F4" w:rsidRDefault="001D662B" w:rsidP="001D662B">
      <w:pPr>
        <w:pStyle w:val="Default"/>
        <w:rPr>
          <w:rFonts w:asciiTheme="minorHAnsi" w:hAnsiTheme="minorHAnsi" w:cstheme="minorBidi"/>
          <w:b/>
          <w:color w:val="auto"/>
          <w:sz w:val="22"/>
          <w:szCs w:val="22"/>
          <w:lang w:val="en-CA"/>
        </w:rPr>
      </w:pPr>
      <w:r>
        <w:rPr>
          <w:rFonts w:asciiTheme="minorHAnsi" w:hAnsiTheme="minorHAnsi" w:cstheme="minorBidi"/>
          <w:b/>
          <w:color w:val="auto"/>
          <w:sz w:val="22"/>
          <w:szCs w:val="22"/>
          <w:lang w:val="en-CA"/>
        </w:rPr>
        <w:tab/>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Conditional statements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Looping statements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Single Dimensional array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Double Dimensional array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Object class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String Class </w:t>
      </w:r>
    </w:p>
    <w:p w:rsidR="00F71B47" w:rsidRPr="00BE5EDE" w:rsidRDefault="00F71B47" w:rsidP="009077B6">
      <w:pPr>
        <w:pStyle w:val="Default"/>
        <w:numPr>
          <w:ilvl w:val="0"/>
          <w:numId w:val="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String methods </w:t>
      </w:r>
    </w:p>
    <w:p w:rsidR="001406C2" w:rsidRPr="001406C2" w:rsidRDefault="001406C2" w:rsidP="001406C2">
      <w:pPr>
        <w:pStyle w:val="Default"/>
        <w:ind w:left="720"/>
        <w:rPr>
          <w:sz w:val="18"/>
          <w:szCs w:val="18"/>
        </w:rPr>
      </w:pPr>
    </w:p>
    <w:p w:rsidR="005A2AC1" w:rsidRDefault="00E365FA" w:rsidP="005A2AC1">
      <w:pPr>
        <w:pStyle w:val="Default"/>
        <w:rPr>
          <w:sz w:val="22"/>
          <w:szCs w:val="22"/>
        </w:rPr>
      </w:pPr>
      <w:r>
        <w:rPr>
          <w:b/>
          <w:bCs/>
          <w:sz w:val="22"/>
          <w:szCs w:val="22"/>
        </w:rPr>
        <w:t>Section</w:t>
      </w:r>
      <w:r w:rsidR="005A2AC1">
        <w:rPr>
          <w:b/>
          <w:bCs/>
          <w:sz w:val="22"/>
          <w:szCs w:val="22"/>
        </w:rPr>
        <w:t xml:space="preserve"> 3</w:t>
      </w:r>
      <w:r w:rsidR="005A2AC1">
        <w:rPr>
          <w:sz w:val="22"/>
          <w:szCs w:val="22"/>
        </w:rPr>
        <w:t xml:space="preserve">: </w:t>
      </w:r>
      <w:r w:rsidR="005A2AC1">
        <w:rPr>
          <w:b/>
          <w:bCs/>
          <w:sz w:val="22"/>
          <w:szCs w:val="22"/>
        </w:rPr>
        <w:t xml:space="preserve">Java OOPS Concepts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Classes and Objects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Java methods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Passing parameters to the methods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Call by value and call by reference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Java Constructor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Method Overloading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Constructor Overloading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this, final keywords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Static variables and methods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Java Inheritance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Method Overriding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Java Interfaces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Access Modifiers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Java Packages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Exception Handling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Array List </w:t>
      </w:r>
    </w:p>
    <w:p w:rsidR="005A2AC1" w:rsidRPr="00BE5EDE"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Hash Map </w:t>
      </w:r>
    </w:p>
    <w:p w:rsidR="005A2AC1" w:rsidRDefault="005A2AC1" w:rsidP="009077B6">
      <w:pPr>
        <w:pStyle w:val="Default"/>
        <w:numPr>
          <w:ilvl w:val="0"/>
          <w:numId w:val="7"/>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JDBC </w:t>
      </w:r>
    </w:p>
    <w:p w:rsidR="00BE5EDE" w:rsidRPr="00BE5EDE" w:rsidRDefault="00BE5EDE" w:rsidP="00BE5EDE">
      <w:pPr>
        <w:pStyle w:val="Default"/>
        <w:ind w:left="720"/>
        <w:rPr>
          <w:rFonts w:asciiTheme="minorHAnsi" w:hAnsiTheme="minorHAnsi" w:cstheme="minorBidi"/>
          <w:color w:val="auto"/>
          <w:sz w:val="22"/>
          <w:szCs w:val="22"/>
          <w:lang w:val="en-CA"/>
        </w:rPr>
      </w:pPr>
    </w:p>
    <w:p w:rsidR="00BE5EDE" w:rsidRPr="005A2AC1" w:rsidRDefault="00BE5EDE" w:rsidP="00BE5EDE">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lastRenderedPageBreak/>
        <w:t>Section</w:t>
      </w:r>
      <w:r w:rsidRPr="005A2AC1">
        <w:rPr>
          <w:rFonts w:ascii="Calibri" w:hAnsi="Calibri" w:cs="Calibri"/>
          <w:b/>
          <w:bCs/>
          <w:color w:val="000000"/>
          <w:lang w:val="en-US"/>
        </w:rPr>
        <w:t xml:space="preserve"> 8: Maven Integration with Selenium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What is Maven and Why Maven?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Installing/Configuring Maven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Creating Maven Project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Importing Maven Project into Eclipse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What is POM.xml? </w:t>
      </w:r>
    </w:p>
    <w:p w:rsidR="00BE5EDE" w:rsidRPr="00BE5EDE" w:rsidRDefault="00BE5EDE" w:rsidP="009077B6">
      <w:pPr>
        <w:pStyle w:val="ListParagraph"/>
        <w:numPr>
          <w:ilvl w:val="0"/>
          <w:numId w:val="10"/>
        </w:numPr>
        <w:autoSpaceDE w:val="0"/>
        <w:autoSpaceDN w:val="0"/>
        <w:adjustRightInd w:val="0"/>
        <w:spacing w:after="0" w:line="240" w:lineRule="auto"/>
      </w:pPr>
      <w:r w:rsidRPr="00BE5EDE">
        <w:t xml:space="preserve">Adding Dependencies to POM.xml </w:t>
      </w:r>
    </w:p>
    <w:p w:rsidR="00BE5EDE" w:rsidRDefault="00BE5EDE" w:rsidP="005A2AC1">
      <w:pPr>
        <w:autoSpaceDE w:val="0"/>
        <w:autoSpaceDN w:val="0"/>
        <w:adjustRightInd w:val="0"/>
        <w:spacing w:after="0" w:line="240" w:lineRule="auto"/>
        <w:rPr>
          <w:rFonts w:ascii="Calibri" w:hAnsi="Calibri" w:cs="Calibri"/>
          <w:b/>
          <w:bCs/>
          <w:color w:val="000000"/>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4: Selenium Webdriver </w:t>
      </w:r>
    </w:p>
    <w:p w:rsidR="005A2AC1" w:rsidRPr="00BE5EDE" w:rsidRDefault="005A2AC1" w:rsidP="001D662B">
      <w:pPr>
        <w:pStyle w:val="Default"/>
        <w:numPr>
          <w:ilvl w:val="0"/>
          <w:numId w:val="15"/>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Create </w:t>
      </w:r>
      <w:r w:rsidR="00BE5EDE">
        <w:rPr>
          <w:rFonts w:asciiTheme="minorHAnsi" w:hAnsiTheme="minorHAnsi" w:cstheme="minorBidi"/>
          <w:color w:val="auto"/>
          <w:sz w:val="22"/>
          <w:szCs w:val="22"/>
          <w:lang w:val="en-CA"/>
        </w:rPr>
        <w:t>Maven</w:t>
      </w:r>
      <w:r w:rsidRPr="00BE5EDE">
        <w:rPr>
          <w:rFonts w:asciiTheme="minorHAnsi" w:hAnsiTheme="minorHAnsi" w:cstheme="minorBidi"/>
          <w:color w:val="auto"/>
          <w:sz w:val="22"/>
          <w:szCs w:val="22"/>
          <w:lang w:val="en-CA"/>
        </w:rPr>
        <w:t xml:space="preserve"> Project in Eclipse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bookmarkStart w:id="1" w:name="_GoBack"/>
      <w:r w:rsidRPr="00BE5EDE">
        <w:rPr>
          <w:rFonts w:asciiTheme="minorHAnsi" w:hAnsiTheme="minorHAnsi" w:cstheme="minorBidi"/>
          <w:color w:val="auto"/>
          <w:sz w:val="22"/>
          <w:szCs w:val="22"/>
          <w:lang w:val="en-CA"/>
        </w:rPr>
        <w:t xml:space="preserve">Create WebDriver test case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Execute test case on multiple browsers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Locators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What are locators?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Types of Locators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Capturing Xpath on IE, Chrome and Firefox browsers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 Types Xpath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Writing Xpath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Built-in functions in XPath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Handling Dynamic elements using Xpath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WebDriver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Browser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Get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Switching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Navigation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Conditional commands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Implicit, Explicit and Fluent Waits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Handling Web Elements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Textbox/Input box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Web Button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Radio Button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Checkbox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Dropdown box/Combo box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Bootstrap dropdown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List box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Calendar/Date Picker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Web Links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HTML frames/Iframes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Web/HTML Tables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Mouse actions using Actions class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Mouseover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Mouse double click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Mouse right click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Drag and Drop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Handling Slider/scroll bar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Resizing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 xml:space="preserve">Handling Tooltips  </w:t>
      </w:r>
    </w:p>
    <w:p w:rsidR="005A2AC1" w:rsidRPr="00BE5EDE" w:rsidRDefault="005A2AC1" w:rsidP="001D662B">
      <w:pPr>
        <w:pStyle w:val="Default"/>
        <w:numPr>
          <w:ilvl w:val="0"/>
          <w:numId w:val="16"/>
        </w:numPr>
        <w:rPr>
          <w:rFonts w:asciiTheme="minorHAnsi" w:hAnsiTheme="minorHAnsi" w:cstheme="minorBidi"/>
          <w:color w:val="auto"/>
          <w:sz w:val="22"/>
          <w:szCs w:val="22"/>
          <w:lang w:val="en-CA"/>
        </w:rPr>
      </w:pPr>
      <w:r w:rsidRPr="00BE5EDE">
        <w:rPr>
          <w:rFonts w:asciiTheme="minorHAnsi" w:hAnsiTheme="minorHAnsi" w:cstheme="minorBidi"/>
          <w:color w:val="auto"/>
          <w:sz w:val="22"/>
          <w:szCs w:val="22"/>
          <w:lang w:val="en-CA"/>
        </w:rPr>
        <w:t>File Upload and Download</w:t>
      </w:r>
      <w:bookmarkEnd w:id="1"/>
      <w:r w:rsidRPr="00BE5EDE">
        <w:rPr>
          <w:rFonts w:asciiTheme="minorHAnsi" w:hAnsiTheme="minorHAnsi" w:cstheme="minorBidi"/>
          <w:color w:val="auto"/>
          <w:sz w:val="22"/>
          <w:szCs w:val="22"/>
          <w:lang w:val="en-CA"/>
        </w:rPr>
        <w:t xml:space="preserve"> </w:t>
      </w:r>
    </w:p>
    <w:p w:rsidR="00E365FA" w:rsidRPr="00E365FA" w:rsidRDefault="00E365FA" w:rsidP="00E365FA">
      <w:pPr>
        <w:pStyle w:val="ListParagraph"/>
        <w:autoSpaceDE w:val="0"/>
        <w:autoSpaceDN w:val="0"/>
        <w:adjustRightInd w:val="0"/>
        <w:spacing w:after="0" w:line="240" w:lineRule="auto"/>
        <w:rPr>
          <w:rFonts w:ascii="Calibri" w:hAnsi="Calibri" w:cs="Calibri"/>
          <w:color w:val="000000"/>
          <w:sz w:val="18"/>
          <w:szCs w:val="18"/>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5: Data Driven Testing using Excel </w:t>
      </w:r>
    </w:p>
    <w:p w:rsidR="005A2AC1" w:rsidRPr="00BE5EDE" w:rsidRDefault="005A2AC1" w:rsidP="009077B6">
      <w:pPr>
        <w:pStyle w:val="ListParagraph"/>
        <w:numPr>
          <w:ilvl w:val="0"/>
          <w:numId w:val="3"/>
        </w:numPr>
        <w:autoSpaceDE w:val="0"/>
        <w:autoSpaceDN w:val="0"/>
        <w:adjustRightInd w:val="0"/>
        <w:spacing w:after="0" w:line="240" w:lineRule="auto"/>
      </w:pPr>
      <w:r w:rsidRPr="00BE5EDE">
        <w:t xml:space="preserve">What is data driven testing? </w:t>
      </w:r>
    </w:p>
    <w:p w:rsidR="005A2AC1" w:rsidRPr="00BE5EDE" w:rsidRDefault="005A2AC1" w:rsidP="009077B6">
      <w:pPr>
        <w:pStyle w:val="ListParagraph"/>
        <w:numPr>
          <w:ilvl w:val="0"/>
          <w:numId w:val="3"/>
        </w:numPr>
        <w:autoSpaceDE w:val="0"/>
        <w:autoSpaceDN w:val="0"/>
        <w:adjustRightInd w:val="0"/>
        <w:spacing w:after="0" w:line="240" w:lineRule="auto"/>
      </w:pPr>
      <w:r w:rsidRPr="00BE5EDE">
        <w:t xml:space="preserve">Usage of Apache POI API </w:t>
      </w:r>
    </w:p>
    <w:p w:rsidR="005A2AC1" w:rsidRPr="00BE5EDE" w:rsidRDefault="005A2AC1" w:rsidP="009077B6">
      <w:pPr>
        <w:pStyle w:val="ListParagraph"/>
        <w:numPr>
          <w:ilvl w:val="0"/>
          <w:numId w:val="3"/>
        </w:numPr>
        <w:autoSpaceDE w:val="0"/>
        <w:autoSpaceDN w:val="0"/>
        <w:adjustRightInd w:val="0"/>
        <w:spacing w:after="0" w:line="240" w:lineRule="auto"/>
      </w:pPr>
      <w:r w:rsidRPr="00BE5EDE">
        <w:t xml:space="preserve">Read data from Excel file </w:t>
      </w:r>
    </w:p>
    <w:p w:rsidR="005A2AC1" w:rsidRPr="00BE5EDE" w:rsidRDefault="005A2AC1" w:rsidP="009077B6">
      <w:pPr>
        <w:pStyle w:val="ListParagraph"/>
        <w:numPr>
          <w:ilvl w:val="0"/>
          <w:numId w:val="3"/>
        </w:numPr>
        <w:autoSpaceDE w:val="0"/>
        <w:autoSpaceDN w:val="0"/>
        <w:adjustRightInd w:val="0"/>
        <w:spacing w:after="0" w:line="240" w:lineRule="auto"/>
      </w:pPr>
      <w:r w:rsidRPr="00BE5EDE">
        <w:t xml:space="preserve">Write data into Excel file </w:t>
      </w:r>
    </w:p>
    <w:p w:rsidR="005A2AC1" w:rsidRPr="00E365FA" w:rsidRDefault="005A2AC1" w:rsidP="009077B6">
      <w:pPr>
        <w:pStyle w:val="ListParagraph"/>
        <w:numPr>
          <w:ilvl w:val="0"/>
          <w:numId w:val="3"/>
        </w:numPr>
        <w:autoSpaceDE w:val="0"/>
        <w:autoSpaceDN w:val="0"/>
        <w:adjustRightInd w:val="0"/>
        <w:spacing w:after="0" w:line="240" w:lineRule="auto"/>
        <w:rPr>
          <w:rFonts w:ascii="Calibri" w:hAnsi="Calibri" w:cs="Calibri"/>
          <w:color w:val="000000"/>
          <w:sz w:val="18"/>
          <w:szCs w:val="18"/>
          <w:lang w:val="en-US"/>
        </w:rPr>
      </w:pPr>
      <w:r w:rsidRPr="00BE5EDE">
        <w:t>Data Driven Testing using Excel</w:t>
      </w:r>
      <w:r w:rsidRPr="00E365FA">
        <w:rPr>
          <w:rFonts w:ascii="Calibri" w:hAnsi="Calibri" w:cs="Calibri"/>
          <w:color w:val="000000"/>
          <w:sz w:val="18"/>
          <w:szCs w:val="18"/>
          <w:lang w:val="en-US"/>
        </w:rPr>
        <w:t xml:space="preserve"> </w:t>
      </w:r>
    </w:p>
    <w:p w:rsidR="00E365FA" w:rsidRDefault="00E365FA" w:rsidP="005A2AC1">
      <w:pPr>
        <w:autoSpaceDE w:val="0"/>
        <w:autoSpaceDN w:val="0"/>
        <w:adjustRightInd w:val="0"/>
        <w:spacing w:after="0" w:line="240" w:lineRule="auto"/>
        <w:rPr>
          <w:rFonts w:ascii="Calibri" w:hAnsi="Calibri" w:cs="Calibri"/>
          <w:b/>
          <w:bCs/>
          <w:color w:val="000000"/>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6: TestNG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What is TestNG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Install TestNg in Eclipse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 How to write TestNG Test case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Annotations in TestNG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Understanding testng.xml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TestNG Report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Prioritizing tests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dependsOnMethods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Skipping tests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Grouping methods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TestNG batch testing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Parameterization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Passing parameters using xml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Parallel testing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Data Provider </w:t>
      </w:r>
    </w:p>
    <w:p w:rsidR="005A2AC1" w:rsidRPr="00BE5EDE" w:rsidRDefault="005A2AC1" w:rsidP="009077B6">
      <w:pPr>
        <w:pStyle w:val="ListParagraph"/>
        <w:numPr>
          <w:ilvl w:val="0"/>
          <w:numId w:val="8"/>
        </w:numPr>
        <w:autoSpaceDE w:val="0"/>
        <w:autoSpaceDN w:val="0"/>
        <w:adjustRightInd w:val="0"/>
        <w:spacing w:after="0" w:line="240" w:lineRule="auto"/>
      </w:pPr>
      <w:r w:rsidRPr="00BE5EDE">
        <w:t xml:space="preserve">TestNG Listeners </w:t>
      </w:r>
    </w:p>
    <w:p w:rsidR="00E365FA" w:rsidRDefault="00E365FA" w:rsidP="005A2AC1">
      <w:pPr>
        <w:autoSpaceDE w:val="0"/>
        <w:autoSpaceDN w:val="0"/>
        <w:adjustRightInd w:val="0"/>
        <w:spacing w:after="0" w:line="240" w:lineRule="auto"/>
        <w:rPr>
          <w:rFonts w:ascii="Calibri" w:hAnsi="Calibri" w:cs="Calibri"/>
          <w:b/>
          <w:bCs/>
          <w:color w:val="000000"/>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7: Advanced Concepts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Extent Reports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Capturing Screenshots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Log4j for logging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Page Object Model - Creating Page objects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Handling cookies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Desired Capabilities in Selenium </w:t>
      </w:r>
    </w:p>
    <w:p w:rsidR="005A2AC1" w:rsidRPr="00BE5EDE" w:rsidRDefault="005A2AC1" w:rsidP="009077B6">
      <w:pPr>
        <w:pStyle w:val="ListParagraph"/>
        <w:numPr>
          <w:ilvl w:val="0"/>
          <w:numId w:val="9"/>
        </w:numPr>
        <w:autoSpaceDE w:val="0"/>
        <w:autoSpaceDN w:val="0"/>
        <w:adjustRightInd w:val="0"/>
        <w:spacing w:after="0" w:line="240" w:lineRule="auto"/>
      </w:pPr>
      <w:r w:rsidRPr="00BE5EDE">
        <w:t xml:space="preserve">Setting up Browser Profiles </w:t>
      </w:r>
    </w:p>
    <w:p w:rsidR="00E365FA" w:rsidRPr="005A2AC1" w:rsidRDefault="00E365FA" w:rsidP="005A2AC1">
      <w:pPr>
        <w:autoSpaceDE w:val="0"/>
        <w:autoSpaceDN w:val="0"/>
        <w:adjustRightInd w:val="0"/>
        <w:spacing w:after="0" w:line="240" w:lineRule="auto"/>
        <w:rPr>
          <w:rFonts w:ascii="Calibri" w:hAnsi="Calibri" w:cs="Calibri"/>
          <w:color w:val="000000"/>
          <w:sz w:val="18"/>
          <w:szCs w:val="18"/>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9: Automation Framework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What is Framework?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Types of Frameworks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Prerequisites for designing frameworks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Implementation of Hybrid Driven Framework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Creating Maven Project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Update pom.xml with dependencies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Creating page objects and Object repository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Creating utility files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Setting up configuration files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Creating automation test scripts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Creating data driven test scripts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Generating extent reports </w:t>
      </w:r>
    </w:p>
    <w:p w:rsidR="005A2AC1" w:rsidRPr="00BE5EDE" w:rsidRDefault="005A2AC1" w:rsidP="009077B6">
      <w:pPr>
        <w:pStyle w:val="ListParagraph"/>
        <w:numPr>
          <w:ilvl w:val="0"/>
          <w:numId w:val="4"/>
        </w:numPr>
        <w:autoSpaceDE w:val="0"/>
        <w:autoSpaceDN w:val="0"/>
        <w:adjustRightInd w:val="0"/>
        <w:spacing w:after="0" w:line="240" w:lineRule="auto"/>
      </w:pPr>
      <w:r w:rsidRPr="00BE5EDE">
        <w:lastRenderedPageBreak/>
        <w:t xml:space="preserve">Generating logs using log4j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Execute test scripts using TestNG XML File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 Emailing test reports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Execute test scripts through Maven CLI </w:t>
      </w:r>
    </w:p>
    <w:p w:rsidR="005A2AC1" w:rsidRPr="00BE5EDE" w:rsidRDefault="005A2AC1" w:rsidP="009077B6">
      <w:pPr>
        <w:pStyle w:val="ListParagraph"/>
        <w:numPr>
          <w:ilvl w:val="0"/>
          <w:numId w:val="4"/>
        </w:numPr>
        <w:autoSpaceDE w:val="0"/>
        <w:autoSpaceDN w:val="0"/>
        <w:adjustRightInd w:val="0"/>
        <w:spacing w:after="0" w:line="240" w:lineRule="auto"/>
      </w:pPr>
      <w:r w:rsidRPr="00BE5EDE">
        <w:t xml:space="preserve">Execute test scripts using bat file </w:t>
      </w:r>
    </w:p>
    <w:p w:rsidR="005A2AC1" w:rsidRPr="005A2AC1" w:rsidRDefault="005A2AC1" w:rsidP="005A2AC1">
      <w:pPr>
        <w:autoSpaceDE w:val="0"/>
        <w:autoSpaceDN w:val="0"/>
        <w:adjustRightInd w:val="0"/>
        <w:spacing w:after="0" w:line="240" w:lineRule="auto"/>
        <w:rPr>
          <w:rFonts w:ascii="Calibri" w:hAnsi="Calibri" w:cs="Calibri"/>
          <w:color w:val="000000"/>
          <w:sz w:val="18"/>
          <w:szCs w:val="18"/>
          <w:lang w:val="en-US"/>
        </w:rPr>
      </w:pPr>
    </w:p>
    <w:p w:rsidR="005A2AC1" w:rsidRPr="005A2AC1" w:rsidRDefault="00E365FA" w:rsidP="005A2AC1">
      <w:pPr>
        <w:autoSpaceDE w:val="0"/>
        <w:autoSpaceDN w:val="0"/>
        <w:adjustRightInd w:val="0"/>
        <w:spacing w:after="0" w:line="240" w:lineRule="auto"/>
        <w:rPr>
          <w:rFonts w:ascii="Calibri" w:hAnsi="Calibri" w:cs="Calibri"/>
          <w:color w:val="000000"/>
          <w:lang w:val="en-US"/>
        </w:rPr>
      </w:pPr>
      <w:r>
        <w:rPr>
          <w:rFonts w:ascii="Calibri" w:hAnsi="Calibri" w:cs="Calibri"/>
          <w:b/>
          <w:bCs/>
          <w:color w:val="000000"/>
          <w:lang w:val="en-US"/>
        </w:rPr>
        <w:t>Section</w:t>
      </w:r>
      <w:r w:rsidR="005A2AC1" w:rsidRPr="005A2AC1">
        <w:rPr>
          <w:rFonts w:ascii="Calibri" w:hAnsi="Calibri" w:cs="Calibri"/>
          <w:b/>
          <w:bCs/>
          <w:color w:val="000000"/>
          <w:lang w:val="en-US"/>
        </w:rPr>
        <w:t xml:space="preserve"> 10: Continuous Integration (CI) - Maven, Jenkins &amp; GIT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What is Continues Integration?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Continuous Integration Tools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Download and install Jenkins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Maven integration with Jenkins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Run selenium test scripts through Jenkins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Downloading and Installing GIT </w:t>
      </w:r>
    </w:p>
    <w:p w:rsidR="005A2AC1" w:rsidRPr="00BE5EDE" w:rsidRDefault="005A2AC1" w:rsidP="009077B6">
      <w:pPr>
        <w:pStyle w:val="ListParagraph"/>
        <w:numPr>
          <w:ilvl w:val="0"/>
          <w:numId w:val="5"/>
        </w:numPr>
        <w:autoSpaceDE w:val="0"/>
        <w:autoSpaceDN w:val="0"/>
        <w:adjustRightInd w:val="0"/>
        <w:spacing w:after="0" w:line="240" w:lineRule="auto"/>
      </w:pPr>
      <w:r w:rsidRPr="00BE5EDE">
        <w:t xml:space="preserve">Installing GIT and GITHUB plug-ins for Jenkins </w:t>
      </w:r>
    </w:p>
    <w:p w:rsidR="005A2AC1" w:rsidRPr="00E365FA" w:rsidRDefault="005A2AC1" w:rsidP="009077B6">
      <w:pPr>
        <w:pStyle w:val="ListParagraph"/>
        <w:numPr>
          <w:ilvl w:val="0"/>
          <w:numId w:val="5"/>
        </w:numPr>
        <w:autoSpaceDE w:val="0"/>
        <w:autoSpaceDN w:val="0"/>
        <w:adjustRightInd w:val="0"/>
        <w:spacing w:after="0" w:line="240" w:lineRule="auto"/>
        <w:rPr>
          <w:rFonts w:ascii="Calibri" w:hAnsi="Calibri" w:cs="Calibri"/>
          <w:color w:val="000000"/>
          <w:sz w:val="18"/>
          <w:szCs w:val="18"/>
          <w:lang w:val="en-US"/>
        </w:rPr>
      </w:pPr>
      <w:r w:rsidRPr="00BE5EDE">
        <w:t>Uploading project to GIT</w:t>
      </w:r>
      <w:r w:rsidRPr="00E365FA">
        <w:rPr>
          <w:rFonts w:ascii="Calibri" w:hAnsi="Calibri" w:cs="Calibri"/>
          <w:color w:val="000000"/>
          <w:sz w:val="18"/>
          <w:szCs w:val="18"/>
          <w:lang w:val="en-US"/>
        </w:rPr>
        <w:t xml:space="preserve"> </w:t>
      </w:r>
    </w:p>
    <w:p w:rsidR="00E365FA" w:rsidRDefault="003B3FC8" w:rsidP="009077B6">
      <w:pPr>
        <w:pStyle w:val="Heading1"/>
        <w:numPr>
          <w:ilvl w:val="0"/>
          <w:numId w:val="1"/>
        </w:numPr>
      </w:pPr>
      <w:bookmarkStart w:id="2" w:name="_Toc467781942"/>
      <w:r>
        <w:t>Contact Us</w:t>
      </w:r>
      <w:bookmarkEnd w:id="2"/>
    </w:p>
    <w:p w:rsidR="002F00E7" w:rsidRDefault="002F00E7" w:rsidP="003B3FC8"/>
    <w:p w:rsidR="003B3FC8" w:rsidRDefault="003B3FC8" w:rsidP="003B3FC8">
      <w:r w:rsidRPr="002E7D63">
        <w:rPr>
          <w:b/>
        </w:rPr>
        <w:t>Email:</w:t>
      </w:r>
      <w:r>
        <w:t xml:space="preserve"> </w:t>
      </w:r>
      <w:r w:rsidR="00E365FA">
        <w:t>thaocanada2013</w:t>
      </w:r>
      <w:r>
        <w:t>@</w:t>
      </w:r>
      <w:r w:rsidR="00E365FA">
        <w:t>yahoo</w:t>
      </w:r>
      <w:r>
        <w:t>.com</w:t>
      </w:r>
    </w:p>
    <w:p w:rsidR="003B3FC8" w:rsidRPr="005702CE" w:rsidRDefault="003B3FC8" w:rsidP="003B3FC8">
      <w:r w:rsidRPr="002E7D63">
        <w:rPr>
          <w:b/>
        </w:rPr>
        <w:t>Phone:</w:t>
      </w:r>
      <w:r w:rsidR="00E365FA">
        <w:t xml:space="preserve"> 416-450-6714</w:t>
      </w:r>
    </w:p>
    <w:p w:rsidR="003B3FC8" w:rsidRPr="003B3FC8" w:rsidRDefault="003B3FC8" w:rsidP="003B3FC8"/>
    <w:sectPr w:rsidR="003B3FC8" w:rsidRPr="003B3FC8" w:rsidSect="00006568">
      <w:footerReference w:type="defaul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70C" w:rsidRDefault="00C2070C" w:rsidP="00006568">
      <w:pPr>
        <w:spacing w:after="0" w:line="240" w:lineRule="auto"/>
      </w:pPr>
      <w:r>
        <w:separator/>
      </w:r>
    </w:p>
  </w:endnote>
  <w:endnote w:type="continuationSeparator" w:id="0">
    <w:p w:rsidR="00C2070C" w:rsidRDefault="00C2070C" w:rsidP="00006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444511"/>
      <w:docPartObj>
        <w:docPartGallery w:val="Page Numbers (Bottom of Page)"/>
        <w:docPartUnique/>
      </w:docPartObj>
    </w:sdtPr>
    <w:sdtEndPr>
      <w:rPr>
        <w:color w:val="7F7F7F" w:themeColor="background1" w:themeShade="7F"/>
        <w:spacing w:val="60"/>
      </w:rPr>
    </w:sdtEndPr>
    <w:sdtContent>
      <w:p w:rsidR="000927FB" w:rsidRDefault="000927FB">
        <w:pPr>
          <w:pStyle w:val="Footer"/>
          <w:pBdr>
            <w:top w:val="single" w:sz="4" w:space="1" w:color="D9D9D9" w:themeColor="background1" w:themeShade="D9"/>
          </w:pBdr>
          <w:jc w:val="right"/>
        </w:pPr>
        <w:r>
          <w:fldChar w:fldCharType="begin"/>
        </w:r>
        <w:r>
          <w:instrText xml:space="preserve"> PAGE   \* MERGEFORMAT </w:instrText>
        </w:r>
        <w:r>
          <w:fldChar w:fldCharType="separate"/>
        </w:r>
        <w:r w:rsidR="001D662B">
          <w:rPr>
            <w:noProof/>
          </w:rPr>
          <w:t>24</w:t>
        </w:r>
        <w:r>
          <w:rPr>
            <w:noProof/>
          </w:rPr>
          <w:fldChar w:fldCharType="end"/>
        </w:r>
        <w:r>
          <w:t xml:space="preserve"> | </w:t>
        </w:r>
        <w:r>
          <w:rPr>
            <w:color w:val="7F7F7F" w:themeColor="background1" w:themeShade="7F"/>
            <w:spacing w:val="60"/>
          </w:rPr>
          <w:t>Page</w:t>
        </w:r>
      </w:p>
    </w:sdtContent>
  </w:sdt>
  <w:p w:rsidR="00A33315" w:rsidRDefault="00A33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70C" w:rsidRDefault="00C2070C" w:rsidP="00006568">
      <w:pPr>
        <w:spacing w:after="0" w:line="240" w:lineRule="auto"/>
      </w:pPr>
      <w:r>
        <w:separator/>
      </w:r>
    </w:p>
  </w:footnote>
  <w:footnote w:type="continuationSeparator" w:id="0">
    <w:p w:rsidR="00C2070C" w:rsidRDefault="00C2070C" w:rsidP="000065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2D0A"/>
    <w:multiLevelType w:val="multilevel"/>
    <w:tmpl w:val="28E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B3F6D"/>
    <w:multiLevelType w:val="hybridMultilevel"/>
    <w:tmpl w:val="01F8CEA8"/>
    <w:lvl w:ilvl="0" w:tplc="A47A6A4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C6BFC"/>
    <w:multiLevelType w:val="multilevel"/>
    <w:tmpl w:val="D886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80874"/>
    <w:multiLevelType w:val="hybridMultilevel"/>
    <w:tmpl w:val="D696F114"/>
    <w:lvl w:ilvl="0" w:tplc="A73C1F9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F1873"/>
    <w:multiLevelType w:val="hybridMultilevel"/>
    <w:tmpl w:val="E4C4C3E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BC27697"/>
    <w:multiLevelType w:val="hybridMultilevel"/>
    <w:tmpl w:val="C19AAC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E35DB"/>
    <w:multiLevelType w:val="hybridMultilevel"/>
    <w:tmpl w:val="B29A5DCE"/>
    <w:lvl w:ilvl="0" w:tplc="7D9E76C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95B86"/>
    <w:multiLevelType w:val="hybridMultilevel"/>
    <w:tmpl w:val="DD98D00C"/>
    <w:lvl w:ilvl="0" w:tplc="DA04435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75407"/>
    <w:multiLevelType w:val="hybridMultilevel"/>
    <w:tmpl w:val="D23E2020"/>
    <w:lvl w:ilvl="0" w:tplc="3724ED0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4F3DA8"/>
    <w:multiLevelType w:val="hybridMultilevel"/>
    <w:tmpl w:val="21703E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8638C6"/>
    <w:multiLevelType w:val="hybridMultilevel"/>
    <w:tmpl w:val="A21A571A"/>
    <w:lvl w:ilvl="0" w:tplc="49E2B95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1A7290"/>
    <w:multiLevelType w:val="multilevel"/>
    <w:tmpl w:val="A63A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132BC"/>
    <w:multiLevelType w:val="hybridMultilevel"/>
    <w:tmpl w:val="1D0EE2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B1284"/>
    <w:multiLevelType w:val="hybridMultilevel"/>
    <w:tmpl w:val="EED27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01000E"/>
    <w:multiLevelType w:val="hybridMultilevel"/>
    <w:tmpl w:val="B1463AA0"/>
    <w:lvl w:ilvl="0" w:tplc="CA26B114">
      <w:start w:val="2"/>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E23422"/>
    <w:multiLevelType w:val="hybridMultilevel"/>
    <w:tmpl w:val="932A53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5"/>
  </w:num>
  <w:num w:numId="5">
    <w:abstractNumId w:val="15"/>
  </w:num>
  <w:num w:numId="6">
    <w:abstractNumId w:val="1"/>
  </w:num>
  <w:num w:numId="7">
    <w:abstractNumId w:val="6"/>
  </w:num>
  <w:num w:numId="8">
    <w:abstractNumId w:val="8"/>
  </w:num>
  <w:num w:numId="9">
    <w:abstractNumId w:val="7"/>
  </w:num>
  <w:num w:numId="10">
    <w:abstractNumId w:val="3"/>
  </w:num>
  <w:num w:numId="11">
    <w:abstractNumId w:val="13"/>
  </w:num>
  <w:num w:numId="12">
    <w:abstractNumId w:val="2"/>
  </w:num>
  <w:num w:numId="13">
    <w:abstractNumId w:val="0"/>
  </w:num>
  <w:num w:numId="14">
    <w:abstractNumId w:val="11"/>
  </w:num>
  <w:num w:numId="15">
    <w:abstractNumId w:val="10"/>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B82"/>
    <w:rsid w:val="000015C8"/>
    <w:rsid w:val="00006568"/>
    <w:rsid w:val="00006C25"/>
    <w:rsid w:val="00015FEE"/>
    <w:rsid w:val="00016CC8"/>
    <w:rsid w:val="000200E2"/>
    <w:rsid w:val="00020626"/>
    <w:rsid w:val="0003059F"/>
    <w:rsid w:val="00030D7B"/>
    <w:rsid w:val="00036622"/>
    <w:rsid w:val="000370BB"/>
    <w:rsid w:val="00055023"/>
    <w:rsid w:val="00056426"/>
    <w:rsid w:val="00062497"/>
    <w:rsid w:val="00062C03"/>
    <w:rsid w:val="00063CA6"/>
    <w:rsid w:val="00063DE8"/>
    <w:rsid w:val="00066DEF"/>
    <w:rsid w:val="0008218D"/>
    <w:rsid w:val="00086E7F"/>
    <w:rsid w:val="0009046D"/>
    <w:rsid w:val="000927FB"/>
    <w:rsid w:val="000935B6"/>
    <w:rsid w:val="000954E7"/>
    <w:rsid w:val="000A460B"/>
    <w:rsid w:val="000A500B"/>
    <w:rsid w:val="000B27BE"/>
    <w:rsid w:val="000B6E2B"/>
    <w:rsid w:val="000C0191"/>
    <w:rsid w:val="000C51A4"/>
    <w:rsid w:val="000D35A1"/>
    <w:rsid w:val="000D7715"/>
    <w:rsid w:val="000E48DF"/>
    <w:rsid w:val="000F69C1"/>
    <w:rsid w:val="000F6F0E"/>
    <w:rsid w:val="001013E2"/>
    <w:rsid w:val="0011314D"/>
    <w:rsid w:val="001373AA"/>
    <w:rsid w:val="001406C2"/>
    <w:rsid w:val="001415BB"/>
    <w:rsid w:val="001479A9"/>
    <w:rsid w:val="00152284"/>
    <w:rsid w:val="00154121"/>
    <w:rsid w:val="00154169"/>
    <w:rsid w:val="00163875"/>
    <w:rsid w:val="001803EC"/>
    <w:rsid w:val="001840DF"/>
    <w:rsid w:val="00186B07"/>
    <w:rsid w:val="001B1BA5"/>
    <w:rsid w:val="001B40CC"/>
    <w:rsid w:val="001D34F3"/>
    <w:rsid w:val="001D3AA9"/>
    <w:rsid w:val="001D4B2B"/>
    <w:rsid w:val="001D662B"/>
    <w:rsid w:val="001D7261"/>
    <w:rsid w:val="001E47EF"/>
    <w:rsid w:val="001E4B08"/>
    <w:rsid w:val="001F114D"/>
    <w:rsid w:val="001F3041"/>
    <w:rsid w:val="00202718"/>
    <w:rsid w:val="00207154"/>
    <w:rsid w:val="00216DEA"/>
    <w:rsid w:val="00220D48"/>
    <w:rsid w:val="00221F67"/>
    <w:rsid w:val="0022725C"/>
    <w:rsid w:val="00234A86"/>
    <w:rsid w:val="00266CCD"/>
    <w:rsid w:val="002702CB"/>
    <w:rsid w:val="0027717F"/>
    <w:rsid w:val="002843D7"/>
    <w:rsid w:val="00284F9E"/>
    <w:rsid w:val="002914A4"/>
    <w:rsid w:val="002A64E9"/>
    <w:rsid w:val="002A6ABD"/>
    <w:rsid w:val="002B2497"/>
    <w:rsid w:val="002C55AD"/>
    <w:rsid w:val="002C564A"/>
    <w:rsid w:val="002E7D63"/>
    <w:rsid w:val="002F00E7"/>
    <w:rsid w:val="003075B8"/>
    <w:rsid w:val="00325C66"/>
    <w:rsid w:val="003309ED"/>
    <w:rsid w:val="0033228A"/>
    <w:rsid w:val="003341E3"/>
    <w:rsid w:val="00347D59"/>
    <w:rsid w:val="00350AA8"/>
    <w:rsid w:val="0035119A"/>
    <w:rsid w:val="00352690"/>
    <w:rsid w:val="003602BA"/>
    <w:rsid w:val="003606A8"/>
    <w:rsid w:val="0036124F"/>
    <w:rsid w:val="0036636D"/>
    <w:rsid w:val="00370C86"/>
    <w:rsid w:val="00374E5F"/>
    <w:rsid w:val="003976C6"/>
    <w:rsid w:val="003A2605"/>
    <w:rsid w:val="003A73EF"/>
    <w:rsid w:val="003B2CBD"/>
    <w:rsid w:val="003B3FC8"/>
    <w:rsid w:val="003B5428"/>
    <w:rsid w:val="003B587B"/>
    <w:rsid w:val="003C45D5"/>
    <w:rsid w:val="003D04D9"/>
    <w:rsid w:val="003E553C"/>
    <w:rsid w:val="00400BE7"/>
    <w:rsid w:val="004012D8"/>
    <w:rsid w:val="00425A03"/>
    <w:rsid w:val="00433BB1"/>
    <w:rsid w:val="00444590"/>
    <w:rsid w:val="00445CC2"/>
    <w:rsid w:val="00450AB6"/>
    <w:rsid w:val="00455B6C"/>
    <w:rsid w:val="0045683E"/>
    <w:rsid w:val="00462651"/>
    <w:rsid w:val="00466EE4"/>
    <w:rsid w:val="004800AD"/>
    <w:rsid w:val="004849A1"/>
    <w:rsid w:val="00494B5A"/>
    <w:rsid w:val="00494DB6"/>
    <w:rsid w:val="004A195A"/>
    <w:rsid w:val="004A2D76"/>
    <w:rsid w:val="004A5AC9"/>
    <w:rsid w:val="004B060D"/>
    <w:rsid w:val="004B36F2"/>
    <w:rsid w:val="004C43B1"/>
    <w:rsid w:val="004E540B"/>
    <w:rsid w:val="004F22FB"/>
    <w:rsid w:val="004F2A67"/>
    <w:rsid w:val="004F400D"/>
    <w:rsid w:val="00502AEC"/>
    <w:rsid w:val="00507A0A"/>
    <w:rsid w:val="00510E1C"/>
    <w:rsid w:val="00512EA4"/>
    <w:rsid w:val="005234F0"/>
    <w:rsid w:val="00524EC0"/>
    <w:rsid w:val="00535C00"/>
    <w:rsid w:val="00541E54"/>
    <w:rsid w:val="00542D01"/>
    <w:rsid w:val="0054492F"/>
    <w:rsid w:val="005556D4"/>
    <w:rsid w:val="005637E4"/>
    <w:rsid w:val="0056516E"/>
    <w:rsid w:val="005702CE"/>
    <w:rsid w:val="00590B50"/>
    <w:rsid w:val="005A2AC1"/>
    <w:rsid w:val="005B6257"/>
    <w:rsid w:val="005C05F6"/>
    <w:rsid w:val="005D32F5"/>
    <w:rsid w:val="005D481F"/>
    <w:rsid w:val="005D4D98"/>
    <w:rsid w:val="005E6138"/>
    <w:rsid w:val="005F352A"/>
    <w:rsid w:val="005F4707"/>
    <w:rsid w:val="0060063E"/>
    <w:rsid w:val="00601E15"/>
    <w:rsid w:val="00616E6D"/>
    <w:rsid w:val="0061713B"/>
    <w:rsid w:val="00622F9F"/>
    <w:rsid w:val="00624135"/>
    <w:rsid w:val="00626C7A"/>
    <w:rsid w:val="00632C69"/>
    <w:rsid w:val="00642F19"/>
    <w:rsid w:val="006445D4"/>
    <w:rsid w:val="0064494F"/>
    <w:rsid w:val="006500D6"/>
    <w:rsid w:val="00664C40"/>
    <w:rsid w:val="00664D79"/>
    <w:rsid w:val="0067564A"/>
    <w:rsid w:val="0067790A"/>
    <w:rsid w:val="0068138A"/>
    <w:rsid w:val="006840DD"/>
    <w:rsid w:val="00685E1F"/>
    <w:rsid w:val="00686741"/>
    <w:rsid w:val="00690884"/>
    <w:rsid w:val="00697B12"/>
    <w:rsid w:val="006A193D"/>
    <w:rsid w:val="006A522E"/>
    <w:rsid w:val="006B0D64"/>
    <w:rsid w:val="006D3478"/>
    <w:rsid w:val="006D3D15"/>
    <w:rsid w:val="006D3DF7"/>
    <w:rsid w:val="006D46D9"/>
    <w:rsid w:val="006D6073"/>
    <w:rsid w:val="006E2250"/>
    <w:rsid w:val="00702635"/>
    <w:rsid w:val="00712FC3"/>
    <w:rsid w:val="00721876"/>
    <w:rsid w:val="00725E02"/>
    <w:rsid w:val="00730E47"/>
    <w:rsid w:val="00733B40"/>
    <w:rsid w:val="0073577A"/>
    <w:rsid w:val="00743B85"/>
    <w:rsid w:val="0074562A"/>
    <w:rsid w:val="007479F3"/>
    <w:rsid w:val="007616EF"/>
    <w:rsid w:val="00761E32"/>
    <w:rsid w:val="00763F15"/>
    <w:rsid w:val="00770CC5"/>
    <w:rsid w:val="0077161B"/>
    <w:rsid w:val="0079601B"/>
    <w:rsid w:val="007A207F"/>
    <w:rsid w:val="007A2C83"/>
    <w:rsid w:val="007A48DE"/>
    <w:rsid w:val="007B1B5C"/>
    <w:rsid w:val="007C1D99"/>
    <w:rsid w:val="007C6ACD"/>
    <w:rsid w:val="007D4536"/>
    <w:rsid w:val="007D64F5"/>
    <w:rsid w:val="007D71D1"/>
    <w:rsid w:val="007E1700"/>
    <w:rsid w:val="007E2B52"/>
    <w:rsid w:val="007E3D37"/>
    <w:rsid w:val="007E724B"/>
    <w:rsid w:val="00801BEA"/>
    <w:rsid w:val="00803C67"/>
    <w:rsid w:val="00803FA6"/>
    <w:rsid w:val="008050E7"/>
    <w:rsid w:val="008148DD"/>
    <w:rsid w:val="008158C1"/>
    <w:rsid w:val="00823606"/>
    <w:rsid w:val="00825CFA"/>
    <w:rsid w:val="0083222E"/>
    <w:rsid w:val="00856707"/>
    <w:rsid w:val="00857194"/>
    <w:rsid w:val="00857E7C"/>
    <w:rsid w:val="008667E3"/>
    <w:rsid w:val="00874857"/>
    <w:rsid w:val="00875BB8"/>
    <w:rsid w:val="008861E3"/>
    <w:rsid w:val="00890953"/>
    <w:rsid w:val="008947CF"/>
    <w:rsid w:val="00896060"/>
    <w:rsid w:val="008A2322"/>
    <w:rsid w:val="008A42B9"/>
    <w:rsid w:val="008A4456"/>
    <w:rsid w:val="008C4480"/>
    <w:rsid w:val="008C6F6C"/>
    <w:rsid w:val="008D3724"/>
    <w:rsid w:val="008E4755"/>
    <w:rsid w:val="008E4C13"/>
    <w:rsid w:val="00904F7B"/>
    <w:rsid w:val="00905143"/>
    <w:rsid w:val="009077B6"/>
    <w:rsid w:val="009149E6"/>
    <w:rsid w:val="00914BD6"/>
    <w:rsid w:val="00916504"/>
    <w:rsid w:val="00917547"/>
    <w:rsid w:val="00917F14"/>
    <w:rsid w:val="009222C8"/>
    <w:rsid w:val="009258D4"/>
    <w:rsid w:val="00925C62"/>
    <w:rsid w:val="00937A6B"/>
    <w:rsid w:val="0094231B"/>
    <w:rsid w:val="00947B7B"/>
    <w:rsid w:val="00951F24"/>
    <w:rsid w:val="00952114"/>
    <w:rsid w:val="009549B4"/>
    <w:rsid w:val="009568F0"/>
    <w:rsid w:val="00962743"/>
    <w:rsid w:val="0096288C"/>
    <w:rsid w:val="00965D81"/>
    <w:rsid w:val="00971DFB"/>
    <w:rsid w:val="00992ADC"/>
    <w:rsid w:val="009A038D"/>
    <w:rsid w:val="009B55F4"/>
    <w:rsid w:val="009B78D1"/>
    <w:rsid w:val="009D7479"/>
    <w:rsid w:val="009E3E21"/>
    <w:rsid w:val="009F29FE"/>
    <w:rsid w:val="00A144D0"/>
    <w:rsid w:val="00A17351"/>
    <w:rsid w:val="00A17677"/>
    <w:rsid w:val="00A32110"/>
    <w:rsid w:val="00A33315"/>
    <w:rsid w:val="00A337A4"/>
    <w:rsid w:val="00A35FFA"/>
    <w:rsid w:val="00A4108C"/>
    <w:rsid w:val="00A43FF7"/>
    <w:rsid w:val="00A46EB9"/>
    <w:rsid w:val="00A51147"/>
    <w:rsid w:val="00A53785"/>
    <w:rsid w:val="00A66976"/>
    <w:rsid w:val="00A730F5"/>
    <w:rsid w:val="00A7342C"/>
    <w:rsid w:val="00A80521"/>
    <w:rsid w:val="00A864B4"/>
    <w:rsid w:val="00A91694"/>
    <w:rsid w:val="00A93450"/>
    <w:rsid w:val="00A9392F"/>
    <w:rsid w:val="00A9693D"/>
    <w:rsid w:val="00AA12B0"/>
    <w:rsid w:val="00AB1C97"/>
    <w:rsid w:val="00AB2986"/>
    <w:rsid w:val="00AB471C"/>
    <w:rsid w:val="00AB4846"/>
    <w:rsid w:val="00AC54C6"/>
    <w:rsid w:val="00AD2377"/>
    <w:rsid w:val="00AD4631"/>
    <w:rsid w:val="00AD517B"/>
    <w:rsid w:val="00AF649C"/>
    <w:rsid w:val="00B02243"/>
    <w:rsid w:val="00B112DD"/>
    <w:rsid w:val="00B13F57"/>
    <w:rsid w:val="00B1414C"/>
    <w:rsid w:val="00B1520C"/>
    <w:rsid w:val="00B26665"/>
    <w:rsid w:val="00B276B0"/>
    <w:rsid w:val="00B40E2C"/>
    <w:rsid w:val="00B4469B"/>
    <w:rsid w:val="00B5253F"/>
    <w:rsid w:val="00B52960"/>
    <w:rsid w:val="00B5489C"/>
    <w:rsid w:val="00B56A0C"/>
    <w:rsid w:val="00B61E0E"/>
    <w:rsid w:val="00B75E39"/>
    <w:rsid w:val="00B76311"/>
    <w:rsid w:val="00B83A05"/>
    <w:rsid w:val="00B93E6E"/>
    <w:rsid w:val="00BA030F"/>
    <w:rsid w:val="00BA18B3"/>
    <w:rsid w:val="00BA1B8A"/>
    <w:rsid w:val="00BA2096"/>
    <w:rsid w:val="00BA2BDB"/>
    <w:rsid w:val="00BA454C"/>
    <w:rsid w:val="00BB1C97"/>
    <w:rsid w:val="00BB50F9"/>
    <w:rsid w:val="00BB60B4"/>
    <w:rsid w:val="00BC1424"/>
    <w:rsid w:val="00BC335D"/>
    <w:rsid w:val="00BD0ABD"/>
    <w:rsid w:val="00BD1497"/>
    <w:rsid w:val="00BD339D"/>
    <w:rsid w:val="00BE5EDE"/>
    <w:rsid w:val="00BF4679"/>
    <w:rsid w:val="00BF73D8"/>
    <w:rsid w:val="00BF757C"/>
    <w:rsid w:val="00C03EA7"/>
    <w:rsid w:val="00C045E6"/>
    <w:rsid w:val="00C06002"/>
    <w:rsid w:val="00C1452D"/>
    <w:rsid w:val="00C17CE8"/>
    <w:rsid w:val="00C2070C"/>
    <w:rsid w:val="00C25504"/>
    <w:rsid w:val="00C2583E"/>
    <w:rsid w:val="00C2695B"/>
    <w:rsid w:val="00C34711"/>
    <w:rsid w:val="00C40CE2"/>
    <w:rsid w:val="00C4783C"/>
    <w:rsid w:val="00C64D42"/>
    <w:rsid w:val="00C676B0"/>
    <w:rsid w:val="00C72010"/>
    <w:rsid w:val="00CA2C59"/>
    <w:rsid w:val="00CA3278"/>
    <w:rsid w:val="00CB6C0B"/>
    <w:rsid w:val="00CB7895"/>
    <w:rsid w:val="00CC048F"/>
    <w:rsid w:val="00CD1C92"/>
    <w:rsid w:val="00CE7CB3"/>
    <w:rsid w:val="00CF71A1"/>
    <w:rsid w:val="00D1020C"/>
    <w:rsid w:val="00D121DC"/>
    <w:rsid w:val="00D131DD"/>
    <w:rsid w:val="00D13C74"/>
    <w:rsid w:val="00D14BED"/>
    <w:rsid w:val="00D21809"/>
    <w:rsid w:val="00D271A7"/>
    <w:rsid w:val="00D36814"/>
    <w:rsid w:val="00D36C67"/>
    <w:rsid w:val="00D4058E"/>
    <w:rsid w:val="00D478D7"/>
    <w:rsid w:val="00D55DB6"/>
    <w:rsid w:val="00D575C5"/>
    <w:rsid w:val="00D64E0C"/>
    <w:rsid w:val="00D8418C"/>
    <w:rsid w:val="00D84745"/>
    <w:rsid w:val="00D8523E"/>
    <w:rsid w:val="00D866A4"/>
    <w:rsid w:val="00D90524"/>
    <w:rsid w:val="00D91454"/>
    <w:rsid w:val="00D93AC0"/>
    <w:rsid w:val="00D95D8F"/>
    <w:rsid w:val="00D96B2B"/>
    <w:rsid w:val="00D971D9"/>
    <w:rsid w:val="00DB31E1"/>
    <w:rsid w:val="00DB6283"/>
    <w:rsid w:val="00DC0807"/>
    <w:rsid w:val="00DC47DD"/>
    <w:rsid w:val="00DC5994"/>
    <w:rsid w:val="00DD3BB4"/>
    <w:rsid w:val="00DF2CE3"/>
    <w:rsid w:val="00DF3663"/>
    <w:rsid w:val="00DF52A8"/>
    <w:rsid w:val="00DF5652"/>
    <w:rsid w:val="00DF7FD7"/>
    <w:rsid w:val="00E12183"/>
    <w:rsid w:val="00E15A1C"/>
    <w:rsid w:val="00E365FA"/>
    <w:rsid w:val="00E472F7"/>
    <w:rsid w:val="00E7059A"/>
    <w:rsid w:val="00E754C2"/>
    <w:rsid w:val="00E810A6"/>
    <w:rsid w:val="00EA383A"/>
    <w:rsid w:val="00EB450D"/>
    <w:rsid w:val="00EB4A26"/>
    <w:rsid w:val="00EB7B06"/>
    <w:rsid w:val="00EC58BF"/>
    <w:rsid w:val="00ED4390"/>
    <w:rsid w:val="00EE2C9C"/>
    <w:rsid w:val="00EE3712"/>
    <w:rsid w:val="00EE4BE5"/>
    <w:rsid w:val="00EF1161"/>
    <w:rsid w:val="00EF3DC6"/>
    <w:rsid w:val="00F01868"/>
    <w:rsid w:val="00F0283E"/>
    <w:rsid w:val="00F153AF"/>
    <w:rsid w:val="00F16598"/>
    <w:rsid w:val="00F24DBF"/>
    <w:rsid w:val="00F30B82"/>
    <w:rsid w:val="00F36A79"/>
    <w:rsid w:val="00F4484A"/>
    <w:rsid w:val="00F54955"/>
    <w:rsid w:val="00F6126C"/>
    <w:rsid w:val="00F71887"/>
    <w:rsid w:val="00F71B47"/>
    <w:rsid w:val="00F90697"/>
    <w:rsid w:val="00F9163B"/>
    <w:rsid w:val="00F96914"/>
    <w:rsid w:val="00FA04BF"/>
    <w:rsid w:val="00FA33F5"/>
    <w:rsid w:val="00FA4C03"/>
    <w:rsid w:val="00FA654D"/>
    <w:rsid w:val="00FB031C"/>
    <w:rsid w:val="00FB2164"/>
    <w:rsid w:val="00FB2785"/>
    <w:rsid w:val="00FB28AE"/>
    <w:rsid w:val="00FC18EC"/>
    <w:rsid w:val="00FC3E4C"/>
    <w:rsid w:val="00FC7B07"/>
    <w:rsid w:val="00FE07A5"/>
    <w:rsid w:val="00FE4834"/>
    <w:rsid w:val="00FF55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C49EDB-BB01-45C1-BE71-703AC87C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479"/>
  </w:style>
  <w:style w:type="paragraph" w:styleId="Heading1">
    <w:name w:val="heading 1"/>
    <w:basedOn w:val="Normal"/>
    <w:next w:val="Normal"/>
    <w:link w:val="Heading1Char"/>
    <w:uiPriority w:val="9"/>
    <w:qFormat/>
    <w:rsid w:val="000065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6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uiPriority w:val="9"/>
    <w:semiHidden/>
    <w:unhideWhenUsed/>
    <w:qFormat/>
    <w:rsid w:val="008947C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56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065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656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06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568"/>
  </w:style>
  <w:style w:type="paragraph" w:styleId="Footer">
    <w:name w:val="footer"/>
    <w:basedOn w:val="Normal"/>
    <w:link w:val="FooterChar"/>
    <w:uiPriority w:val="99"/>
    <w:unhideWhenUsed/>
    <w:rsid w:val="00006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568"/>
  </w:style>
  <w:style w:type="paragraph" w:styleId="BalloonText">
    <w:name w:val="Balloon Text"/>
    <w:basedOn w:val="Normal"/>
    <w:link w:val="BalloonTextChar"/>
    <w:uiPriority w:val="99"/>
    <w:semiHidden/>
    <w:unhideWhenUsed/>
    <w:rsid w:val="00006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568"/>
    <w:rPr>
      <w:rFonts w:ascii="Tahoma" w:hAnsi="Tahoma" w:cs="Tahoma"/>
      <w:sz w:val="16"/>
      <w:szCs w:val="16"/>
    </w:rPr>
  </w:style>
  <w:style w:type="character" w:customStyle="1" w:styleId="Heading2Char">
    <w:name w:val="Heading 2 Char"/>
    <w:basedOn w:val="DefaultParagraphFont"/>
    <w:link w:val="Heading2"/>
    <w:uiPriority w:val="9"/>
    <w:rsid w:val="00823606"/>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8947CF"/>
    <w:rPr>
      <w:rFonts w:asciiTheme="majorHAnsi" w:eastAsiaTheme="majorEastAsia" w:hAnsiTheme="majorHAnsi" w:cstheme="majorBidi"/>
      <w:i/>
      <w:iCs/>
      <w:color w:val="243F60" w:themeColor="accent1" w:themeShade="7F"/>
    </w:rPr>
  </w:style>
  <w:style w:type="paragraph" w:customStyle="1" w:styleId="BodyCopy">
    <w:name w:val="Body Copy"/>
    <w:link w:val="BodyCopyCharChar"/>
    <w:qFormat/>
    <w:rsid w:val="008947CF"/>
    <w:pPr>
      <w:suppressAutoHyphens/>
      <w:spacing w:after="240" w:line="240" w:lineRule="atLeast"/>
    </w:pPr>
    <w:rPr>
      <w:rFonts w:ascii="Georgia" w:eastAsia="Times New Roman" w:hAnsi="Georgia" w:cs="Arial"/>
      <w:bCs/>
      <w:iCs/>
      <w:color w:val="000000"/>
      <w:sz w:val="18"/>
    </w:rPr>
  </w:style>
  <w:style w:type="character" w:customStyle="1" w:styleId="BodyCopyCharChar">
    <w:name w:val="Body Copy Char Char"/>
    <w:link w:val="BodyCopy"/>
    <w:rsid w:val="008947CF"/>
    <w:rPr>
      <w:rFonts w:ascii="Georgia" w:eastAsia="Times New Roman" w:hAnsi="Georgia" w:cs="Arial"/>
      <w:bCs/>
      <w:iCs/>
      <w:color w:val="000000"/>
      <w:sz w:val="18"/>
    </w:rPr>
  </w:style>
  <w:style w:type="paragraph" w:styleId="ListParagraph">
    <w:name w:val="List Paragraph"/>
    <w:basedOn w:val="Normal"/>
    <w:uiPriority w:val="34"/>
    <w:qFormat/>
    <w:rsid w:val="00B40E2C"/>
    <w:pPr>
      <w:ind w:left="720"/>
      <w:contextualSpacing/>
    </w:pPr>
  </w:style>
  <w:style w:type="table" w:styleId="TableGrid">
    <w:name w:val="Table Grid"/>
    <w:basedOn w:val="TableNormal"/>
    <w:uiPriority w:val="59"/>
    <w:rsid w:val="00A73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7342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3B3FC8"/>
    <w:rPr>
      <w:color w:val="0000FF" w:themeColor="hyperlink"/>
      <w:u w:val="single"/>
    </w:rPr>
  </w:style>
  <w:style w:type="paragraph" w:styleId="TOCHeading">
    <w:name w:val="TOC Heading"/>
    <w:basedOn w:val="Heading1"/>
    <w:next w:val="Normal"/>
    <w:uiPriority w:val="39"/>
    <w:semiHidden/>
    <w:unhideWhenUsed/>
    <w:qFormat/>
    <w:rsid w:val="0067790A"/>
    <w:pPr>
      <w:outlineLvl w:val="9"/>
    </w:pPr>
    <w:rPr>
      <w:lang w:val="en-US"/>
    </w:rPr>
  </w:style>
  <w:style w:type="paragraph" w:styleId="TOC2">
    <w:name w:val="toc 2"/>
    <w:basedOn w:val="Normal"/>
    <w:next w:val="Normal"/>
    <w:autoRedefine/>
    <w:uiPriority w:val="39"/>
    <w:unhideWhenUsed/>
    <w:rsid w:val="0067790A"/>
    <w:pPr>
      <w:spacing w:after="100"/>
      <w:ind w:left="220"/>
    </w:pPr>
  </w:style>
  <w:style w:type="paragraph" w:styleId="TOC1">
    <w:name w:val="toc 1"/>
    <w:basedOn w:val="Normal"/>
    <w:next w:val="Normal"/>
    <w:autoRedefine/>
    <w:uiPriority w:val="39"/>
    <w:unhideWhenUsed/>
    <w:rsid w:val="0067790A"/>
    <w:pPr>
      <w:spacing w:after="100"/>
    </w:pPr>
  </w:style>
  <w:style w:type="character" w:styleId="FollowedHyperlink">
    <w:name w:val="FollowedHyperlink"/>
    <w:basedOn w:val="DefaultParagraphFont"/>
    <w:uiPriority w:val="99"/>
    <w:semiHidden/>
    <w:unhideWhenUsed/>
    <w:rsid w:val="006840DD"/>
    <w:rPr>
      <w:color w:val="800080" w:themeColor="followedHyperlink"/>
      <w:u w:val="single"/>
    </w:rPr>
  </w:style>
  <w:style w:type="paragraph" w:styleId="NormalWeb">
    <w:name w:val="Normal (Web)"/>
    <w:basedOn w:val="Normal"/>
    <w:uiPriority w:val="99"/>
    <w:semiHidden/>
    <w:unhideWhenUsed/>
    <w:rsid w:val="001D726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F71B47"/>
    <w:pPr>
      <w:autoSpaceDE w:val="0"/>
      <w:autoSpaceDN w:val="0"/>
      <w:adjustRightInd w:val="0"/>
      <w:spacing w:after="0" w:line="240" w:lineRule="auto"/>
    </w:pPr>
    <w:rPr>
      <w:rFonts w:ascii="Calibri" w:hAnsi="Calibri" w:cs="Calibri"/>
      <w:color w:val="000000"/>
      <w:sz w:val="24"/>
      <w:szCs w:val="24"/>
      <w:lang w:val="en-US"/>
    </w:rPr>
  </w:style>
  <w:style w:type="character" w:styleId="Strong">
    <w:name w:val="Strong"/>
    <w:basedOn w:val="DefaultParagraphFont"/>
    <w:uiPriority w:val="22"/>
    <w:qFormat/>
    <w:rsid w:val="008861E3"/>
    <w:rPr>
      <w:b/>
      <w:bCs/>
    </w:rPr>
  </w:style>
  <w:style w:type="character" w:styleId="HTMLCode">
    <w:name w:val="HTML Code"/>
    <w:basedOn w:val="DefaultParagraphFont"/>
    <w:uiPriority w:val="99"/>
    <w:semiHidden/>
    <w:unhideWhenUsed/>
    <w:rsid w:val="004A2D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9814">
      <w:bodyDiv w:val="1"/>
      <w:marLeft w:val="0"/>
      <w:marRight w:val="0"/>
      <w:marTop w:val="0"/>
      <w:marBottom w:val="0"/>
      <w:divBdr>
        <w:top w:val="none" w:sz="0" w:space="0" w:color="auto"/>
        <w:left w:val="none" w:sz="0" w:space="0" w:color="auto"/>
        <w:bottom w:val="none" w:sz="0" w:space="0" w:color="auto"/>
        <w:right w:val="none" w:sz="0" w:space="0" w:color="auto"/>
      </w:divBdr>
    </w:div>
    <w:div w:id="26805422">
      <w:bodyDiv w:val="1"/>
      <w:marLeft w:val="0"/>
      <w:marRight w:val="0"/>
      <w:marTop w:val="0"/>
      <w:marBottom w:val="0"/>
      <w:divBdr>
        <w:top w:val="none" w:sz="0" w:space="0" w:color="auto"/>
        <w:left w:val="none" w:sz="0" w:space="0" w:color="auto"/>
        <w:bottom w:val="none" w:sz="0" w:space="0" w:color="auto"/>
        <w:right w:val="none" w:sz="0" w:space="0" w:color="auto"/>
      </w:divBdr>
    </w:div>
    <w:div w:id="178399960">
      <w:bodyDiv w:val="1"/>
      <w:marLeft w:val="0"/>
      <w:marRight w:val="0"/>
      <w:marTop w:val="0"/>
      <w:marBottom w:val="0"/>
      <w:divBdr>
        <w:top w:val="none" w:sz="0" w:space="0" w:color="auto"/>
        <w:left w:val="none" w:sz="0" w:space="0" w:color="auto"/>
        <w:bottom w:val="none" w:sz="0" w:space="0" w:color="auto"/>
        <w:right w:val="none" w:sz="0" w:space="0" w:color="auto"/>
      </w:divBdr>
    </w:div>
    <w:div w:id="304093118">
      <w:bodyDiv w:val="1"/>
      <w:marLeft w:val="0"/>
      <w:marRight w:val="0"/>
      <w:marTop w:val="0"/>
      <w:marBottom w:val="0"/>
      <w:divBdr>
        <w:top w:val="none" w:sz="0" w:space="0" w:color="auto"/>
        <w:left w:val="none" w:sz="0" w:space="0" w:color="auto"/>
        <w:bottom w:val="none" w:sz="0" w:space="0" w:color="auto"/>
        <w:right w:val="none" w:sz="0" w:space="0" w:color="auto"/>
      </w:divBdr>
      <w:divsChild>
        <w:div w:id="91899919">
          <w:marLeft w:val="0"/>
          <w:marRight w:val="0"/>
          <w:marTop w:val="0"/>
          <w:marBottom w:val="0"/>
          <w:divBdr>
            <w:top w:val="none" w:sz="0" w:space="0" w:color="auto"/>
            <w:left w:val="none" w:sz="0" w:space="0" w:color="auto"/>
            <w:bottom w:val="none" w:sz="0" w:space="0" w:color="auto"/>
            <w:right w:val="none" w:sz="0" w:space="0" w:color="auto"/>
          </w:divBdr>
          <w:divsChild>
            <w:div w:id="1025133940">
              <w:marLeft w:val="0"/>
              <w:marRight w:val="0"/>
              <w:marTop w:val="0"/>
              <w:marBottom w:val="0"/>
              <w:divBdr>
                <w:top w:val="none" w:sz="0" w:space="0" w:color="auto"/>
                <w:left w:val="none" w:sz="0" w:space="0" w:color="auto"/>
                <w:bottom w:val="none" w:sz="0" w:space="0" w:color="auto"/>
                <w:right w:val="none" w:sz="0" w:space="0" w:color="auto"/>
              </w:divBdr>
              <w:divsChild>
                <w:div w:id="20657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47730">
      <w:bodyDiv w:val="1"/>
      <w:marLeft w:val="0"/>
      <w:marRight w:val="0"/>
      <w:marTop w:val="0"/>
      <w:marBottom w:val="0"/>
      <w:divBdr>
        <w:top w:val="none" w:sz="0" w:space="0" w:color="auto"/>
        <w:left w:val="none" w:sz="0" w:space="0" w:color="auto"/>
        <w:bottom w:val="none" w:sz="0" w:space="0" w:color="auto"/>
        <w:right w:val="none" w:sz="0" w:space="0" w:color="auto"/>
      </w:divBdr>
    </w:div>
    <w:div w:id="536627874">
      <w:bodyDiv w:val="1"/>
      <w:marLeft w:val="0"/>
      <w:marRight w:val="0"/>
      <w:marTop w:val="0"/>
      <w:marBottom w:val="0"/>
      <w:divBdr>
        <w:top w:val="none" w:sz="0" w:space="0" w:color="auto"/>
        <w:left w:val="none" w:sz="0" w:space="0" w:color="auto"/>
        <w:bottom w:val="none" w:sz="0" w:space="0" w:color="auto"/>
        <w:right w:val="none" w:sz="0" w:space="0" w:color="auto"/>
      </w:divBdr>
    </w:div>
    <w:div w:id="773523917">
      <w:bodyDiv w:val="1"/>
      <w:marLeft w:val="0"/>
      <w:marRight w:val="0"/>
      <w:marTop w:val="0"/>
      <w:marBottom w:val="0"/>
      <w:divBdr>
        <w:top w:val="none" w:sz="0" w:space="0" w:color="auto"/>
        <w:left w:val="none" w:sz="0" w:space="0" w:color="auto"/>
        <w:bottom w:val="none" w:sz="0" w:space="0" w:color="auto"/>
        <w:right w:val="none" w:sz="0" w:space="0" w:color="auto"/>
      </w:divBdr>
    </w:div>
    <w:div w:id="842204531">
      <w:bodyDiv w:val="1"/>
      <w:marLeft w:val="0"/>
      <w:marRight w:val="0"/>
      <w:marTop w:val="0"/>
      <w:marBottom w:val="0"/>
      <w:divBdr>
        <w:top w:val="none" w:sz="0" w:space="0" w:color="auto"/>
        <w:left w:val="none" w:sz="0" w:space="0" w:color="auto"/>
        <w:bottom w:val="none" w:sz="0" w:space="0" w:color="auto"/>
        <w:right w:val="none" w:sz="0" w:space="0" w:color="auto"/>
      </w:divBdr>
    </w:div>
    <w:div w:id="970939257">
      <w:bodyDiv w:val="1"/>
      <w:marLeft w:val="0"/>
      <w:marRight w:val="0"/>
      <w:marTop w:val="0"/>
      <w:marBottom w:val="0"/>
      <w:divBdr>
        <w:top w:val="none" w:sz="0" w:space="0" w:color="auto"/>
        <w:left w:val="none" w:sz="0" w:space="0" w:color="auto"/>
        <w:bottom w:val="none" w:sz="0" w:space="0" w:color="auto"/>
        <w:right w:val="none" w:sz="0" w:space="0" w:color="auto"/>
      </w:divBdr>
    </w:div>
    <w:div w:id="1048341348">
      <w:bodyDiv w:val="1"/>
      <w:marLeft w:val="0"/>
      <w:marRight w:val="0"/>
      <w:marTop w:val="0"/>
      <w:marBottom w:val="0"/>
      <w:divBdr>
        <w:top w:val="none" w:sz="0" w:space="0" w:color="auto"/>
        <w:left w:val="none" w:sz="0" w:space="0" w:color="auto"/>
        <w:bottom w:val="none" w:sz="0" w:space="0" w:color="auto"/>
        <w:right w:val="none" w:sz="0" w:space="0" w:color="auto"/>
      </w:divBdr>
    </w:div>
    <w:div w:id="1123621186">
      <w:bodyDiv w:val="1"/>
      <w:marLeft w:val="0"/>
      <w:marRight w:val="0"/>
      <w:marTop w:val="0"/>
      <w:marBottom w:val="0"/>
      <w:divBdr>
        <w:top w:val="none" w:sz="0" w:space="0" w:color="auto"/>
        <w:left w:val="none" w:sz="0" w:space="0" w:color="auto"/>
        <w:bottom w:val="none" w:sz="0" w:space="0" w:color="auto"/>
        <w:right w:val="none" w:sz="0" w:space="0" w:color="auto"/>
      </w:divBdr>
    </w:div>
    <w:div w:id="1160461633">
      <w:bodyDiv w:val="1"/>
      <w:marLeft w:val="0"/>
      <w:marRight w:val="0"/>
      <w:marTop w:val="0"/>
      <w:marBottom w:val="0"/>
      <w:divBdr>
        <w:top w:val="none" w:sz="0" w:space="0" w:color="auto"/>
        <w:left w:val="none" w:sz="0" w:space="0" w:color="auto"/>
        <w:bottom w:val="none" w:sz="0" w:space="0" w:color="auto"/>
        <w:right w:val="none" w:sz="0" w:space="0" w:color="auto"/>
      </w:divBdr>
      <w:divsChild>
        <w:div w:id="304548529">
          <w:marLeft w:val="480"/>
          <w:marRight w:val="0"/>
          <w:marTop w:val="0"/>
          <w:marBottom w:val="0"/>
          <w:divBdr>
            <w:top w:val="none" w:sz="0" w:space="0" w:color="auto"/>
            <w:left w:val="none" w:sz="0" w:space="0" w:color="auto"/>
            <w:bottom w:val="none" w:sz="0" w:space="0" w:color="auto"/>
            <w:right w:val="none" w:sz="0" w:space="0" w:color="auto"/>
          </w:divBdr>
        </w:div>
      </w:divsChild>
    </w:div>
    <w:div w:id="1406994146">
      <w:bodyDiv w:val="1"/>
      <w:marLeft w:val="0"/>
      <w:marRight w:val="0"/>
      <w:marTop w:val="0"/>
      <w:marBottom w:val="0"/>
      <w:divBdr>
        <w:top w:val="none" w:sz="0" w:space="0" w:color="auto"/>
        <w:left w:val="none" w:sz="0" w:space="0" w:color="auto"/>
        <w:bottom w:val="none" w:sz="0" w:space="0" w:color="auto"/>
        <w:right w:val="none" w:sz="0" w:space="0" w:color="auto"/>
      </w:divBdr>
    </w:div>
    <w:div w:id="1468859179">
      <w:bodyDiv w:val="1"/>
      <w:marLeft w:val="0"/>
      <w:marRight w:val="0"/>
      <w:marTop w:val="0"/>
      <w:marBottom w:val="0"/>
      <w:divBdr>
        <w:top w:val="none" w:sz="0" w:space="0" w:color="auto"/>
        <w:left w:val="none" w:sz="0" w:space="0" w:color="auto"/>
        <w:bottom w:val="none" w:sz="0" w:space="0" w:color="auto"/>
        <w:right w:val="none" w:sz="0" w:space="0" w:color="auto"/>
      </w:divBdr>
    </w:div>
    <w:div w:id="1469516355">
      <w:bodyDiv w:val="1"/>
      <w:marLeft w:val="0"/>
      <w:marRight w:val="0"/>
      <w:marTop w:val="0"/>
      <w:marBottom w:val="0"/>
      <w:divBdr>
        <w:top w:val="none" w:sz="0" w:space="0" w:color="auto"/>
        <w:left w:val="none" w:sz="0" w:space="0" w:color="auto"/>
        <w:bottom w:val="none" w:sz="0" w:space="0" w:color="auto"/>
        <w:right w:val="none" w:sz="0" w:space="0" w:color="auto"/>
      </w:divBdr>
    </w:div>
    <w:div w:id="1589850750">
      <w:bodyDiv w:val="1"/>
      <w:marLeft w:val="0"/>
      <w:marRight w:val="0"/>
      <w:marTop w:val="0"/>
      <w:marBottom w:val="0"/>
      <w:divBdr>
        <w:top w:val="none" w:sz="0" w:space="0" w:color="auto"/>
        <w:left w:val="none" w:sz="0" w:space="0" w:color="auto"/>
        <w:bottom w:val="none" w:sz="0" w:space="0" w:color="auto"/>
        <w:right w:val="none" w:sz="0" w:space="0" w:color="auto"/>
      </w:divBdr>
      <w:divsChild>
        <w:div w:id="2016566034">
          <w:marLeft w:val="480"/>
          <w:marRight w:val="0"/>
          <w:marTop w:val="0"/>
          <w:marBottom w:val="0"/>
          <w:divBdr>
            <w:top w:val="none" w:sz="0" w:space="0" w:color="auto"/>
            <w:left w:val="none" w:sz="0" w:space="0" w:color="auto"/>
            <w:bottom w:val="none" w:sz="0" w:space="0" w:color="auto"/>
            <w:right w:val="none" w:sz="0" w:space="0" w:color="auto"/>
          </w:divBdr>
          <w:divsChild>
            <w:div w:id="973368160">
              <w:marLeft w:val="0"/>
              <w:marRight w:val="0"/>
              <w:marTop w:val="0"/>
              <w:marBottom w:val="0"/>
              <w:divBdr>
                <w:top w:val="none" w:sz="0" w:space="0" w:color="auto"/>
                <w:left w:val="none" w:sz="0" w:space="0" w:color="auto"/>
                <w:bottom w:val="none" w:sz="0" w:space="0" w:color="auto"/>
                <w:right w:val="none" w:sz="0" w:space="0" w:color="auto"/>
              </w:divBdr>
              <w:divsChild>
                <w:div w:id="895629828">
                  <w:marLeft w:val="240"/>
                  <w:marRight w:val="240"/>
                  <w:marTop w:val="240"/>
                  <w:marBottom w:val="240"/>
                  <w:divBdr>
                    <w:top w:val="none" w:sz="0" w:space="0" w:color="auto"/>
                    <w:left w:val="none" w:sz="0" w:space="0" w:color="auto"/>
                    <w:bottom w:val="none" w:sz="0" w:space="0" w:color="auto"/>
                    <w:right w:val="none" w:sz="0" w:space="0" w:color="auto"/>
                  </w:divBdr>
                  <w:divsChild>
                    <w:div w:id="33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42682">
      <w:bodyDiv w:val="1"/>
      <w:marLeft w:val="0"/>
      <w:marRight w:val="0"/>
      <w:marTop w:val="0"/>
      <w:marBottom w:val="0"/>
      <w:divBdr>
        <w:top w:val="none" w:sz="0" w:space="0" w:color="auto"/>
        <w:left w:val="none" w:sz="0" w:space="0" w:color="auto"/>
        <w:bottom w:val="none" w:sz="0" w:space="0" w:color="auto"/>
        <w:right w:val="none" w:sz="0" w:space="0" w:color="auto"/>
      </w:divBdr>
      <w:divsChild>
        <w:div w:id="792753010">
          <w:marLeft w:val="0"/>
          <w:marRight w:val="0"/>
          <w:marTop w:val="0"/>
          <w:marBottom w:val="0"/>
          <w:divBdr>
            <w:top w:val="none" w:sz="0" w:space="0" w:color="auto"/>
            <w:left w:val="none" w:sz="0" w:space="0" w:color="auto"/>
            <w:bottom w:val="none" w:sz="0" w:space="0" w:color="auto"/>
            <w:right w:val="none" w:sz="0" w:space="0" w:color="auto"/>
          </w:divBdr>
          <w:divsChild>
            <w:div w:id="10830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0992">
      <w:bodyDiv w:val="1"/>
      <w:marLeft w:val="0"/>
      <w:marRight w:val="0"/>
      <w:marTop w:val="0"/>
      <w:marBottom w:val="0"/>
      <w:divBdr>
        <w:top w:val="none" w:sz="0" w:space="0" w:color="auto"/>
        <w:left w:val="none" w:sz="0" w:space="0" w:color="auto"/>
        <w:bottom w:val="none" w:sz="0" w:space="0" w:color="auto"/>
        <w:right w:val="none" w:sz="0" w:space="0" w:color="auto"/>
      </w:divBdr>
    </w:div>
    <w:div w:id="214338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oracle.com/javase/tutorial/java/nutsandbolts/arrays.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oracle.com/javase/specs/jls/se7/html/jls-4.html"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oracle.com/javase/8/docs/api/java/lang/Integer.html" TargetMode="External"/><Relationship Id="rId45" Type="http://schemas.openxmlformats.org/officeDocument/2006/relationships/hyperlink" Target="https://docs.oracle.com/javase/specs/jls/se7/html/jls-4.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oracle.com/javase/tutorial/java/data/index.html" TargetMode="External"/><Relationship Id="rId4" Type="http://schemas.openxmlformats.org/officeDocument/2006/relationships/styles" Target="styles.xml"/><Relationship Id="rId9" Type="http://schemas.openxmlformats.org/officeDocument/2006/relationships/hyperlink" Target="http://www.oracle.com/technetwork/java/javase/downloads/index-jsp-138363.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oracle.com/javase/8/docs/api/java/math/BigDecimal.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eclipse.org/downloads/packages/release/neon/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docs.oracle.com/javase/8/docs/api/java/lang/Lo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Quality is never an accident; it is always the result of good planning, intelligent direction and skillful execution – John Ruskin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5AFB3-7352-4DC7-9708-DBC81206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27</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Tye</dc:creator>
  <cp:lastModifiedBy>ThaoLe</cp:lastModifiedBy>
  <cp:revision>55</cp:revision>
  <cp:lastPrinted>2016-11-19T20:19:00Z</cp:lastPrinted>
  <dcterms:created xsi:type="dcterms:W3CDTF">2018-09-02T12:44:00Z</dcterms:created>
  <dcterms:modified xsi:type="dcterms:W3CDTF">2018-10-07T01:01:00Z</dcterms:modified>
</cp:coreProperties>
</file>