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6616" w14:textId="5A7930ED" w:rsidR="00B0155F" w:rsidRDefault="00B0155F" w:rsidP="00987C9B">
      <w:pPr>
        <w:rPr>
          <w:rFonts w:ascii="Times New Roman" w:hAnsi="Times New Roman" w:cs="Times New Roman"/>
          <w:b/>
          <w:bCs/>
        </w:rPr>
      </w:pPr>
      <w:r>
        <w:rPr>
          <w:rFonts w:ascii="Times New Roman" w:hAnsi="Times New Roman" w:cs="Times New Roman"/>
          <w:b/>
          <w:bCs/>
        </w:rPr>
        <w:t>Abstract</w:t>
      </w:r>
    </w:p>
    <w:p w14:paraId="194F8823" w14:textId="77777777" w:rsidR="00EE1C93" w:rsidRPr="00EE1C93" w:rsidRDefault="00EE1C93" w:rsidP="00EE1C93">
      <w:pPr>
        <w:rPr>
          <w:rFonts w:ascii="Times New Roman" w:hAnsi="Times New Roman" w:cs="Times New Roman"/>
        </w:rPr>
      </w:pPr>
      <w:r w:rsidRPr="00EE1C93">
        <w:rPr>
          <w:rFonts w:ascii="Times New Roman" w:hAnsi="Times New Roman" w:cs="Times New Roman"/>
        </w:rPr>
        <w:t>Imagine a time when businesses were swamped with piles and piles of paper. That was the world before the birth of Document Management Systems (DMS). These tools were designed as a life-saver for those drowning in paper clutter. Initially, DMS was all about organizing actual, physical papers. The good old days saw companies stuffing papers into file cabinets, tying them with ribbons, or even stashing them in desk drawers. It was simple and familiar, but it wasn’t without problems. Paper can easily get lost, wear out, or become a massive fire risk. And anyone who's tried to find an old receipt in a giant cabinet knows the struggle.</w:t>
      </w:r>
    </w:p>
    <w:p w14:paraId="1B2656E5" w14:textId="77777777" w:rsidR="00EE1C93" w:rsidRPr="00EE1C93" w:rsidRDefault="00EE1C93" w:rsidP="00EE1C93">
      <w:pPr>
        <w:rPr>
          <w:rFonts w:ascii="Times New Roman" w:hAnsi="Times New Roman" w:cs="Times New Roman"/>
        </w:rPr>
      </w:pPr>
      <w:r w:rsidRPr="00EE1C93">
        <w:rPr>
          <w:rFonts w:ascii="Times New Roman" w:hAnsi="Times New Roman" w:cs="Times New Roman"/>
        </w:rPr>
        <w:t>Then the 1980s rolled in, bringing a wave of tech innovations. Computers, those big bulky things, and powerful servers began to change how we thought about storing information. Instead of leafing through folders, we could click through files. The shift to electronic document management started to take hold, and it wasn't just because it was the 'new thing'. With the explosion of information in our modern age, old systems just couldn't keep up. The value of a system that could efficiently and securely manage tons of data became crystal clear.</w:t>
      </w:r>
    </w:p>
    <w:p w14:paraId="09996C76" w14:textId="2FD9E180" w:rsidR="00B0155F" w:rsidRDefault="00EE1C93" w:rsidP="00987C9B">
      <w:pPr>
        <w:rPr>
          <w:rFonts w:ascii="Times New Roman" w:hAnsi="Times New Roman" w:cs="Times New Roman"/>
          <w:b/>
          <w:bCs/>
        </w:rPr>
      </w:pPr>
      <w:r w:rsidRPr="00EE1C93">
        <w:rPr>
          <w:rFonts w:ascii="Times New Roman" w:hAnsi="Times New Roman" w:cs="Times New Roman"/>
        </w:rPr>
        <w:t>Research confirms this shift isn't just a trend in high-tech or wealthy places. Across the globe, even in developing countries like Malawi, there's a noticeable move away from traditional paper systems. It's clear: the global community is seeing the benefits of modernizing their document management. The evolution from physical cabinets to today's sleek digital platforms signifies more than just technological progress. It's about a world that's keen on sharing information more easily and working together in smarter ways.</w:t>
      </w:r>
    </w:p>
    <w:p w14:paraId="1FFEC771" w14:textId="275F2EF6" w:rsidR="00987C9B" w:rsidRPr="00987C9B" w:rsidRDefault="00987C9B" w:rsidP="00987C9B">
      <w:pPr>
        <w:rPr>
          <w:rFonts w:ascii="Times New Roman" w:hAnsi="Times New Roman" w:cs="Times New Roman"/>
        </w:rPr>
      </w:pPr>
      <w:r w:rsidRPr="00987C9B">
        <w:rPr>
          <w:rFonts w:ascii="Times New Roman" w:hAnsi="Times New Roman" w:cs="Times New Roman"/>
          <w:b/>
          <w:bCs/>
        </w:rPr>
        <w:t>1. Introduction to Document Management Systems (DMS)</w:t>
      </w:r>
    </w:p>
    <w:p w14:paraId="0C360A61" w14:textId="77777777" w:rsidR="00987C9B" w:rsidRPr="00987C9B" w:rsidRDefault="00987C9B" w:rsidP="00022B58">
      <w:pPr>
        <w:ind w:left="360"/>
        <w:rPr>
          <w:rFonts w:ascii="Times New Roman" w:hAnsi="Times New Roman" w:cs="Times New Roman"/>
        </w:rPr>
      </w:pPr>
      <w:r w:rsidRPr="00987C9B">
        <w:rPr>
          <w:rFonts w:ascii="Times New Roman" w:hAnsi="Times New Roman" w:cs="Times New Roman"/>
        </w:rPr>
        <w:t>Document Management Systems (DMS) emerged as a promising solution to a myriad of paper-related dilemmas in organizations. Yatin et al (2015) noted that while these systems promise efficient management of paper trails, they are primarily oriented towards the management of physical documents, rather than the data or knowledge they encapsulate. Their primary contribution to businesses, therefore, hinges on enhanced efficiency in terms of document storage, retrieval, and data accessibility.</w:t>
      </w:r>
    </w:p>
    <w:p w14:paraId="074CE5A3" w14:textId="474AF461" w:rsidR="00F50CD4" w:rsidRDefault="006B5CCB" w:rsidP="00DB10E2">
      <w:pPr>
        <w:rPr>
          <w:rFonts w:ascii="Times New Roman" w:hAnsi="Times New Roman" w:cs="Times New Roman"/>
          <w:b/>
          <w:bCs/>
        </w:rPr>
      </w:pPr>
      <w:r w:rsidRPr="006B5CCB">
        <w:rPr>
          <w:rFonts w:ascii="Times New Roman" w:hAnsi="Times New Roman" w:cs="Times New Roman"/>
          <w:b/>
          <w:bCs/>
        </w:rPr>
        <w:t>2. Evolution of Document Management: From Physical to Electronic</w:t>
      </w:r>
    </w:p>
    <w:p w14:paraId="525F23DF" w14:textId="27841784" w:rsidR="006B5CCB" w:rsidRDefault="006B5CCB" w:rsidP="006B5CCB">
      <w:pPr>
        <w:ind w:firstLine="720"/>
        <w:rPr>
          <w:rFonts w:ascii="Times New Roman" w:hAnsi="Times New Roman" w:cs="Times New Roman"/>
          <w:b/>
          <w:bCs/>
        </w:rPr>
      </w:pPr>
      <w:r w:rsidRPr="006B5CCB">
        <w:rPr>
          <w:rFonts w:ascii="Times New Roman" w:hAnsi="Times New Roman" w:cs="Times New Roman"/>
          <w:b/>
          <w:bCs/>
        </w:rPr>
        <w:t>a. Traditional Document Storage</w:t>
      </w:r>
    </w:p>
    <w:p w14:paraId="3A38EC26"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b/>
          <w:bCs/>
        </w:rPr>
        <w:t>Origins and Popularization</w:t>
      </w:r>
    </w:p>
    <w:p w14:paraId="34C84CD1"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rPr>
        <w:t>The foundation of traditional document storage can be traced back to the late 19th century. The introduction of the file cabinet, as highlighted by InStream (2021), marked a significant step in organized document storage. Prior to this, businesses and institutions relied on various rudimentary methods, from bundles of papers tied with ribbons to pigeonhole storage in desks and cupboards.</w:t>
      </w:r>
    </w:p>
    <w:p w14:paraId="0337ADB2"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rPr>
        <w:t>Edwin Grenville Seibels' vertical file system, introduced in 1898, became a game-changer. By organizing documents vertically in stacked cabinets, it optimized space and improved the ease of accessing documents.</w:t>
      </w:r>
    </w:p>
    <w:p w14:paraId="0A0F28E2" w14:textId="77777777" w:rsidR="006B5CCB" w:rsidRPr="006B5CCB" w:rsidRDefault="00000000" w:rsidP="006B5CCB">
      <w:pPr>
        <w:ind w:firstLine="720"/>
        <w:rPr>
          <w:rFonts w:ascii="Times New Roman" w:hAnsi="Times New Roman" w:cs="Times New Roman"/>
        </w:rPr>
      </w:pPr>
      <w:r>
        <w:rPr>
          <w:rFonts w:ascii="Times New Roman" w:hAnsi="Times New Roman" w:cs="Times New Roman"/>
        </w:rPr>
        <w:pict w14:anchorId="20229365">
          <v:rect id="_x0000_i1025" style="width:0;height:0" o:hralign="center" o:hrstd="t" o:hrnoshade="t" o:hr="t" fillcolor="#d1d5db" stroked="f"/>
        </w:pict>
      </w:r>
    </w:p>
    <w:p w14:paraId="02A027D2"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b/>
          <w:bCs/>
        </w:rPr>
        <w:t>Advantages of Traditional Document Storage</w:t>
      </w:r>
    </w:p>
    <w:p w14:paraId="552452DC" w14:textId="77777777" w:rsidR="006B5CCB" w:rsidRPr="006B5CCB" w:rsidRDefault="006B5CCB" w:rsidP="006B5CCB">
      <w:pPr>
        <w:numPr>
          <w:ilvl w:val="0"/>
          <w:numId w:val="2"/>
        </w:numPr>
        <w:rPr>
          <w:rFonts w:ascii="Times New Roman" w:hAnsi="Times New Roman" w:cs="Times New Roman"/>
        </w:rPr>
      </w:pPr>
      <w:r w:rsidRPr="006B5CCB">
        <w:rPr>
          <w:rFonts w:ascii="Times New Roman" w:hAnsi="Times New Roman" w:cs="Times New Roman"/>
          <w:b/>
          <w:bCs/>
        </w:rPr>
        <w:lastRenderedPageBreak/>
        <w:t>Tangibility</w:t>
      </w:r>
      <w:r w:rsidRPr="006B5CCB">
        <w:rPr>
          <w:rFonts w:ascii="Times New Roman" w:hAnsi="Times New Roman" w:cs="Times New Roman"/>
        </w:rPr>
        <w:t>: The physical nature of documents allowed users to manually handle, annotate, and pass along information.</w:t>
      </w:r>
    </w:p>
    <w:p w14:paraId="6D8B999E" w14:textId="77777777" w:rsidR="006B5CCB" w:rsidRPr="006B5CCB" w:rsidRDefault="006B5CCB" w:rsidP="006B5CCB">
      <w:pPr>
        <w:numPr>
          <w:ilvl w:val="0"/>
          <w:numId w:val="2"/>
        </w:numPr>
        <w:rPr>
          <w:rFonts w:ascii="Times New Roman" w:hAnsi="Times New Roman" w:cs="Times New Roman"/>
        </w:rPr>
      </w:pPr>
      <w:r w:rsidRPr="006B5CCB">
        <w:rPr>
          <w:rFonts w:ascii="Times New Roman" w:hAnsi="Times New Roman" w:cs="Times New Roman"/>
          <w:b/>
          <w:bCs/>
        </w:rPr>
        <w:t>Permanence</w:t>
      </w:r>
      <w:r w:rsidRPr="006B5CCB">
        <w:rPr>
          <w:rFonts w:ascii="Times New Roman" w:hAnsi="Times New Roman" w:cs="Times New Roman"/>
        </w:rPr>
        <w:t>: Unlike digital files susceptible to data corruption, a well-preserved paper document could last for decades or even centuries.</w:t>
      </w:r>
    </w:p>
    <w:p w14:paraId="1F91283A" w14:textId="77777777" w:rsidR="006B5CCB" w:rsidRPr="006B5CCB" w:rsidRDefault="006B5CCB" w:rsidP="006B5CCB">
      <w:pPr>
        <w:numPr>
          <w:ilvl w:val="0"/>
          <w:numId w:val="2"/>
        </w:numPr>
        <w:rPr>
          <w:rFonts w:ascii="Times New Roman" w:hAnsi="Times New Roman" w:cs="Times New Roman"/>
        </w:rPr>
      </w:pPr>
      <w:r w:rsidRPr="006B5CCB">
        <w:rPr>
          <w:rFonts w:ascii="Times New Roman" w:hAnsi="Times New Roman" w:cs="Times New Roman"/>
          <w:b/>
          <w:bCs/>
        </w:rPr>
        <w:t>No Technical Requirement</w:t>
      </w:r>
      <w:r w:rsidRPr="006B5CCB">
        <w:rPr>
          <w:rFonts w:ascii="Times New Roman" w:hAnsi="Times New Roman" w:cs="Times New Roman"/>
        </w:rPr>
        <w:t>: The use of file cabinets did not require any technical knowledge or electricity, making it universally accessible.</w:t>
      </w:r>
    </w:p>
    <w:p w14:paraId="1EC10D38" w14:textId="77777777" w:rsidR="006B5CCB" w:rsidRPr="006B5CCB" w:rsidRDefault="006B5CCB" w:rsidP="006B5CCB">
      <w:pPr>
        <w:numPr>
          <w:ilvl w:val="0"/>
          <w:numId w:val="2"/>
        </w:numPr>
        <w:rPr>
          <w:rFonts w:ascii="Times New Roman" w:hAnsi="Times New Roman" w:cs="Times New Roman"/>
        </w:rPr>
      </w:pPr>
      <w:r w:rsidRPr="006B5CCB">
        <w:rPr>
          <w:rFonts w:ascii="Times New Roman" w:hAnsi="Times New Roman" w:cs="Times New Roman"/>
          <w:b/>
          <w:bCs/>
        </w:rPr>
        <w:t>Security</w:t>
      </w:r>
      <w:r w:rsidRPr="006B5CCB">
        <w:rPr>
          <w:rFonts w:ascii="Times New Roman" w:hAnsi="Times New Roman" w:cs="Times New Roman"/>
        </w:rPr>
        <w:t>: In terms of hacking or unauthorized digital access, physical documents in locked cabinets presented a lower risk.</w:t>
      </w:r>
    </w:p>
    <w:p w14:paraId="6F24D025" w14:textId="77777777" w:rsidR="006B5CCB" w:rsidRPr="006B5CCB" w:rsidRDefault="00000000" w:rsidP="006B5CCB">
      <w:pPr>
        <w:ind w:firstLine="720"/>
        <w:rPr>
          <w:rFonts w:ascii="Times New Roman" w:hAnsi="Times New Roman" w:cs="Times New Roman"/>
        </w:rPr>
      </w:pPr>
      <w:r>
        <w:rPr>
          <w:rFonts w:ascii="Times New Roman" w:hAnsi="Times New Roman" w:cs="Times New Roman"/>
        </w:rPr>
        <w:pict w14:anchorId="697D578A">
          <v:rect id="_x0000_i1026" style="width:0;height:0" o:hralign="center" o:hrstd="t" o:hrnoshade="t" o:hr="t" fillcolor="#d1d5db" stroked="f"/>
        </w:pict>
      </w:r>
    </w:p>
    <w:p w14:paraId="7251FB1F"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b/>
          <w:bCs/>
        </w:rPr>
        <w:t>Challenges and Limitations</w:t>
      </w:r>
    </w:p>
    <w:p w14:paraId="4E1BD2D1"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rPr>
        <w:t>Despite its merits, traditional document storage was riddled with challenges:</w:t>
      </w:r>
    </w:p>
    <w:p w14:paraId="1C736DD3"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Space Constraints</w:t>
      </w:r>
      <w:r w:rsidRPr="006B5CCB">
        <w:rPr>
          <w:rFonts w:ascii="Times New Roman" w:hAnsi="Times New Roman" w:cs="Times New Roman"/>
        </w:rPr>
        <w:t>: As noted by Amiras (2021), file cabinets, especially when they accumulated, consumed considerable office space.</w:t>
      </w:r>
    </w:p>
    <w:p w14:paraId="1348FF96"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Susceptibility to Disasters</w:t>
      </w:r>
      <w:r w:rsidRPr="006B5CCB">
        <w:rPr>
          <w:rFonts w:ascii="Times New Roman" w:hAnsi="Times New Roman" w:cs="Times New Roman"/>
        </w:rPr>
        <w:t>: Paper documents were vulnerable to a multitude of disasters such as fires, floods, pests, or natural wear and tear.</w:t>
      </w:r>
    </w:p>
    <w:p w14:paraId="7281DF5A"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Retrieval Efficiency</w:t>
      </w:r>
      <w:r w:rsidRPr="006B5CCB">
        <w:rPr>
          <w:rFonts w:ascii="Times New Roman" w:hAnsi="Times New Roman" w:cs="Times New Roman"/>
        </w:rPr>
        <w:t>: Locating a specific document amidst a vast collection could be time-consuming. Misfiled documents further exacerbated this problem.</w:t>
      </w:r>
    </w:p>
    <w:p w14:paraId="7B6272EF"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Document Duplication</w:t>
      </w:r>
      <w:r w:rsidRPr="006B5CCB">
        <w:rPr>
          <w:rFonts w:ascii="Times New Roman" w:hAnsi="Times New Roman" w:cs="Times New Roman"/>
        </w:rPr>
        <w:t>: Without centralized control, multiple copies of the same document might exist, leading to confusion.</w:t>
      </w:r>
    </w:p>
    <w:p w14:paraId="0AE022C1"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Security Concerns</w:t>
      </w:r>
      <w:r w:rsidRPr="006B5CCB">
        <w:rPr>
          <w:rFonts w:ascii="Times New Roman" w:hAnsi="Times New Roman" w:cs="Times New Roman"/>
        </w:rPr>
        <w:t>: While immune from digital hacks, physical documents were susceptible to theft, unauthorized access, and espionage.</w:t>
      </w:r>
    </w:p>
    <w:p w14:paraId="53A1F731"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Environmental Concerns</w:t>
      </w:r>
      <w:r w:rsidRPr="006B5CCB">
        <w:rPr>
          <w:rFonts w:ascii="Times New Roman" w:hAnsi="Times New Roman" w:cs="Times New Roman"/>
        </w:rPr>
        <w:t>: Over-reliance on paper documents had environmental implications, from deforestation to waste generation.</w:t>
      </w:r>
    </w:p>
    <w:p w14:paraId="0794EBAB" w14:textId="77777777" w:rsidR="006B5CCB" w:rsidRPr="006B5CCB" w:rsidRDefault="006B5CCB" w:rsidP="006B5CCB">
      <w:pPr>
        <w:numPr>
          <w:ilvl w:val="0"/>
          <w:numId w:val="3"/>
        </w:numPr>
        <w:rPr>
          <w:rFonts w:ascii="Times New Roman" w:hAnsi="Times New Roman" w:cs="Times New Roman"/>
        </w:rPr>
      </w:pPr>
      <w:r w:rsidRPr="006B5CCB">
        <w:rPr>
          <w:rFonts w:ascii="Times New Roman" w:hAnsi="Times New Roman" w:cs="Times New Roman"/>
          <w:b/>
          <w:bCs/>
        </w:rPr>
        <w:t>Limited Collaboration</w:t>
      </w:r>
      <w:r w:rsidRPr="006B5CCB">
        <w:rPr>
          <w:rFonts w:ascii="Times New Roman" w:hAnsi="Times New Roman" w:cs="Times New Roman"/>
        </w:rPr>
        <w:t>: Paper-based systems posed challenges for collaboration. Annotations, edits, and sharing required physical handling, often limiting real-time collaboration.</w:t>
      </w:r>
    </w:p>
    <w:p w14:paraId="7721C2EE" w14:textId="77777777" w:rsidR="006B5CCB" w:rsidRPr="006B5CCB" w:rsidRDefault="00000000" w:rsidP="006B5CCB">
      <w:pPr>
        <w:ind w:firstLine="720"/>
        <w:rPr>
          <w:rFonts w:ascii="Times New Roman" w:hAnsi="Times New Roman" w:cs="Times New Roman"/>
        </w:rPr>
      </w:pPr>
      <w:r>
        <w:rPr>
          <w:rFonts w:ascii="Times New Roman" w:hAnsi="Times New Roman" w:cs="Times New Roman"/>
        </w:rPr>
        <w:pict w14:anchorId="08943EC6">
          <v:rect id="_x0000_i1027" style="width:0;height:0" o:hralign="center" o:hrstd="t" o:hrnoshade="t" o:hr="t" fillcolor="#d1d5db" stroked="f"/>
        </w:pict>
      </w:r>
    </w:p>
    <w:p w14:paraId="65400D0F"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b/>
          <w:bCs/>
        </w:rPr>
        <w:t>Shift Towards Modern Solutions</w:t>
      </w:r>
    </w:p>
    <w:p w14:paraId="6541E82A" w14:textId="77777777" w:rsidR="006B5CCB" w:rsidRDefault="006B5CCB" w:rsidP="006B5CCB">
      <w:pPr>
        <w:ind w:firstLine="720"/>
        <w:rPr>
          <w:rFonts w:ascii="Times New Roman" w:hAnsi="Times New Roman" w:cs="Times New Roman"/>
        </w:rPr>
      </w:pPr>
      <w:r w:rsidRPr="006B5CCB">
        <w:rPr>
          <w:rFonts w:ascii="Times New Roman" w:hAnsi="Times New Roman" w:cs="Times New Roman"/>
        </w:rPr>
        <w:t>While the traditional document storage system served its purpose for nearly a century, the issues began outweighing the benefits. With the advent of computer technology in the 1980s, the limitations of physical storage became even more pronounced. Businesses began exploring more efficient, scalable, and secure storage solutions, setting the stage for the digital transformation of document management.</w:t>
      </w:r>
    </w:p>
    <w:p w14:paraId="78EAF063" w14:textId="77777777" w:rsidR="006B5CCB" w:rsidRDefault="006B5CCB" w:rsidP="006B5CCB">
      <w:pPr>
        <w:ind w:firstLine="720"/>
        <w:rPr>
          <w:rFonts w:ascii="Times New Roman" w:hAnsi="Times New Roman" w:cs="Times New Roman"/>
        </w:rPr>
      </w:pPr>
    </w:p>
    <w:p w14:paraId="7286379C" w14:textId="77777777" w:rsidR="006B5CCB" w:rsidRPr="006B5CCB" w:rsidRDefault="006B5CCB" w:rsidP="006B5CCB">
      <w:pPr>
        <w:ind w:firstLine="720"/>
        <w:rPr>
          <w:rFonts w:ascii="Times New Roman" w:hAnsi="Times New Roman" w:cs="Times New Roman"/>
        </w:rPr>
      </w:pPr>
      <w:r w:rsidRPr="006B5CCB">
        <w:rPr>
          <w:rFonts w:ascii="Times New Roman" w:hAnsi="Times New Roman" w:cs="Times New Roman"/>
          <w:b/>
          <w:bCs/>
        </w:rPr>
        <w:t>b. Digital Transformation in the 1980s</w:t>
      </w:r>
    </w:p>
    <w:p w14:paraId="2210433A"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rPr>
        <w:t xml:space="preserve">The 1980s marked a technological renaissance that reshaped document management. As InStream (2021) mentioned, the advent of servers equipped organizations with the capacity to electronically store a plethora of documents in centralized mainframes. This digital shift not only reduced physical </w:t>
      </w:r>
      <w:r w:rsidRPr="006B5CCB">
        <w:rPr>
          <w:rFonts w:ascii="Times New Roman" w:hAnsi="Times New Roman" w:cs="Times New Roman"/>
        </w:rPr>
        <w:lastRenderedPageBreak/>
        <w:t>clutter but also introduced efficient retrieval systems. Complementing this, the proliferation of scanners enabled the digitization of existing paper documents. With PCs becoming a staple in offices, businesses now had the capacity to both generate and securely store documents digitally.</w:t>
      </w:r>
    </w:p>
    <w:p w14:paraId="600F249E" w14:textId="77777777" w:rsidR="006B5CCB" w:rsidRDefault="006B5CCB" w:rsidP="006B5CCB">
      <w:pPr>
        <w:rPr>
          <w:rFonts w:ascii="Times New Roman" w:hAnsi="Times New Roman" w:cs="Times New Roman"/>
        </w:rPr>
      </w:pPr>
    </w:p>
    <w:p w14:paraId="0824FDA0" w14:textId="4EECA073" w:rsidR="006B5CCB" w:rsidRPr="006B5CCB" w:rsidRDefault="006B5CCB" w:rsidP="006B5CCB">
      <w:pPr>
        <w:rPr>
          <w:rFonts w:ascii="Times New Roman" w:hAnsi="Times New Roman" w:cs="Times New Roman"/>
        </w:rPr>
      </w:pPr>
      <w:r>
        <w:rPr>
          <w:rFonts w:ascii="Times New Roman" w:hAnsi="Times New Roman" w:cs="Times New Roman"/>
        </w:rPr>
        <w:t xml:space="preserve">3. </w:t>
      </w:r>
      <w:r w:rsidRPr="006B5CCB">
        <w:rPr>
          <w:rFonts w:ascii="Times New Roman" w:hAnsi="Times New Roman" w:cs="Times New Roman"/>
          <w:b/>
          <w:bCs/>
        </w:rPr>
        <w:t>The Contemporary Scene: Increasing Embrace of Electronic Document Management</w:t>
      </w:r>
    </w:p>
    <w:p w14:paraId="0E2293FB"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rPr>
        <w:t>The modern office environment is rapidly evolving with a strong inclination towards electronic documentation. As Zantout (1999) articulated, with paper documents increasingly being substituted for electronic counterparts, the priority has shifted towards effective retrieval systems to counteract the challenges of information overload.</w:t>
      </w:r>
    </w:p>
    <w:p w14:paraId="5F93C824" w14:textId="77777777" w:rsidR="006B5CCB" w:rsidRDefault="006B5CCB" w:rsidP="006B5CCB">
      <w:pPr>
        <w:ind w:left="360"/>
        <w:rPr>
          <w:rFonts w:ascii="Times New Roman" w:hAnsi="Times New Roman" w:cs="Times New Roman"/>
        </w:rPr>
      </w:pPr>
      <w:r w:rsidRPr="006B5CCB">
        <w:rPr>
          <w:rFonts w:ascii="Times New Roman" w:hAnsi="Times New Roman" w:cs="Times New Roman"/>
        </w:rPr>
        <w:t>Market trends also affirm the increasing relevance and adoption of DMS. Verified Market Research (2022) and GLOBE NEWSWIRE (2023) project an escalating growth curve for the DMS market, underlying its pivotal role in contemporary business functions. The emphasis is not just on storage but also on streamlining business operations, content digitalization, and compliance adherence.</w:t>
      </w:r>
    </w:p>
    <w:p w14:paraId="7ACC8B9C" w14:textId="77777777" w:rsidR="006B5CCB" w:rsidRDefault="006B5CCB" w:rsidP="006B5CCB">
      <w:pPr>
        <w:rPr>
          <w:rFonts w:ascii="Times New Roman" w:hAnsi="Times New Roman" w:cs="Times New Roman"/>
        </w:rPr>
      </w:pPr>
    </w:p>
    <w:p w14:paraId="38E4C997" w14:textId="2AB4F29F" w:rsidR="006B5CCB" w:rsidRPr="006B5CCB" w:rsidRDefault="006B5CCB" w:rsidP="006B5CCB">
      <w:pPr>
        <w:rPr>
          <w:rFonts w:ascii="Times New Roman" w:hAnsi="Times New Roman" w:cs="Times New Roman"/>
        </w:rPr>
      </w:pPr>
      <w:r w:rsidRPr="006B5CCB">
        <w:rPr>
          <w:rFonts w:ascii="Times New Roman" w:hAnsi="Times New Roman" w:cs="Times New Roman"/>
          <w:b/>
          <w:bCs/>
        </w:rPr>
        <w:t>4. Application and Importance of Electronic DMS in Developing Countries</w:t>
      </w:r>
    </w:p>
    <w:p w14:paraId="3C1675A8"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b/>
          <w:bCs/>
        </w:rPr>
        <w:t>a. Overview</w:t>
      </w:r>
    </w:p>
    <w:p w14:paraId="44AC89AB"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rPr>
        <w:t>Developing countries, although historically reliant on paper-based systems, are witnessing a digital paradigm shift. Ismael (2017) points out that alongside traditional document forms, there's an influx of electronic documentation—including emails, web pages, and databases. This shift necessitates the integration of Electronic DMS for holistic data management in institutions.</w:t>
      </w:r>
    </w:p>
    <w:p w14:paraId="2A2A4495"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b/>
          <w:bCs/>
        </w:rPr>
        <w:t>b. The Situation in Malawi</w:t>
      </w:r>
    </w:p>
    <w:p w14:paraId="3295CB57"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rPr>
        <w:t>Malawi's organizational landscape, mirroring many developing countries, is grappling with challenges stemming from traditional DMS. These include storage constraints, document misplacement, and a lack of inter-departmental synchronization. Transitioning to an electronic DMS, particularly for key institutions like the Malawi Bureau of Standards, could be the panacea. Not only would it address storage and misplacement issues, but it would also foster a collaborative ethos across departments, promoting seamless operations.</w:t>
      </w:r>
    </w:p>
    <w:p w14:paraId="37A69FD3" w14:textId="77777777" w:rsidR="006B5CCB" w:rsidRPr="006B5CCB" w:rsidRDefault="00000000" w:rsidP="006B5CCB">
      <w:pPr>
        <w:ind w:left="360"/>
        <w:rPr>
          <w:rFonts w:ascii="Times New Roman" w:hAnsi="Times New Roman" w:cs="Times New Roman"/>
        </w:rPr>
      </w:pPr>
      <w:r>
        <w:rPr>
          <w:rFonts w:ascii="Times New Roman" w:hAnsi="Times New Roman" w:cs="Times New Roman"/>
        </w:rPr>
        <w:pict w14:anchorId="36660132">
          <v:rect id="_x0000_i1028" style="width:0;height:0" o:hralign="center" o:hrstd="t" o:hrnoshade="t" o:hr="t" fillcolor="#d1d5db" stroked="f"/>
        </w:pict>
      </w:r>
    </w:p>
    <w:p w14:paraId="0E4E259E"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b/>
          <w:bCs/>
        </w:rPr>
        <w:t>Conclusion</w:t>
      </w:r>
    </w:p>
    <w:p w14:paraId="6705C835" w14:textId="77777777" w:rsidR="006B5CCB" w:rsidRPr="006B5CCB" w:rsidRDefault="006B5CCB" w:rsidP="006B5CCB">
      <w:pPr>
        <w:ind w:left="360"/>
        <w:rPr>
          <w:rFonts w:ascii="Times New Roman" w:hAnsi="Times New Roman" w:cs="Times New Roman"/>
        </w:rPr>
      </w:pPr>
      <w:r w:rsidRPr="006B5CCB">
        <w:rPr>
          <w:rFonts w:ascii="Times New Roman" w:hAnsi="Times New Roman" w:cs="Times New Roman"/>
        </w:rPr>
        <w:t>Document management has undergone significant evolution—from physical cabinets to sophisticated digital systems. As businesses globally—and particularly in developing nations—recognize the inefficiencies of traditional systems, the migration towards electronic DMS becomes imperative. This not only optimizes storage and retrieval but also revolutionizes inter-departmental collaborations, setting the stage for streamlined operations and enhanced productivity.</w:t>
      </w:r>
    </w:p>
    <w:p w14:paraId="63DE80BA" w14:textId="77777777" w:rsidR="006B5CCB" w:rsidRPr="006B5CCB" w:rsidRDefault="00000000" w:rsidP="006B5CCB">
      <w:pPr>
        <w:ind w:left="360"/>
        <w:rPr>
          <w:rFonts w:ascii="Times New Roman" w:hAnsi="Times New Roman" w:cs="Times New Roman"/>
        </w:rPr>
      </w:pPr>
      <w:r>
        <w:rPr>
          <w:rFonts w:ascii="Times New Roman" w:hAnsi="Times New Roman" w:cs="Times New Roman"/>
        </w:rPr>
        <w:pict w14:anchorId="0248AB6B">
          <v:rect id="_x0000_i1029" style="width:0;height:0" o:hralign="center" o:hrstd="t" o:hrnoshade="t" o:hr="t" fillcolor="#d1d5db" stroked="f"/>
        </w:pict>
      </w:r>
    </w:p>
    <w:p w14:paraId="03332BBB" w14:textId="77777777" w:rsidR="006B5CCB" w:rsidRPr="006B5CCB" w:rsidRDefault="006B5CCB" w:rsidP="006B5CCB">
      <w:pPr>
        <w:ind w:left="360"/>
        <w:rPr>
          <w:rFonts w:ascii="Times New Roman" w:hAnsi="Times New Roman" w:cs="Times New Roman"/>
        </w:rPr>
      </w:pPr>
    </w:p>
    <w:p w14:paraId="64F9AC95" w14:textId="77777777" w:rsidR="006B5CCB" w:rsidRPr="00DB10E2" w:rsidRDefault="006B5CCB" w:rsidP="006B5CCB">
      <w:pPr>
        <w:ind w:firstLine="720"/>
        <w:rPr>
          <w:rFonts w:ascii="Times New Roman" w:hAnsi="Times New Roman" w:cs="Times New Roman"/>
        </w:rPr>
      </w:pPr>
    </w:p>
    <w:sectPr w:rsidR="006B5CCB" w:rsidRPr="00DB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DCA"/>
    <w:multiLevelType w:val="multilevel"/>
    <w:tmpl w:val="53B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A2884"/>
    <w:multiLevelType w:val="multilevel"/>
    <w:tmpl w:val="2FF4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5004"/>
    <w:multiLevelType w:val="multilevel"/>
    <w:tmpl w:val="000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051A7"/>
    <w:multiLevelType w:val="multilevel"/>
    <w:tmpl w:val="53D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776D1"/>
    <w:multiLevelType w:val="multilevel"/>
    <w:tmpl w:val="16E2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7696D"/>
    <w:multiLevelType w:val="multilevel"/>
    <w:tmpl w:val="A99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557AEC"/>
    <w:multiLevelType w:val="multilevel"/>
    <w:tmpl w:val="1AEA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273349"/>
    <w:multiLevelType w:val="multilevel"/>
    <w:tmpl w:val="61C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133926">
    <w:abstractNumId w:val="0"/>
  </w:num>
  <w:num w:numId="2" w16cid:durableId="1434474431">
    <w:abstractNumId w:val="6"/>
  </w:num>
  <w:num w:numId="3" w16cid:durableId="128061130">
    <w:abstractNumId w:val="4"/>
  </w:num>
  <w:num w:numId="4" w16cid:durableId="1102921133">
    <w:abstractNumId w:val="5"/>
  </w:num>
  <w:num w:numId="5" w16cid:durableId="186211505">
    <w:abstractNumId w:val="7"/>
  </w:num>
  <w:num w:numId="6" w16cid:durableId="1822623399">
    <w:abstractNumId w:val="2"/>
  </w:num>
  <w:num w:numId="7" w16cid:durableId="1596396320">
    <w:abstractNumId w:val="3"/>
  </w:num>
  <w:num w:numId="8" w16cid:durableId="1885406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C5"/>
    <w:rsid w:val="00022B58"/>
    <w:rsid w:val="006B5CCB"/>
    <w:rsid w:val="007526C5"/>
    <w:rsid w:val="00791418"/>
    <w:rsid w:val="007A78B3"/>
    <w:rsid w:val="008616E2"/>
    <w:rsid w:val="00987C9B"/>
    <w:rsid w:val="00B0155F"/>
    <w:rsid w:val="00C554F8"/>
    <w:rsid w:val="00DB10E2"/>
    <w:rsid w:val="00DF5373"/>
    <w:rsid w:val="00EE1C93"/>
    <w:rsid w:val="00F50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F6BF"/>
  <w15:chartTrackingRefBased/>
  <w15:docId w15:val="{BFE5D350-46FB-450E-8F68-F89C577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7274">
      <w:bodyDiv w:val="1"/>
      <w:marLeft w:val="0"/>
      <w:marRight w:val="0"/>
      <w:marTop w:val="0"/>
      <w:marBottom w:val="0"/>
      <w:divBdr>
        <w:top w:val="none" w:sz="0" w:space="0" w:color="auto"/>
        <w:left w:val="none" w:sz="0" w:space="0" w:color="auto"/>
        <w:bottom w:val="none" w:sz="0" w:space="0" w:color="auto"/>
        <w:right w:val="none" w:sz="0" w:space="0" w:color="auto"/>
      </w:divBdr>
    </w:div>
    <w:div w:id="656766078">
      <w:bodyDiv w:val="1"/>
      <w:marLeft w:val="0"/>
      <w:marRight w:val="0"/>
      <w:marTop w:val="0"/>
      <w:marBottom w:val="0"/>
      <w:divBdr>
        <w:top w:val="none" w:sz="0" w:space="0" w:color="auto"/>
        <w:left w:val="none" w:sz="0" w:space="0" w:color="auto"/>
        <w:bottom w:val="none" w:sz="0" w:space="0" w:color="auto"/>
        <w:right w:val="none" w:sz="0" w:space="0" w:color="auto"/>
      </w:divBdr>
    </w:div>
    <w:div w:id="657074652">
      <w:bodyDiv w:val="1"/>
      <w:marLeft w:val="0"/>
      <w:marRight w:val="0"/>
      <w:marTop w:val="0"/>
      <w:marBottom w:val="0"/>
      <w:divBdr>
        <w:top w:val="none" w:sz="0" w:space="0" w:color="auto"/>
        <w:left w:val="none" w:sz="0" w:space="0" w:color="auto"/>
        <w:bottom w:val="none" w:sz="0" w:space="0" w:color="auto"/>
        <w:right w:val="none" w:sz="0" w:space="0" w:color="auto"/>
      </w:divBdr>
    </w:div>
    <w:div w:id="737288298">
      <w:bodyDiv w:val="1"/>
      <w:marLeft w:val="0"/>
      <w:marRight w:val="0"/>
      <w:marTop w:val="0"/>
      <w:marBottom w:val="0"/>
      <w:divBdr>
        <w:top w:val="none" w:sz="0" w:space="0" w:color="auto"/>
        <w:left w:val="none" w:sz="0" w:space="0" w:color="auto"/>
        <w:bottom w:val="none" w:sz="0" w:space="0" w:color="auto"/>
        <w:right w:val="none" w:sz="0" w:space="0" w:color="auto"/>
      </w:divBdr>
    </w:div>
    <w:div w:id="965741285">
      <w:bodyDiv w:val="1"/>
      <w:marLeft w:val="0"/>
      <w:marRight w:val="0"/>
      <w:marTop w:val="0"/>
      <w:marBottom w:val="0"/>
      <w:divBdr>
        <w:top w:val="none" w:sz="0" w:space="0" w:color="auto"/>
        <w:left w:val="none" w:sz="0" w:space="0" w:color="auto"/>
        <w:bottom w:val="none" w:sz="0" w:space="0" w:color="auto"/>
        <w:right w:val="none" w:sz="0" w:space="0" w:color="auto"/>
      </w:divBdr>
    </w:div>
    <w:div w:id="1043945633">
      <w:bodyDiv w:val="1"/>
      <w:marLeft w:val="0"/>
      <w:marRight w:val="0"/>
      <w:marTop w:val="0"/>
      <w:marBottom w:val="0"/>
      <w:divBdr>
        <w:top w:val="none" w:sz="0" w:space="0" w:color="auto"/>
        <w:left w:val="none" w:sz="0" w:space="0" w:color="auto"/>
        <w:bottom w:val="none" w:sz="0" w:space="0" w:color="auto"/>
        <w:right w:val="none" w:sz="0" w:space="0" w:color="auto"/>
      </w:divBdr>
    </w:div>
    <w:div w:id="1056129116">
      <w:bodyDiv w:val="1"/>
      <w:marLeft w:val="0"/>
      <w:marRight w:val="0"/>
      <w:marTop w:val="0"/>
      <w:marBottom w:val="0"/>
      <w:divBdr>
        <w:top w:val="none" w:sz="0" w:space="0" w:color="auto"/>
        <w:left w:val="none" w:sz="0" w:space="0" w:color="auto"/>
        <w:bottom w:val="none" w:sz="0" w:space="0" w:color="auto"/>
        <w:right w:val="none" w:sz="0" w:space="0" w:color="auto"/>
      </w:divBdr>
    </w:div>
    <w:div w:id="1317612656">
      <w:bodyDiv w:val="1"/>
      <w:marLeft w:val="0"/>
      <w:marRight w:val="0"/>
      <w:marTop w:val="0"/>
      <w:marBottom w:val="0"/>
      <w:divBdr>
        <w:top w:val="none" w:sz="0" w:space="0" w:color="auto"/>
        <w:left w:val="none" w:sz="0" w:space="0" w:color="auto"/>
        <w:bottom w:val="none" w:sz="0" w:space="0" w:color="auto"/>
        <w:right w:val="none" w:sz="0" w:space="0" w:color="auto"/>
      </w:divBdr>
    </w:div>
    <w:div w:id="1415316311">
      <w:bodyDiv w:val="1"/>
      <w:marLeft w:val="0"/>
      <w:marRight w:val="0"/>
      <w:marTop w:val="0"/>
      <w:marBottom w:val="0"/>
      <w:divBdr>
        <w:top w:val="none" w:sz="0" w:space="0" w:color="auto"/>
        <w:left w:val="none" w:sz="0" w:space="0" w:color="auto"/>
        <w:bottom w:val="none" w:sz="0" w:space="0" w:color="auto"/>
        <w:right w:val="none" w:sz="0" w:space="0" w:color="auto"/>
      </w:divBdr>
    </w:div>
    <w:div w:id="1565291924">
      <w:bodyDiv w:val="1"/>
      <w:marLeft w:val="0"/>
      <w:marRight w:val="0"/>
      <w:marTop w:val="0"/>
      <w:marBottom w:val="0"/>
      <w:divBdr>
        <w:top w:val="none" w:sz="0" w:space="0" w:color="auto"/>
        <w:left w:val="none" w:sz="0" w:space="0" w:color="auto"/>
        <w:bottom w:val="none" w:sz="0" w:space="0" w:color="auto"/>
        <w:right w:val="none" w:sz="0" w:space="0" w:color="auto"/>
      </w:divBdr>
    </w:div>
    <w:div w:id="1977028952">
      <w:bodyDiv w:val="1"/>
      <w:marLeft w:val="0"/>
      <w:marRight w:val="0"/>
      <w:marTop w:val="0"/>
      <w:marBottom w:val="0"/>
      <w:divBdr>
        <w:top w:val="none" w:sz="0" w:space="0" w:color="auto"/>
        <w:left w:val="none" w:sz="0" w:space="0" w:color="auto"/>
        <w:bottom w:val="none" w:sz="0" w:space="0" w:color="auto"/>
        <w:right w:val="none" w:sz="0" w:space="0" w:color="auto"/>
      </w:divBdr>
    </w:div>
    <w:div w:id="21019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Thapson Nyirenda</dc:creator>
  <cp:keywords/>
  <dc:description/>
  <cp:lastModifiedBy>Thapson Nyirenda</cp:lastModifiedBy>
  <cp:revision>7</cp:revision>
  <dcterms:created xsi:type="dcterms:W3CDTF">2023-09-30T13:49:00Z</dcterms:created>
  <dcterms:modified xsi:type="dcterms:W3CDTF">2023-10-10T13:41:00Z</dcterms:modified>
</cp:coreProperties>
</file>