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1A36" w:rsidRDefault="001A085C">
      <w:pPr>
        <w:spacing w:before="0" w:beforeAutospacing="0" w:after="0" w:afterAutospacing="0" w:line="240" w:lineRule="auto"/>
        <w:jc w:val="center"/>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noProof/>
          <w:sz w:val="24"/>
          <w:szCs w:val="24"/>
        </w:rPr>
        <w:drawing>
          <wp:inline distT="0" distB="0" distL="0" distR="0">
            <wp:extent cx="5278120" cy="7917180"/>
            <wp:effectExtent l="0" t="0" r="0" b="7620"/>
            <wp:docPr id="1" name="Picture 1" descr="Session 6 OER and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ssion 6 OER and Creative Comm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8120" cy="7917180"/>
                    </a:xfrm>
                    <a:prstGeom prst="rect">
                      <a:avLst/>
                    </a:prstGeom>
                    <a:noFill/>
                    <a:ln>
                      <a:noFill/>
                    </a:ln>
                  </pic:spPr>
                </pic:pic>
              </a:graphicData>
            </a:graphic>
          </wp:inline>
        </w:drawing>
      </w:r>
    </w:p>
    <w:p w:rsidR="00991A36" w:rsidRDefault="00841B99">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91A36" w:rsidRDefault="001A085C">
      <w:pPr>
        <w:spacing w:line="240" w:lineRule="auto"/>
        <w:outlineLvl w:val="1"/>
        <w:divId w:val="22442634"/>
        <w:rPr>
          <w:rFonts w:eastAsia="Times New Roman"/>
          <w:b/>
          <w:bCs/>
          <w:kern w:val="36"/>
        </w:rPr>
      </w:pPr>
      <w:r>
        <w:rPr>
          <w:rFonts w:eastAsia="Times New Roman"/>
          <w:b/>
          <w:bCs/>
          <w:kern w:val="36"/>
        </w:rPr>
        <w:lastRenderedPageBreak/>
        <w:t>PUB_4769_1.0   Skills for Prosperity: Online Education</w:t>
      </w:r>
    </w:p>
    <w:p w:rsidR="00991A36" w:rsidRDefault="001A085C">
      <w:pPr>
        <w:spacing w:before="384" w:beforeAutospacing="0" w:after="144" w:afterAutospacing="0" w:line="216" w:lineRule="atLeast"/>
        <w:outlineLvl w:val="2"/>
        <w:divId w:val="22442634"/>
        <w:rPr>
          <w:rFonts w:eastAsia="Times New Roman"/>
          <w:b/>
          <w:bCs/>
          <w:sz w:val="48"/>
          <w:szCs w:val="48"/>
        </w:rPr>
      </w:pPr>
      <w:r>
        <w:rPr>
          <w:rFonts w:eastAsia="Times New Roman"/>
          <w:b/>
          <w:bCs/>
          <w:sz w:val="48"/>
          <w:szCs w:val="48"/>
        </w:rPr>
        <w:t>Session 6 OER and Creative Commons</w:t>
      </w:r>
    </w:p>
    <w:p w:rsidR="00991A36" w:rsidRDefault="00841B99">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91A36" w:rsidRDefault="001A085C">
      <w:pPr>
        <w:divId w:val="887910504"/>
      </w:pPr>
      <w:r>
        <w:lastRenderedPageBreak/>
        <w:t>Copyright © 2021 The Open University</w:t>
      </w:r>
    </w:p>
    <w:p w:rsidR="00991A36" w:rsidRDefault="001A085C">
      <w:pPr>
        <w:divId w:val="887910504"/>
      </w:pPr>
      <w:r>
        <w:t>All Rights reserved.</w:t>
      </w:r>
    </w:p>
    <w:p w:rsidR="00991A36" w:rsidRDefault="00841B99">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91A36" w:rsidRDefault="001A085C">
      <w:pPr>
        <w:pStyle w:val="Heading1"/>
        <w:divId w:val="201863462"/>
        <w:rPr>
          <w:rFonts w:eastAsia="Times New Roman"/>
        </w:rPr>
      </w:pPr>
      <w:r>
        <w:rPr>
          <w:rFonts w:eastAsia="Times New Roman"/>
        </w:rPr>
        <w:lastRenderedPageBreak/>
        <w:t>Contents</w:t>
      </w:r>
    </w:p>
    <w:p w:rsidR="00991A36" w:rsidRDefault="00841B99">
      <w:pPr>
        <w:numPr>
          <w:ilvl w:val="0"/>
          <w:numId w:val="1"/>
        </w:numPr>
        <w:spacing w:before="96" w:beforeAutospacing="0" w:after="0" w:afterAutospacing="0"/>
        <w:ind w:left="1320"/>
        <w:divId w:val="201863462"/>
        <w:rPr>
          <w:rFonts w:eastAsia="Times New Roman"/>
        </w:rPr>
      </w:pPr>
      <w:hyperlink w:anchor="Session1" w:history="1">
        <w:r w:rsidR="001A085C">
          <w:rPr>
            <w:rStyle w:val="Hyperlink"/>
            <w:rFonts w:eastAsia="Times New Roman"/>
          </w:rPr>
          <w:t>Introduction</w:t>
        </w:r>
      </w:hyperlink>
    </w:p>
    <w:p w:rsidR="00841B99" w:rsidRDefault="00841B99">
      <w:pPr>
        <w:numPr>
          <w:ilvl w:val="0"/>
          <w:numId w:val="1"/>
        </w:numPr>
        <w:spacing w:before="96" w:beforeAutospacing="0" w:after="0" w:afterAutospacing="0"/>
        <w:ind w:left="1320"/>
        <w:divId w:val="201863462"/>
        <w:rPr>
          <w:rFonts w:eastAsia="Times New Roman"/>
        </w:rPr>
      </w:pPr>
      <w:hyperlink w:anchor="Session2" w:history="1">
        <w:r w:rsidR="001A085C">
          <w:rPr>
            <w:rStyle w:val="Hyperlink"/>
            <w:rFonts w:eastAsia="Times New Roman"/>
          </w:rPr>
          <w:t>1 Open Educational Resources (OER)</w:t>
        </w:r>
      </w:hyperlink>
    </w:p>
    <w:p w:rsidR="00991A36" w:rsidRDefault="00841B99">
      <w:pPr>
        <w:numPr>
          <w:ilvl w:val="1"/>
          <w:numId w:val="1"/>
        </w:numPr>
        <w:spacing w:before="0" w:beforeAutospacing="0" w:after="96" w:afterAutospacing="0"/>
        <w:ind w:left="2040"/>
        <w:divId w:val="201863462"/>
        <w:rPr>
          <w:rFonts w:eastAsia="Times New Roman"/>
        </w:rPr>
      </w:pPr>
      <w:hyperlink w:anchor="Session2_Section1" w:history="1">
        <w:r w:rsidR="001A085C">
          <w:rPr>
            <w:rStyle w:val="Hyperlink"/>
            <w:rFonts w:eastAsia="Times New Roman"/>
          </w:rPr>
          <w:t>1.1 What are OER?</w:t>
        </w:r>
      </w:hyperlink>
    </w:p>
    <w:p w:rsidR="00991A36" w:rsidRDefault="00841B99">
      <w:pPr>
        <w:numPr>
          <w:ilvl w:val="0"/>
          <w:numId w:val="1"/>
        </w:numPr>
        <w:spacing w:before="96" w:beforeAutospacing="0" w:after="0" w:afterAutospacing="0"/>
        <w:ind w:left="1320"/>
        <w:divId w:val="201863462"/>
        <w:rPr>
          <w:rFonts w:eastAsia="Times New Roman"/>
        </w:rPr>
      </w:pPr>
      <w:hyperlink w:anchor="Session3" w:history="1">
        <w:r w:rsidR="001A085C">
          <w:rPr>
            <w:rStyle w:val="Hyperlink"/>
            <w:rFonts w:eastAsia="Times New Roman"/>
          </w:rPr>
          <w:t>2. Copyright and the role for Creative Commons licences</w:t>
        </w:r>
      </w:hyperlink>
    </w:p>
    <w:p w:rsidR="00991A36" w:rsidRDefault="00841B99">
      <w:pPr>
        <w:numPr>
          <w:ilvl w:val="0"/>
          <w:numId w:val="1"/>
        </w:numPr>
        <w:spacing w:before="96" w:beforeAutospacing="0" w:after="0" w:afterAutospacing="0"/>
        <w:ind w:left="1320"/>
        <w:divId w:val="201863462"/>
        <w:rPr>
          <w:rFonts w:eastAsia="Times New Roman"/>
        </w:rPr>
      </w:pPr>
      <w:hyperlink w:anchor="Session4" w:history="1">
        <w:r w:rsidR="001A085C">
          <w:rPr>
            <w:rStyle w:val="Hyperlink"/>
            <w:rFonts w:eastAsia="Times New Roman"/>
          </w:rPr>
          <w:t>3 Evaluating the quality and relevance of OER</w:t>
        </w:r>
      </w:hyperlink>
    </w:p>
    <w:p w:rsidR="00991A36" w:rsidRDefault="00841B99">
      <w:pPr>
        <w:numPr>
          <w:ilvl w:val="0"/>
          <w:numId w:val="1"/>
        </w:numPr>
        <w:spacing w:before="96" w:beforeAutospacing="0" w:after="0" w:afterAutospacing="0"/>
        <w:ind w:left="1320"/>
        <w:divId w:val="201863462"/>
        <w:rPr>
          <w:rFonts w:eastAsia="Times New Roman"/>
        </w:rPr>
      </w:pPr>
      <w:hyperlink w:anchor="Session5" w:history="1">
        <w:r w:rsidR="001A085C">
          <w:rPr>
            <w:rStyle w:val="Hyperlink"/>
            <w:rFonts w:eastAsia="Times New Roman"/>
          </w:rPr>
          <w:t>4. Licensing your own materials</w:t>
        </w:r>
      </w:hyperlink>
    </w:p>
    <w:p w:rsidR="00841B99" w:rsidRDefault="00841B99">
      <w:pPr>
        <w:numPr>
          <w:ilvl w:val="0"/>
          <w:numId w:val="1"/>
        </w:numPr>
        <w:spacing w:before="96" w:beforeAutospacing="0" w:after="0" w:afterAutospacing="0"/>
        <w:ind w:left="1320"/>
        <w:divId w:val="201863462"/>
        <w:rPr>
          <w:rFonts w:eastAsia="Times New Roman"/>
        </w:rPr>
      </w:pPr>
      <w:hyperlink w:anchor="Session6" w:history="1">
        <w:r w:rsidR="001A085C">
          <w:rPr>
            <w:rStyle w:val="Hyperlink"/>
            <w:rFonts w:eastAsia="Times New Roman"/>
          </w:rPr>
          <w:t>5 Finding resources online</w:t>
        </w:r>
      </w:hyperlink>
    </w:p>
    <w:p w:rsidR="00991A36" w:rsidRDefault="00841B99">
      <w:pPr>
        <w:numPr>
          <w:ilvl w:val="1"/>
          <w:numId w:val="1"/>
        </w:numPr>
        <w:spacing w:before="0" w:beforeAutospacing="0" w:after="96" w:afterAutospacing="0"/>
        <w:ind w:left="2040"/>
        <w:divId w:val="201863462"/>
        <w:rPr>
          <w:rFonts w:eastAsia="Times New Roman"/>
        </w:rPr>
      </w:pPr>
      <w:hyperlink w:anchor="Session6_Section1" w:history="1">
        <w:r w:rsidR="001A085C">
          <w:rPr>
            <w:rStyle w:val="Hyperlink"/>
            <w:rFonts w:eastAsia="Times New Roman"/>
          </w:rPr>
          <w:t>5.1 Searching for OER</w:t>
        </w:r>
      </w:hyperlink>
    </w:p>
    <w:p w:rsidR="00991A36" w:rsidRDefault="00841B99">
      <w:pPr>
        <w:numPr>
          <w:ilvl w:val="0"/>
          <w:numId w:val="1"/>
        </w:numPr>
        <w:spacing w:before="96" w:beforeAutospacing="0" w:after="0" w:afterAutospacing="0"/>
        <w:ind w:left="1320"/>
        <w:divId w:val="201863462"/>
        <w:rPr>
          <w:rFonts w:eastAsia="Times New Roman"/>
        </w:rPr>
      </w:pPr>
      <w:hyperlink w:anchor="Session7" w:history="1">
        <w:r w:rsidR="001A085C">
          <w:rPr>
            <w:rStyle w:val="Hyperlink"/>
            <w:rFonts w:eastAsia="Times New Roman"/>
          </w:rPr>
          <w:t>6 This session’s quiz</w:t>
        </w:r>
      </w:hyperlink>
    </w:p>
    <w:p w:rsidR="00991A36" w:rsidRDefault="00841B99">
      <w:pPr>
        <w:numPr>
          <w:ilvl w:val="0"/>
          <w:numId w:val="1"/>
        </w:numPr>
        <w:spacing w:before="96" w:beforeAutospacing="0" w:after="0" w:afterAutospacing="0"/>
        <w:ind w:left="1320"/>
        <w:divId w:val="201863462"/>
        <w:rPr>
          <w:rFonts w:eastAsia="Times New Roman"/>
        </w:rPr>
      </w:pPr>
      <w:hyperlink w:anchor="Session8" w:history="1">
        <w:r w:rsidR="001A085C">
          <w:rPr>
            <w:rStyle w:val="Hyperlink"/>
            <w:rFonts w:eastAsia="Times New Roman"/>
          </w:rPr>
          <w:t>Summary</w:t>
        </w:r>
      </w:hyperlink>
    </w:p>
    <w:p w:rsidR="00991A36" w:rsidRDefault="00841B99">
      <w:pPr>
        <w:numPr>
          <w:ilvl w:val="0"/>
          <w:numId w:val="1"/>
        </w:numPr>
        <w:spacing w:before="96" w:beforeAutospacing="0" w:after="0" w:afterAutospacing="0"/>
        <w:ind w:left="1320"/>
        <w:divId w:val="201863462"/>
        <w:rPr>
          <w:rFonts w:eastAsia="Times New Roman"/>
        </w:rPr>
      </w:pPr>
      <w:hyperlink w:anchor="Solutions1" w:history="1">
        <w:r w:rsidR="001A085C">
          <w:rPr>
            <w:rStyle w:val="Hyperlink"/>
            <w:rFonts w:eastAsia="Times New Roman"/>
          </w:rPr>
          <w:t>Solutions</w:t>
        </w:r>
      </w:hyperlink>
    </w:p>
    <w:p w:rsidR="00991A36" w:rsidRDefault="00841B99">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91A36" w:rsidRDefault="001A085C">
      <w:pPr>
        <w:pStyle w:val="Heading2"/>
        <w:divId w:val="1816994431"/>
        <w:rPr>
          <w:rFonts w:eastAsia="Times New Roman"/>
        </w:rPr>
      </w:pPr>
      <w:bookmarkStart w:id="1" w:name="Session1"/>
      <w:bookmarkEnd w:id="1"/>
      <w:r>
        <w:rPr>
          <w:rFonts w:eastAsia="Times New Roman"/>
        </w:rPr>
        <w:lastRenderedPageBreak/>
        <w:t>Introduction</w:t>
      </w:r>
    </w:p>
    <w:p w:rsidR="00991A36" w:rsidRDefault="001A085C">
      <w:pPr>
        <w:divId w:val="1816994431"/>
      </w:pPr>
      <w:r>
        <w:rPr>
          <w:vanish/>
        </w:rPr>
        <w:t>Start of Figure</w:t>
      </w:r>
    </w:p>
    <w:p w:rsidR="00991A36" w:rsidRDefault="001A085C">
      <w:pPr>
        <w:spacing w:before="240" w:beforeAutospacing="0" w:after="0" w:afterAutospacing="0" w:line="240" w:lineRule="auto"/>
        <w:divId w:val="118494836"/>
        <w:rPr>
          <w:rFonts w:ascii="Times New Roman" w:eastAsia="Times New Roman" w:hAnsi="Times New Roman" w:cs="Times New Roman"/>
          <w:sz w:val="24"/>
          <w:szCs w:val="24"/>
        </w:rPr>
      </w:pPr>
      <w:bookmarkStart w:id="2" w:name="Session1_Figure1"/>
      <w:bookmarkEnd w:id="2"/>
      <w:r>
        <w:rPr>
          <w:rFonts w:ascii="Times New Roman" w:eastAsia="Times New Roman" w:hAnsi="Times New Roman" w:cs="Times New Roman"/>
          <w:noProof/>
          <w:sz w:val="24"/>
          <w:szCs w:val="24"/>
        </w:rPr>
        <w:drawing>
          <wp:inline distT="0" distB="0" distL="0" distR="0" wp14:anchorId="3F6E8A73" wp14:editId="0EC23333">
            <wp:extent cx="5278234" cy="3589199"/>
            <wp:effectExtent l="0" t="0" r="0" b="0"/>
            <wp:docPr id="2" name="Picture 2" descr="D:\AaaF\OUT\httpswwwopeneduopenlearncreate_cmid181021_2021-07-26_17-29-35_ha3833\word\assets\tt0_1_week5_fig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aaF\OUT\httpswwwopeneduopenlearncreate_cmid181021_2021-07-26_17-29-35_ha3833\word\assets\tt0_1_week5_fig1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8234" cy="3589199"/>
                    </a:xfrm>
                    <a:prstGeom prst="rect">
                      <a:avLst/>
                    </a:prstGeom>
                    <a:noFill/>
                    <a:ln>
                      <a:noFill/>
                    </a:ln>
                  </pic:spPr>
                </pic:pic>
              </a:graphicData>
            </a:graphic>
          </wp:inline>
        </w:drawing>
      </w:r>
    </w:p>
    <w:p w:rsidR="00991A36" w:rsidRDefault="001A085C">
      <w:pPr>
        <w:pStyle w:val="Caption1"/>
        <w:divId w:val="1680547343"/>
      </w:pPr>
      <w:r>
        <w:rPr>
          <w:rStyle w:val="Strong"/>
        </w:rPr>
        <w:t>Figure 6.1</w:t>
      </w:r>
      <w:r>
        <w:t xml:space="preserve"> When looking for an image or other resource, there’s no need to reinvent the wheel – check what is available in open educational resources (OER) before making something new. </w:t>
      </w:r>
    </w:p>
    <w:bookmarkStart w:id="3" w:name="View_Session1_Description1"/>
    <w:p w:rsidR="00991A36" w:rsidRDefault="001A085C">
      <w:pPr>
        <w:pStyle w:val="navbutton"/>
        <w:divId w:val="1680547343"/>
      </w:pPr>
      <w:r>
        <w:fldChar w:fldCharType="begin"/>
      </w:r>
      <w:r>
        <w:instrText xml:space="preserve"> HYPERLINK "" \l "Session1_Description1" </w:instrText>
      </w:r>
      <w:r>
        <w:fldChar w:fldCharType="separate"/>
      </w:r>
      <w:r>
        <w:rPr>
          <w:rStyle w:val="Hyperlink"/>
        </w:rPr>
        <w:t>View description - Figure 6.1 When looking for an image or other resource, there’s no need to reinvent ...</w:t>
      </w:r>
      <w:r>
        <w:fldChar w:fldCharType="end"/>
      </w:r>
      <w:bookmarkEnd w:id="3"/>
    </w:p>
    <w:p w:rsidR="00991A36" w:rsidRDefault="001A085C">
      <w:pPr>
        <w:divId w:val="1816994431"/>
      </w:pPr>
      <w:r>
        <w:rPr>
          <w:vanish/>
        </w:rPr>
        <w:t>End of Figure</w:t>
      </w:r>
    </w:p>
    <w:p w:rsidR="00991A36" w:rsidRDefault="001A085C">
      <w:pPr>
        <w:divId w:val="1816994431"/>
      </w:pPr>
      <w:r>
        <w:t xml:space="preserve">The internet contains an abundance of images, textbooks, videos and more, which could be used by educators and those who support or manage online learning. While this creates </w:t>
      </w:r>
      <w:r>
        <w:lastRenderedPageBreak/>
        <w:t xml:space="preserve">opportunities, there are also challenges because not all these resources can be readily reused for online or blended teaching due to restrictions of international copyright or intellectual property. </w:t>
      </w:r>
    </w:p>
    <w:p w:rsidR="00991A36" w:rsidRDefault="001A085C">
      <w:pPr>
        <w:divId w:val="1816994431"/>
      </w:pPr>
      <w:r>
        <w:t xml:space="preserve">This session provides guidelines about the use, reuse and sharing of digital content with a particular focus on Open Educational Resources (OER). OER are online materials that have been shared with the intent that others can reuse them. They are underpinned by Creative Commons (CC) licences. These licences clearly outline what permissions and conditions apply to using the shared resources. This session also introduces and examines some online OER repositories and gives advice on finding OER to reuse and repurpose in your own context. OER offer an alternative to spending time trying to secure (usually at cost) permission to use copyrighted material. </w:t>
      </w:r>
    </w:p>
    <w:p w:rsidR="00991A36" w:rsidRDefault="001A085C">
      <w:pPr>
        <w:pStyle w:val="Heading2"/>
        <w:divId w:val="1646738369"/>
        <w:rPr>
          <w:rFonts w:eastAsia="Times New Roman"/>
        </w:rPr>
      </w:pPr>
      <w:bookmarkStart w:id="4" w:name="Session1_InternalSection1"/>
      <w:bookmarkEnd w:id="4"/>
      <w:r>
        <w:rPr>
          <w:rFonts w:eastAsia="Times New Roman"/>
        </w:rPr>
        <w:t>Practitioner reflections</w:t>
      </w:r>
    </w:p>
    <w:p w:rsidR="00991A36" w:rsidRDefault="001A085C">
      <w:pPr>
        <w:divId w:val="1646738369"/>
      </w:pPr>
      <w:r>
        <w:t xml:space="preserve">This session starts with a short video from Andy, who discusses his experiences with finding, using and sharing OER as part of his practice. As you watch the video or read the transcript, make a note of the main things you already know about OER, and any opportunities you can see at this stage for using them in your own practice. </w:t>
      </w:r>
    </w:p>
    <w:p w:rsidR="00991A36" w:rsidRDefault="001A085C">
      <w:pPr>
        <w:divId w:val="1646738369"/>
      </w:pPr>
      <w:r>
        <w:rPr>
          <w:vanish/>
        </w:rPr>
        <w:t>Start of Media Content</w:t>
      </w:r>
    </w:p>
    <w:p w:rsidR="00991A36" w:rsidRDefault="001A085C">
      <w:pPr>
        <w:spacing w:before="120" w:beforeAutospacing="0" w:after="120" w:afterAutospacing="0"/>
        <w:divId w:val="1157651642"/>
      </w:pPr>
      <w:bookmarkStart w:id="5" w:name="Session1_MediaContent1"/>
      <w:bookmarkEnd w:id="5"/>
      <w:r>
        <w:t xml:space="preserve">Watch the video at </w:t>
      </w:r>
      <w:hyperlink r:id="rId9" w:history="1">
        <w:r>
          <w:rPr>
            <w:rStyle w:val="Hyperlink"/>
          </w:rPr>
          <w:t>YouTube.com</w:t>
        </w:r>
      </w:hyperlink>
      <w:r>
        <w:t xml:space="preserve">. </w:t>
      </w:r>
    </w:p>
    <w:bookmarkStart w:id="6" w:name="View_Session1_Transcript1"/>
    <w:p w:rsidR="00991A36" w:rsidRDefault="001A085C">
      <w:pPr>
        <w:pStyle w:val="navbutton"/>
        <w:divId w:val="1770736965"/>
      </w:pPr>
      <w:r>
        <w:lastRenderedPageBreak/>
        <w:fldChar w:fldCharType="begin"/>
      </w:r>
      <w:r>
        <w:instrText xml:space="preserve"> HYPERLINK "" \l "Session1_Transcript1" </w:instrText>
      </w:r>
      <w:r>
        <w:fldChar w:fldCharType="separate"/>
      </w:r>
      <w:r>
        <w:rPr>
          <w:rStyle w:val="Hyperlink"/>
        </w:rPr>
        <w:t>View transcript - Uncaptioned interactive content</w:t>
      </w:r>
      <w:r>
        <w:fldChar w:fldCharType="end"/>
      </w:r>
      <w:bookmarkEnd w:id="6"/>
    </w:p>
    <w:p w:rsidR="00991A36" w:rsidRDefault="001A085C">
      <w:pPr>
        <w:divId w:val="1646738369"/>
      </w:pPr>
      <w:r>
        <w:rPr>
          <w:vanish/>
        </w:rPr>
        <w:t>End of Media Content</w:t>
      </w:r>
    </w:p>
    <w:p w:rsidR="00991A36" w:rsidRDefault="001A085C">
      <w:pPr>
        <w:pStyle w:val="Heading2"/>
        <w:divId w:val="812719169"/>
        <w:rPr>
          <w:rFonts w:eastAsia="Times New Roman"/>
        </w:rPr>
      </w:pPr>
      <w:bookmarkStart w:id="7" w:name="Session1_InternalSection2"/>
      <w:bookmarkEnd w:id="7"/>
      <w:r>
        <w:rPr>
          <w:rFonts w:eastAsia="Times New Roman"/>
        </w:rPr>
        <w:t>Learning outcomes</w:t>
      </w:r>
    </w:p>
    <w:p w:rsidR="00991A36" w:rsidRDefault="001A085C">
      <w:pPr>
        <w:divId w:val="812719169"/>
      </w:pPr>
      <w:r>
        <w:t>By the end of this session, you should be able to:</w:t>
      </w:r>
    </w:p>
    <w:p w:rsidR="00991A36" w:rsidRDefault="001A085C">
      <w:pPr>
        <w:numPr>
          <w:ilvl w:val="0"/>
          <w:numId w:val="2"/>
        </w:numPr>
        <w:spacing w:before="0" w:beforeAutospacing="0" w:after="0" w:afterAutospacing="0"/>
        <w:ind w:left="780" w:right="780"/>
        <w:divId w:val="812719169"/>
        <w:rPr>
          <w:rFonts w:eastAsia="Times New Roman"/>
        </w:rPr>
      </w:pPr>
      <w:r>
        <w:rPr>
          <w:rFonts w:eastAsia="Times New Roman"/>
        </w:rPr>
        <w:t>support learners or other staff in their use of content, including academic, professional and open content;</w:t>
      </w:r>
    </w:p>
    <w:p w:rsidR="00991A36" w:rsidRDefault="001A085C">
      <w:pPr>
        <w:numPr>
          <w:ilvl w:val="0"/>
          <w:numId w:val="2"/>
        </w:numPr>
        <w:spacing w:before="0" w:beforeAutospacing="0" w:after="0" w:afterAutospacing="0"/>
        <w:ind w:left="780" w:right="780"/>
        <w:divId w:val="812719169"/>
        <w:rPr>
          <w:rFonts w:eastAsia="Times New Roman"/>
        </w:rPr>
      </w:pPr>
      <w:r>
        <w:rPr>
          <w:rFonts w:eastAsia="Times New Roman"/>
        </w:rPr>
        <w:t>identify and use specialist sources of information;</w:t>
      </w:r>
    </w:p>
    <w:p w:rsidR="00991A36" w:rsidRDefault="001A085C">
      <w:pPr>
        <w:numPr>
          <w:ilvl w:val="0"/>
          <w:numId w:val="2"/>
        </w:numPr>
        <w:spacing w:before="0" w:beforeAutospacing="0" w:after="0" w:afterAutospacing="0"/>
        <w:ind w:left="780" w:right="780"/>
        <w:divId w:val="812719169"/>
        <w:rPr>
          <w:rFonts w:eastAsia="Times New Roman"/>
        </w:rPr>
      </w:pPr>
      <w:r>
        <w:rPr>
          <w:rFonts w:eastAsia="Times New Roman"/>
        </w:rPr>
        <w:t>know about digital copyright and alternatives such as Creative Commons;</w:t>
      </w:r>
    </w:p>
    <w:p w:rsidR="00991A36" w:rsidRDefault="001A085C">
      <w:pPr>
        <w:numPr>
          <w:ilvl w:val="0"/>
          <w:numId w:val="2"/>
        </w:numPr>
        <w:spacing w:before="0" w:beforeAutospacing="0" w:after="0" w:afterAutospacing="0"/>
        <w:ind w:left="780" w:right="780"/>
        <w:divId w:val="812719169"/>
        <w:rPr>
          <w:rFonts w:eastAsia="Times New Roman"/>
        </w:rPr>
      </w:pPr>
      <w:r>
        <w:rPr>
          <w:rFonts w:eastAsia="Times New Roman"/>
        </w:rPr>
        <w:t>edit, remix and repurpose digital media to meet learning needs;</w:t>
      </w:r>
    </w:p>
    <w:p w:rsidR="00991A36" w:rsidRDefault="001A085C">
      <w:pPr>
        <w:numPr>
          <w:ilvl w:val="0"/>
          <w:numId w:val="2"/>
        </w:numPr>
        <w:spacing w:before="0" w:beforeAutospacing="0" w:after="0" w:afterAutospacing="0"/>
        <w:ind w:left="780" w:right="780"/>
        <w:divId w:val="812719169"/>
        <w:rPr>
          <w:rFonts w:eastAsia="Times New Roman"/>
        </w:rPr>
      </w:pPr>
      <w:r>
        <w:rPr>
          <w:rFonts w:eastAsia="Times New Roman"/>
        </w:rPr>
        <w:t>share digital content, presentations, resources etc. on appropriate digital sites and networks;</w:t>
      </w:r>
    </w:p>
    <w:p w:rsidR="00991A36" w:rsidRDefault="001A085C">
      <w:pPr>
        <w:numPr>
          <w:ilvl w:val="0"/>
          <w:numId w:val="2"/>
        </w:numPr>
        <w:spacing w:before="0" w:beforeAutospacing="0" w:after="0" w:afterAutospacing="0"/>
        <w:ind w:left="780" w:right="780"/>
        <w:divId w:val="812719169"/>
        <w:rPr>
          <w:rFonts w:eastAsia="Times New Roman"/>
        </w:rPr>
      </w:pPr>
      <w:r>
        <w:rPr>
          <w:rFonts w:eastAsia="Times New Roman"/>
        </w:rPr>
        <w:t>develop and adapt digital resources according to user needs with an awareness of licensing issues.</w:t>
      </w:r>
    </w:p>
    <w:p w:rsidR="00991A36" w:rsidRDefault="00841B99">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91A36" w:rsidRDefault="001A085C">
      <w:pPr>
        <w:pStyle w:val="Heading2"/>
        <w:divId w:val="194394094"/>
        <w:rPr>
          <w:rFonts w:eastAsia="Times New Roman"/>
        </w:rPr>
      </w:pPr>
      <w:bookmarkStart w:id="8" w:name="Session2"/>
      <w:bookmarkEnd w:id="8"/>
      <w:r>
        <w:rPr>
          <w:rFonts w:eastAsia="Times New Roman"/>
        </w:rPr>
        <w:lastRenderedPageBreak/>
        <w:t>1 Open Educational Resources (OER)</w:t>
      </w:r>
    </w:p>
    <w:p w:rsidR="00991A36" w:rsidRDefault="001A085C">
      <w:pPr>
        <w:divId w:val="194394094"/>
      </w:pPr>
      <w:r>
        <w:t xml:space="preserve">Open Educational Resources (OER) are learning materials that are freely available in the public domain and are specifically licensed for reuse without cost. The William and Flora Hewlett Foundation has supported many OER initiatives. Its definition of OER is: </w:t>
      </w:r>
    </w:p>
    <w:p w:rsidR="00991A36" w:rsidRDefault="001A085C">
      <w:pPr>
        <w:divId w:val="194394094"/>
      </w:pPr>
      <w:r>
        <w:rPr>
          <w:vanish/>
        </w:rPr>
        <w:t>Start of Quote</w:t>
      </w:r>
    </w:p>
    <w:p w:rsidR="00991A36" w:rsidRDefault="001A085C">
      <w:pPr>
        <w:ind w:left="240" w:right="240"/>
        <w:divId w:val="81462894"/>
      </w:pPr>
      <w:bookmarkStart w:id="9" w:name="Session2_Quote1"/>
      <w:bookmarkEnd w:id="9"/>
      <w:r>
        <w:t xml:space="preserve">‘Open Educational Resources are teaching, learning and research materials in any medium – digital or otherwise – that reside in the public domain or have been released under an open license that permits no-cost access, use, adaptation and redistribution by others with no or limited restrictions.’ </w:t>
      </w:r>
    </w:p>
    <w:p w:rsidR="00991A36" w:rsidRDefault="001A085C">
      <w:pPr>
        <w:pStyle w:val="sourcereference"/>
        <w:ind w:left="2621" w:right="240"/>
        <w:divId w:val="81462894"/>
      </w:pPr>
      <w:r>
        <w:t>(William and Flora Hewlett Foundation, 2018)</w:t>
      </w:r>
    </w:p>
    <w:p w:rsidR="00991A36" w:rsidRDefault="001A085C">
      <w:pPr>
        <w:divId w:val="194394094"/>
      </w:pPr>
      <w:r>
        <w:rPr>
          <w:vanish/>
        </w:rPr>
        <w:t>End of Quote</w:t>
      </w:r>
    </w:p>
    <w:p w:rsidR="00991A36" w:rsidRDefault="001A085C">
      <w:pPr>
        <w:pStyle w:val="Heading2"/>
        <w:divId w:val="1750351433"/>
        <w:rPr>
          <w:rFonts w:eastAsia="Times New Roman"/>
        </w:rPr>
      </w:pPr>
      <w:bookmarkStart w:id="10" w:name="Session2_Section1"/>
      <w:bookmarkEnd w:id="10"/>
      <w:r>
        <w:rPr>
          <w:rFonts w:eastAsia="Times New Roman"/>
        </w:rPr>
        <w:t>1.1 What are OER?</w:t>
      </w:r>
    </w:p>
    <w:p w:rsidR="00991A36" w:rsidRDefault="001A085C">
      <w:pPr>
        <w:divId w:val="1750351433"/>
      </w:pPr>
      <w:r>
        <w:t xml:space="preserve">OER can include: textbooks, course readings and other learning content; simulations, games and other learning applications; syllabi, quizzes and assessment tools; and virtually any other material that can be used for educational purposes. OER are usually electronic resources, including those in multimedia formats. They are generally released under a Creative Commons (or similar) licence that supports open use of the content. OER can </w:t>
      </w:r>
      <w:r>
        <w:lastRenderedPageBreak/>
        <w:t xml:space="preserve">originate from colleges and universities, libraries, archival organisations, government agencies, commercial organisations such as publishers, or faculty or other individuals who develop educational resources they are willing to share (Educause, 2010). </w:t>
      </w:r>
    </w:p>
    <w:p w:rsidR="00991A36" w:rsidRDefault="001A085C">
      <w:pPr>
        <w:divId w:val="1750351433"/>
      </w:pPr>
      <w:r>
        <w:t xml:space="preserve">With some OER the focus is on sharing educational content with a licence rather than on how appropriate the materials are for reuse. This means some OER can easily be reused, while others could require editing to make them suitable for use in a specific context. </w:t>
      </w:r>
    </w:p>
    <w:p w:rsidR="00991A36" w:rsidRDefault="001A085C">
      <w:pPr>
        <w:divId w:val="1750351433"/>
      </w:pPr>
      <w:r>
        <w:t xml:space="preserve">It is important to remember that just because a resource is part of OER this does not guarantee its quality. OER may not meet accessibility or interoperability requirements (Baker, 2008), and quality, accuracy and appropriateness to local context must always be checked. However, repositories and search engines can help with finding good OER for specific contexts and purposes. </w:t>
      </w:r>
    </w:p>
    <w:p w:rsidR="00991A36" w:rsidRDefault="001A085C">
      <w:pPr>
        <w:divId w:val="1750351433"/>
      </w:pPr>
      <w:r>
        <w:rPr>
          <w:vanish/>
        </w:rPr>
        <w:t>Start of Figure</w:t>
      </w:r>
    </w:p>
    <w:p w:rsidR="00991A36" w:rsidRDefault="001A085C">
      <w:pPr>
        <w:spacing w:before="240" w:beforeAutospacing="0" w:after="0" w:afterAutospacing="0" w:line="240" w:lineRule="auto"/>
        <w:divId w:val="1017846623"/>
        <w:rPr>
          <w:rFonts w:ascii="Times New Roman" w:eastAsia="Times New Roman" w:hAnsi="Times New Roman" w:cs="Times New Roman"/>
          <w:sz w:val="24"/>
          <w:szCs w:val="24"/>
        </w:rPr>
      </w:pPr>
      <w:bookmarkStart w:id="11" w:name="Session2_Figure1"/>
      <w:bookmarkEnd w:id="11"/>
      <w:r>
        <w:rPr>
          <w:rFonts w:ascii="Times New Roman" w:eastAsia="Times New Roman" w:hAnsi="Times New Roman" w:cs="Times New Roman"/>
          <w:noProof/>
          <w:sz w:val="24"/>
          <w:szCs w:val="24"/>
        </w:rPr>
        <w:lastRenderedPageBreak/>
        <w:drawing>
          <wp:inline distT="0" distB="0" distL="0" distR="0" wp14:anchorId="4B32E1B3" wp14:editId="7A097660">
            <wp:extent cx="4762500" cy="3181350"/>
            <wp:effectExtent l="0" t="0" r="0" b="0"/>
            <wp:docPr id="3" name="Picture 3" descr="D:\AaaF\OUT\httpswwwopeneduopenlearncreate_cmid181021_2021-07-26_17-29-35_ha3833\word\assets\tt0_1_week5_fig2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aaF\OUT\httpswwwopeneduopenlearncreate_cmid181021_2021-07-26_17-29-35_ha3833\word\assets\tt0_1_week5_fig2_p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181350"/>
                    </a:xfrm>
                    <a:prstGeom prst="rect">
                      <a:avLst/>
                    </a:prstGeom>
                    <a:noFill/>
                    <a:ln>
                      <a:noFill/>
                    </a:ln>
                  </pic:spPr>
                </pic:pic>
              </a:graphicData>
            </a:graphic>
          </wp:inline>
        </w:drawing>
      </w:r>
    </w:p>
    <w:p w:rsidR="00991A36" w:rsidRDefault="001A085C">
      <w:pPr>
        <w:pStyle w:val="Caption1"/>
        <w:divId w:val="762840307"/>
      </w:pPr>
      <w:r>
        <w:rPr>
          <w:rStyle w:val="Strong"/>
        </w:rPr>
        <w:t>Figure 6.2</w:t>
      </w:r>
      <w:r>
        <w:t xml:space="preserve"> The OER logo </w:t>
      </w:r>
    </w:p>
    <w:bookmarkStart w:id="12" w:name="View_Session2_Description1"/>
    <w:p w:rsidR="00991A36" w:rsidRDefault="001A085C">
      <w:pPr>
        <w:pStyle w:val="navbutton"/>
        <w:divId w:val="762840307"/>
      </w:pPr>
      <w:r>
        <w:fldChar w:fldCharType="begin"/>
      </w:r>
      <w:r>
        <w:instrText xml:space="preserve"> HYPERLINK "" \l "Session2_Description1" </w:instrText>
      </w:r>
      <w:r>
        <w:fldChar w:fldCharType="separate"/>
      </w:r>
      <w:r>
        <w:rPr>
          <w:rStyle w:val="Hyperlink"/>
        </w:rPr>
        <w:t>View description - Figure 6.2 The OER logo</w:t>
      </w:r>
      <w:r>
        <w:fldChar w:fldCharType="end"/>
      </w:r>
      <w:bookmarkEnd w:id="12"/>
    </w:p>
    <w:p w:rsidR="00991A36" w:rsidRDefault="001A085C">
      <w:pPr>
        <w:divId w:val="1750351433"/>
      </w:pPr>
      <w:r>
        <w:rPr>
          <w:vanish/>
        </w:rPr>
        <w:t>End of Figure</w:t>
      </w:r>
    </w:p>
    <w:p w:rsidR="00991A36" w:rsidRDefault="001A085C">
      <w:pPr>
        <w:divId w:val="1750351433"/>
      </w:pPr>
      <w:r>
        <w:t xml:space="preserve">While OER had been discussed previously, their profile was raised dramatically in 2002 with the launch of the OpenCourseWare initiative from Massachusetts Institute of Technology (MIT). This bold move saw MIT make the materials from its entire catalogue of courses freely available online (D’Oliveira et al., 2010). That same year, UNESCO first adopted the term ‘Open Educational Resources’, and the first set of Creative Commons licences was produced (you will learn more about Creative Commons later in this session). </w:t>
      </w:r>
    </w:p>
    <w:p w:rsidR="00991A36" w:rsidRDefault="001A085C">
      <w:pPr>
        <w:divId w:val="1750351433"/>
      </w:pPr>
      <w:r>
        <w:rPr>
          <w:vanish/>
        </w:rPr>
        <w:t>Start of Activity</w:t>
      </w:r>
    </w:p>
    <w:p w:rsidR="00991A36" w:rsidRDefault="001A085C">
      <w:pPr>
        <w:spacing w:before="240" w:beforeAutospacing="0" w:after="0" w:afterAutospacing="0" w:line="240" w:lineRule="auto"/>
        <w:ind w:left="240" w:right="240"/>
        <w:outlineLvl w:val="3"/>
        <w:divId w:val="1774662476"/>
        <w:rPr>
          <w:rFonts w:eastAsia="Times New Roman"/>
          <w:b/>
          <w:bCs/>
          <w:sz w:val="36"/>
          <w:szCs w:val="36"/>
        </w:rPr>
      </w:pPr>
      <w:bookmarkStart w:id="13" w:name="Session2_Activity1"/>
      <w:bookmarkEnd w:id="13"/>
      <w:r>
        <w:rPr>
          <w:rFonts w:eastAsia="Times New Roman"/>
          <w:b/>
          <w:bCs/>
          <w:sz w:val="36"/>
          <w:szCs w:val="36"/>
        </w:rPr>
        <w:lastRenderedPageBreak/>
        <w:t>Activity 6.1 How are OER useful?</w:t>
      </w:r>
    </w:p>
    <w:p w:rsidR="00991A36" w:rsidRDefault="001A085C">
      <w:pPr>
        <w:pStyle w:val="timing"/>
        <w:divId w:val="1730374622"/>
      </w:pPr>
      <w:r>
        <w:t>Allow about 20 minutes</w:t>
      </w:r>
    </w:p>
    <w:p w:rsidR="00991A36" w:rsidRDefault="001A085C">
      <w:pPr>
        <w:divId w:val="1730374622"/>
      </w:pPr>
      <w:r>
        <w:rPr>
          <w:vanish/>
        </w:rPr>
        <w:t>Start of Question</w:t>
      </w:r>
    </w:p>
    <w:p w:rsidR="00991A36" w:rsidRDefault="001A085C">
      <w:pPr>
        <w:divId w:val="1009332508"/>
      </w:pPr>
      <w:bookmarkStart w:id="14" w:name="Session2_Question1"/>
      <w:bookmarkEnd w:id="14"/>
      <w:r>
        <w:t>Watch this short video ‘</w:t>
      </w:r>
      <w:hyperlink r:id="rId11" w:history="1">
        <w:r>
          <w:rPr>
            <w:rStyle w:val="Hyperlink"/>
          </w:rPr>
          <w:t>OER Introduction II.</w:t>
        </w:r>
      </w:hyperlink>
      <w:r>
        <w:t xml:space="preserve">’ </w:t>
      </w:r>
    </w:p>
    <w:p w:rsidR="00991A36" w:rsidRDefault="001A085C">
      <w:pPr>
        <w:divId w:val="1009332508"/>
      </w:pPr>
      <w:r>
        <w:rPr>
          <w:vanish/>
        </w:rPr>
        <w:t>Start of Media Content</w:t>
      </w:r>
    </w:p>
    <w:p w:rsidR="00991A36" w:rsidRDefault="001A085C">
      <w:pPr>
        <w:spacing w:before="120" w:beforeAutospacing="0" w:after="120" w:afterAutospacing="0"/>
        <w:divId w:val="1964118335"/>
      </w:pPr>
      <w:bookmarkStart w:id="15" w:name="Session2_MediaContent1"/>
      <w:bookmarkEnd w:id="15"/>
      <w:r>
        <w:t xml:space="preserve">Watch the video at </w:t>
      </w:r>
      <w:hyperlink r:id="rId12" w:history="1">
        <w:r>
          <w:rPr>
            <w:rStyle w:val="Hyperlink"/>
          </w:rPr>
          <w:t>YouTube.com</w:t>
        </w:r>
      </w:hyperlink>
      <w:r>
        <w:t xml:space="preserve">. </w:t>
      </w:r>
    </w:p>
    <w:bookmarkStart w:id="16" w:name="View_Session2_Transcript1"/>
    <w:p w:rsidR="00991A36" w:rsidRDefault="001A085C">
      <w:pPr>
        <w:pStyle w:val="navbutton"/>
        <w:divId w:val="901213917"/>
      </w:pPr>
      <w:r>
        <w:fldChar w:fldCharType="begin"/>
      </w:r>
      <w:r>
        <w:instrText xml:space="preserve"> HYPERLINK "" \l "Session2_Transcript1" </w:instrText>
      </w:r>
      <w:r>
        <w:fldChar w:fldCharType="separate"/>
      </w:r>
      <w:r>
        <w:rPr>
          <w:rStyle w:val="Hyperlink"/>
        </w:rPr>
        <w:t>View transcript - Uncaptioned interactive content</w:t>
      </w:r>
      <w:r>
        <w:fldChar w:fldCharType="end"/>
      </w:r>
      <w:bookmarkEnd w:id="16"/>
    </w:p>
    <w:p w:rsidR="00991A36" w:rsidRDefault="001A085C">
      <w:pPr>
        <w:divId w:val="1009332508"/>
      </w:pPr>
      <w:r>
        <w:rPr>
          <w:vanish/>
        </w:rPr>
        <w:t>End of Media Content</w:t>
      </w:r>
    </w:p>
    <w:p w:rsidR="00991A36" w:rsidRDefault="001A085C">
      <w:pPr>
        <w:divId w:val="1009332508"/>
      </w:pPr>
      <w:r>
        <w:t>The video presents an argument for why OER are important. Make notes on what users have permission to do with OER.</w:t>
      </w:r>
    </w:p>
    <w:p w:rsidR="00991A36" w:rsidRDefault="001A085C">
      <w:pPr>
        <w:divId w:val="1730374622"/>
      </w:pPr>
      <w:r>
        <w:rPr>
          <w:vanish/>
        </w:rPr>
        <w:t>End of Question</w:t>
      </w:r>
    </w:p>
    <w:p w:rsidR="00991A36" w:rsidRDefault="001A085C">
      <w:pPr>
        <w:spacing w:before="60" w:beforeAutospacing="0" w:after="60" w:afterAutospacing="0" w:line="240" w:lineRule="auto"/>
        <w:divId w:val="278072433"/>
        <w:rPr>
          <w:rFonts w:ascii="Times New Roman" w:eastAsia="Times New Roman" w:hAnsi="Times New Roman" w:cs="Times New Roman"/>
          <w:i/>
          <w:iCs/>
          <w:color w:val="5C5C5C"/>
          <w:sz w:val="24"/>
          <w:szCs w:val="24"/>
        </w:rPr>
      </w:pPr>
      <w:bookmarkStart w:id="17" w:name="Session2_FreeResponse1"/>
      <w:bookmarkEnd w:id="17"/>
      <w:r>
        <w:rPr>
          <w:rFonts w:ascii="Times New Roman" w:eastAsia="Times New Roman" w:hAnsi="Times New Roman" w:cs="Times New Roman"/>
          <w:i/>
          <w:iCs/>
          <w:color w:val="5C5C5C"/>
          <w:sz w:val="24"/>
          <w:szCs w:val="24"/>
        </w:rPr>
        <w:t xml:space="preserve">Provide your answer... </w:t>
      </w:r>
    </w:p>
    <w:bookmarkStart w:id="18" w:name="View_Session2_Discussion1"/>
    <w:p w:rsidR="00991A36" w:rsidRDefault="001A085C">
      <w:pPr>
        <w:pStyle w:val="navbutton"/>
        <w:divId w:val="1730374622"/>
      </w:pPr>
      <w:r>
        <w:fldChar w:fldCharType="begin"/>
      </w:r>
      <w:r>
        <w:instrText xml:space="preserve"> HYPERLINK "" \l "Session2_Discussion1" </w:instrText>
      </w:r>
      <w:r>
        <w:fldChar w:fldCharType="separate"/>
      </w:r>
      <w:r>
        <w:rPr>
          <w:rStyle w:val="Hyperlink"/>
        </w:rPr>
        <w:t>View comment - Activity 6.1 How are OER useful?</w:t>
      </w:r>
      <w:r>
        <w:fldChar w:fldCharType="end"/>
      </w:r>
      <w:bookmarkEnd w:id="18"/>
    </w:p>
    <w:p w:rsidR="00991A36" w:rsidRDefault="001A085C">
      <w:pPr>
        <w:divId w:val="1750351433"/>
      </w:pPr>
      <w:r>
        <w:rPr>
          <w:vanish/>
        </w:rPr>
        <w:t>End of Activity</w:t>
      </w:r>
    </w:p>
    <w:p w:rsidR="00991A36" w:rsidRDefault="001A085C">
      <w:pPr>
        <w:divId w:val="1750351433"/>
      </w:pPr>
      <w:r>
        <w:t xml:space="preserve">One form of OER that has rapidly gained popularity in recent years is open textbooks. These can reduce the cost to learners of acquiring course texts and could increase access to education. Open textbooks are designed to offer free, high-quality texts, which </w:t>
      </w:r>
      <w:r>
        <w:lastRenderedPageBreak/>
        <w:t xml:space="preserve">can save learners money, be collaboratively produced and reviewed, and be customised to the needs of a particular class (Ozdemir and Hendricks, 2017). There is also the potential that open textbooks could increase student satisfaction (Pitt, 2015). </w:t>
      </w:r>
    </w:p>
    <w:p w:rsidR="00991A36" w:rsidRDefault="00841B99">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91A36" w:rsidRDefault="001A085C">
      <w:pPr>
        <w:pStyle w:val="Heading2"/>
        <w:divId w:val="485054927"/>
        <w:rPr>
          <w:rFonts w:eastAsia="Times New Roman"/>
        </w:rPr>
      </w:pPr>
      <w:bookmarkStart w:id="19" w:name="Session3"/>
      <w:bookmarkEnd w:id="19"/>
      <w:r>
        <w:rPr>
          <w:rFonts w:eastAsia="Times New Roman"/>
        </w:rPr>
        <w:lastRenderedPageBreak/>
        <w:t>2. Copyright and the role for Creative Commons licences</w:t>
      </w:r>
    </w:p>
    <w:p w:rsidR="00991A36" w:rsidRDefault="001A085C">
      <w:pPr>
        <w:divId w:val="485054927"/>
      </w:pPr>
      <w:r>
        <w:t xml:space="preserve">When deciding what materials to use in teaching and learning, it is essential to understand which licence applies and how you can use each resource. When a piece of creative work such as an image, video or textbook is produced the creator of the work has certain legal rights. These are intended to protect the rights of the creator and, as a consequence, restrict the ability of others to use or reuse that material without seeking permission from the creator. This is known as copyright, and it applies automatically to all works unless the creator chooses otherwise. </w:t>
      </w:r>
    </w:p>
    <w:p w:rsidR="00991A36" w:rsidRDefault="001A085C">
      <w:pPr>
        <w:divId w:val="485054927"/>
      </w:pPr>
      <w:r>
        <w:t xml:space="preserve">The copyright notice © is a familiar symbol online. However, the presence or not of the symbol is not necessarily helpful in determining whether or not one can use a resource because sometimes copyrights expire, and in some cases it is no longer necessary to use the symbol – in the USA, for example, the symbol is no longer required for works published after March 1989. Absence of notice does not necessarily mean the work is within the public domain – on the contrary, copyright must be assumed to be in place unless stated otherwise. </w:t>
      </w:r>
    </w:p>
    <w:p w:rsidR="00991A36" w:rsidRDefault="001A085C">
      <w:pPr>
        <w:divId w:val="485054927"/>
      </w:pPr>
      <w:r>
        <w:t xml:space="preserve">Intellectual property is a broader term that incorporates copyright and other elements such as patents. This is where Creative Commons (CC) licensing has filled a potentially very confusing gap. </w:t>
      </w:r>
    </w:p>
    <w:p w:rsidR="00991A36" w:rsidRDefault="001A085C">
      <w:pPr>
        <w:divId w:val="485054927"/>
      </w:pPr>
      <w:r>
        <w:rPr>
          <w:vanish/>
        </w:rPr>
        <w:lastRenderedPageBreak/>
        <w:t>Start of Activity</w:t>
      </w:r>
    </w:p>
    <w:p w:rsidR="00991A36" w:rsidRDefault="001A085C">
      <w:pPr>
        <w:spacing w:before="0" w:beforeAutospacing="0" w:after="0" w:afterAutospacing="0" w:line="240" w:lineRule="auto"/>
        <w:outlineLvl w:val="2"/>
        <w:divId w:val="838157439"/>
        <w:rPr>
          <w:rFonts w:eastAsia="Times New Roman"/>
          <w:b/>
          <w:bCs/>
          <w:sz w:val="36"/>
          <w:szCs w:val="36"/>
        </w:rPr>
      </w:pPr>
      <w:bookmarkStart w:id="20" w:name="Session3_Activity1"/>
      <w:bookmarkEnd w:id="20"/>
      <w:r>
        <w:rPr>
          <w:rFonts w:eastAsia="Times New Roman"/>
          <w:b/>
          <w:bCs/>
          <w:sz w:val="36"/>
          <w:szCs w:val="36"/>
        </w:rPr>
        <w:t>Activity 6.2 Interpreting Creative Commons licences</w:t>
      </w:r>
    </w:p>
    <w:p w:rsidR="00991A36" w:rsidRDefault="001A085C">
      <w:pPr>
        <w:pStyle w:val="timing"/>
        <w:divId w:val="23142161"/>
      </w:pPr>
      <w:r>
        <w:t>Allow about 20 minutes</w:t>
      </w:r>
    </w:p>
    <w:p w:rsidR="00991A36" w:rsidRDefault="001A085C">
      <w:pPr>
        <w:divId w:val="23142161"/>
      </w:pPr>
      <w:r>
        <w:rPr>
          <w:vanish/>
        </w:rPr>
        <w:t>Start of Question</w:t>
      </w:r>
    </w:p>
    <w:p w:rsidR="00991A36" w:rsidRDefault="001A085C">
      <w:pPr>
        <w:divId w:val="1781610881"/>
      </w:pPr>
      <w:bookmarkStart w:id="21" w:name="Session3_Question1"/>
      <w:bookmarkEnd w:id="21"/>
      <w:r>
        <w:rPr>
          <w:vanish/>
        </w:rPr>
        <w:t>Start of Figure</w:t>
      </w:r>
    </w:p>
    <w:p w:rsidR="00991A36" w:rsidRDefault="001A085C">
      <w:pPr>
        <w:spacing w:before="240" w:beforeAutospacing="0" w:after="0" w:afterAutospacing="0" w:line="240" w:lineRule="auto"/>
        <w:divId w:val="1534728426"/>
        <w:rPr>
          <w:rFonts w:ascii="Times New Roman" w:eastAsia="Times New Roman" w:hAnsi="Times New Roman" w:cs="Times New Roman"/>
          <w:sz w:val="24"/>
          <w:szCs w:val="24"/>
        </w:rPr>
      </w:pPr>
      <w:bookmarkStart w:id="22" w:name="Session3_Figure1"/>
      <w:bookmarkEnd w:id="22"/>
      <w:r>
        <w:rPr>
          <w:rFonts w:ascii="Times New Roman" w:eastAsia="Times New Roman" w:hAnsi="Times New Roman" w:cs="Times New Roman"/>
          <w:noProof/>
          <w:sz w:val="24"/>
          <w:szCs w:val="24"/>
        </w:rPr>
        <w:drawing>
          <wp:inline distT="0" distB="0" distL="0" distR="0" wp14:anchorId="580F45B9" wp14:editId="5CF2A5FE">
            <wp:extent cx="4876800" cy="2695575"/>
            <wp:effectExtent l="0" t="0" r="0" b="9525"/>
            <wp:docPr id="4" name="Picture 4" descr="D:\AaaF\OUT\httpswwwopeneduopenlearncreate_cmid181021_2021-07-26_17-29-35_ha3833\word\assets\tto_1_week5_fig4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aaF\OUT\httpswwwopeneduopenlearncreate_cmid181021_2021-07-26_17-29-35_ha3833\word\assets\tto_1_week5_fig4_5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2695575"/>
                    </a:xfrm>
                    <a:prstGeom prst="rect">
                      <a:avLst/>
                    </a:prstGeom>
                    <a:noFill/>
                    <a:ln>
                      <a:noFill/>
                    </a:ln>
                  </pic:spPr>
                </pic:pic>
              </a:graphicData>
            </a:graphic>
          </wp:inline>
        </w:drawing>
      </w:r>
    </w:p>
    <w:p w:rsidR="00991A36" w:rsidRDefault="001A085C">
      <w:pPr>
        <w:pStyle w:val="Caption1"/>
        <w:divId w:val="1428305533"/>
      </w:pPr>
      <w:r>
        <w:rPr>
          <w:rStyle w:val="Strong"/>
        </w:rPr>
        <w:t>Figure 6.3</w:t>
      </w:r>
      <w:r>
        <w:t xml:space="preserve"> Creative Commons combinations </w:t>
      </w:r>
    </w:p>
    <w:bookmarkStart w:id="23" w:name="View_Session3_Description1"/>
    <w:p w:rsidR="00991A36" w:rsidRDefault="001A085C">
      <w:pPr>
        <w:pStyle w:val="navbutton"/>
        <w:divId w:val="1428305533"/>
      </w:pPr>
      <w:r>
        <w:fldChar w:fldCharType="begin"/>
      </w:r>
      <w:r>
        <w:instrText xml:space="preserve"> HYPERLINK "" \l "Session3_Description1" </w:instrText>
      </w:r>
      <w:r>
        <w:fldChar w:fldCharType="separate"/>
      </w:r>
      <w:r>
        <w:rPr>
          <w:rStyle w:val="Hyperlink"/>
        </w:rPr>
        <w:t>View description - Figure 6.3 Creative Commons combinations</w:t>
      </w:r>
      <w:r>
        <w:fldChar w:fldCharType="end"/>
      </w:r>
      <w:bookmarkEnd w:id="23"/>
    </w:p>
    <w:p w:rsidR="00991A36" w:rsidRDefault="001A085C">
      <w:pPr>
        <w:divId w:val="1781610881"/>
      </w:pPr>
      <w:r>
        <w:rPr>
          <w:vanish/>
        </w:rPr>
        <w:t>End of Figure</w:t>
      </w:r>
    </w:p>
    <w:p w:rsidR="00991A36" w:rsidRDefault="001A085C">
      <w:pPr>
        <w:divId w:val="1781610881"/>
      </w:pPr>
      <w:r>
        <w:t>This video ‘</w:t>
      </w:r>
      <w:hyperlink r:id="rId14" w:history="1">
        <w:r>
          <w:rPr>
            <w:rStyle w:val="Hyperlink"/>
          </w:rPr>
          <w:t>Creative Commons Kiwi</w:t>
        </w:r>
      </w:hyperlink>
      <w:r>
        <w:t xml:space="preserve">’ </w:t>
      </w:r>
      <w:hyperlink r:id="rId15" w:history="1">
        <w:r>
          <w:rPr>
            <w:rStyle w:val="Hyperlink"/>
          </w:rPr>
          <w:t>(transcript)</w:t>
        </w:r>
      </w:hyperlink>
      <w:r>
        <w:t xml:space="preserve"> explains the four different symbols you find on a Creative Commons licence, and the six possible combinations of these. </w:t>
      </w:r>
      <w:hyperlink r:id="rId16" w:history="1">
        <w:r>
          <w:rPr>
            <w:rStyle w:val="Hyperlink"/>
          </w:rPr>
          <w:t>This page</w:t>
        </w:r>
      </w:hyperlink>
      <w:r>
        <w:t xml:space="preserve"> also provides </w:t>
      </w:r>
      <w:r>
        <w:lastRenderedPageBreak/>
        <w:t xml:space="preserve">explanations of each of the licences if you prefer to use a text version. Make notes on the four symbols and six combinations so that you will be able to refer to these to interpret Creative Commons licences in future. If relevant, note down the last time you saw a resource featuring these symbols. </w:t>
      </w:r>
    </w:p>
    <w:p w:rsidR="00991A36" w:rsidRDefault="001A085C">
      <w:pPr>
        <w:divId w:val="23142161"/>
      </w:pPr>
      <w:r>
        <w:rPr>
          <w:vanish/>
        </w:rPr>
        <w:t>End of Question</w:t>
      </w:r>
    </w:p>
    <w:p w:rsidR="00991A36" w:rsidRDefault="001A085C">
      <w:pPr>
        <w:spacing w:before="60" w:beforeAutospacing="0" w:after="60" w:afterAutospacing="0" w:line="240" w:lineRule="auto"/>
        <w:divId w:val="323821734"/>
        <w:rPr>
          <w:rFonts w:ascii="Times New Roman" w:eastAsia="Times New Roman" w:hAnsi="Times New Roman" w:cs="Times New Roman"/>
          <w:i/>
          <w:iCs/>
          <w:color w:val="5C5C5C"/>
          <w:sz w:val="24"/>
          <w:szCs w:val="24"/>
        </w:rPr>
      </w:pPr>
      <w:bookmarkStart w:id="24" w:name="Session3_FreeResponse1"/>
      <w:bookmarkEnd w:id="24"/>
      <w:r>
        <w:rPr>
          <w:rFonts w:ascii="Times New Roman" w:eastAsia="Times New Roman" w:hAnsi="Times New Roman" w:cs="Times New Roman"/>
          <w:i/>
          <w:iCs/>
          <w:color w:val="5C5C5C"/>
          <w:sz w:val="24"/>
          <w:szCs w:val="24"/>
        </w:rPr>
        <w:t xml:space="preserve">Provide your answer... </w:t>
      </w:r>
    </w:p>
    <w:bookmarkStart w:id="25" w:name="View_Session3_Discussion1"/>
    <w:p w:rsidR="00991A36" w:rsidRDefault="001A085C">
      <w:pPr>
        <w:pStyle w:val="navbutton"/>
        <w:divId w:val="23142161"/>
      </w:pPr>
      <w:r>
        <w:fldChar w:fldCharType="begin"/>
      </w:r>
      <w:r>
        <w:instrText xml:space="preserve"> HYPERLINK "" \l "Session3_Discussion1" </w:instrText>
      </w:r>
      <w:r>
        <w:fldChar w:fldCharType="separate"/>
      </w:r>
      <w:r>
        <w:rPr>
          <w:rStyle w:val="Hyperlink"/>
        </w:rPr>
        <w:t>View comment - Activity 6.2 Interpreting Creative Commons licences</w:t>
      </w:r>
      <w:r>
        <w:fldChar w:fldCharType="end"/>
      </w:r>
      <w:bookmarkEnd w:id="25"/>
    </w:p>
    <w:p w:rsidR="00991A36" w:rsidRDefault="001A085C">
      <w:pPr>
        <w:divId w:val="485054927"/>
      </w:pPr>
      <w:r>
        <w:rPr>
          <w:vanish/>
        </w:rPr>
        <w:t>End of Activity</w:t>
      </w:r>
    </w:p>
    <w:p w:rsidR="00991A36" w:rsidRDefault="001A085C">
      <w:pPr>
        <w:divId w:val="485054927"/>
      </w:pPr>
      <w:r>
        <w:t xml:space="preserve">Creative Commons licences make it easier to identify whether an online resource can be reused, modified and used for commercial purposes (i.e. making money) or requires application of an identical licence to the resulting work. </w:t>
      </w:r>
    </w:p>
    <w:p w:rsidR="00991A36" w:rsidRDefault="00841B99">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91A36" w:rsidRDefault="001A085C">
      <w:pPr>
        <w:pStyle w:val="Heading2"/>
        <w:divId w:val="614558200"/>
        <w:rPr>
          <w:rFonts w:eastAsia="Times New Roman"/>
        </w:rPr>
      </w:pPr>
      <w:bookmarkStart w:id="26" w:name="Session4"/>
      <w:bookmarkEnd w:id="26"/>
      <w:r>
        <w:rPr>
          <w:rFonts w:eastAsia="Times New Roman"/>
        </w:rPr>
        <w:lastRenderedPageBreak/>
        <w:t>3 Evaluating the quality and relevance of OER</w:t>
      </w:r>
    </w:p>
    <w:p w:rsidR="00991A36" w:rsidRDefault="001A085C">
      <w:pPr>
        <w:divId w:val="614558200"/>
      </w:pPr>
      <w:r>
        <w:rPr>
          <w:vanish/>
        </w:rPr>
        <w:t>Start of Figure</w:t>
      </w:r>
    </w:p>
    <w:p w:rsidR="00991A36" w:rsidRDefault="001A085C">
      <w:pPr>
        <w:spacing w:before="240" w:beforeAutospacing="0" w:after="0" w:afterAutospacing="0" w:line="240" w:lineRule="auto"/>
        <w:divId w:val="74858529"/>
        <w:rPr>
          <w:rFonts w:ascii="Times New Roman" w:eastAsia="Times New Roman" w:hAnsi="Times New Roman" w:cs="Times New Roman"/>
          <w:sz w:val="24"/>
          <w:szCs w:val="24"/>
        </w:rPr>
      </w:pPr>
      <w:bookmarkStart w:id="27" w:name="Session4_Figure1"/>
      <w:bookmarkEnd w:id="27"/>
      <w:r>
        <w:rPr>
          <w:rFonts w:ascii="Times New Roman" w:eastAsia="Times New Roman" w:hAnsi="Times New Roman" w:cs="Times New Roman"/>
          <w:noProof/>
          <w:sz w:val="24"/>
          <w:szCs w:val="24"/>
        </w:rPr>
        <w:drawing>
          <wp:inline distT="0" distB="0" distL="0" distR="0" wp14:anchorId="63D6EEAB" wp14:editId="478EF774">
            <wp:extent cx="3810000" cy="3810000"/>
            <wp:effectExtent l="0" t="0" r="0" b="0"/>
            <wp:docPr id="5" name="Picture 5" descr="D:\AaaF\OUT\httpswwwopeneduopenlearncreate_cmid181021_2021-07-26_17-29-35_ha3833\word\assets\tto_1_week5_fig5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aaF\OUT\httpswwwopeneduopenlearncreate_cmid181021_2021-07-26_17-29-35_ha3833\word\assets\tto_1_week5_fig5_5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991A36" w:rsidRDefault="001A085C">
      <w:pPr>
        <w:pStyle w:val="Caption1"/>
        <w:divId w:val="1284533200"/>
      </w:pPr>
      <w:r>
        <w:rPr>
          <w:rStyle w:val="Strong"/>
        </w:rPr>
        <w:t>Figure 6.4</w:t>
      </w:r>
      <w:r>
        <w:t xml:space="preserve"> Are the materials suitable for your specific purpose? </w:t>
      </w:r>
    </w:p>
    <w:bookmarkStart w:id="28" w:name="View_Session4_Description1"/>
    <w:p w:rsidR="00991A36" w:rsidRDefault="001A085C">
      <w:pPr>
        <w:pStyle w:val="navbutton"/>
        <w:divId w:val="1284533200"/>
      </w:pPr>
      <w:r>
        <w:fldChar w:fldCharType="begin"/>
      </w:r>
      <w:r>
        <w:instrText xml:space="preserve"> HYPERLINK "" \l "Session4_Description1" </w:instrText>
      </w:r>
      <w:r>
        <w:fldChar w:fldCharType="separate"/>
      </w:r>
      <w:r>
        <w:rPr>
          <w:rStyle w:val="Hyperlink"/>
        </w:rPr>
        <w:t xml:space="preserve">View description - Figure 6.4 Are the materials suitable for your specific purpose? </w:t>
      </w:r>
      <w:r>
        <w:fldChar w:fldCharType="end"/>
      </w:r>
      <w:bookmarkEnd w:id="28"/>
    </w:p>
    <w:p w:rsidR="00991A36" w:rsidRDefault="001A085C">
      <w:pPr>
        <w:divId w:val="614558200"/>
      </w:pPr>
      <w:r>
        <w:rPr>
          <w:vanish/>
        </w:rPr>
        <w:t>End of Figure</w:t>
      </w:r>
    </w:p>
    <w:p w:rsidR="00991A36" w:rsidRDefault="001A085C">
      <w:pPr>
        <w:divId w:val="614558200"/>
      </w:pPr>
      <w:r>
        <w:t xml:space="preserve">The next consideration regarding resources found online is to evaluate their quality and relevance. </w:t>
      </w:r>
    </w:p>
    <w:p w:rsidR="00991A36" w:rsidRDefault="001A085C">
      <w:pPr>
        <w:divId w:val="614558200"/>
      </w:pPr>
      <w:r>
        <w:lastRenderedPageBreak/>
        <w:t xml:space="preserve">In many cases, OER are as of high a quality in their production as any other educational resources. OER may be shared by some of the best managers and educators or educational support workers in the field. They may be the product of collaboration or feedback from individuals worldwide. However, there are as yet no common standards or guidelines for assessing the quality or accuracy of OER. A European Union (EU) report concluded that there are few national policies or guidelines concerning the validation or certification of OER (Cedefop, 2016), let alone multinational or global standards. A UNESCO report in the same year found that the OER movement in Kenya was still at an early stage (Adala, 2016). </w:t>
      </w:r>
    </w:p>
    <w:p w:rsidR="00991A36" w:rsidRDefault="001A085C">
      <w:pPr>
        <w:divId w:val="614558200"/>
      </w:pPr>
      <w:r>
        <w:t xml:space="preserve">The first step in the evaluation process is to use your subject knowledge to check the accuracy of knowledge claims made in the resource. This is particularly important for sources that you have not encountered before. In academic papers, for example, knowledge claims are often located in the ‘Findings’ section and may be repeated in the conclusion of a report. Ask yourself: Are any items that are presented as facts, to the best of your knowledge, true? Are attributions made to experts whose names you would associate with that field of work? Supporting evidence should usually accompany each knowledge claim – a knowledge claim should be backed up with a response that can be used to answer the question ‘How do we know that?’ </w:t>
      </w:r>
    </w:p>
    <w:p w:rsidR="00991A36" w:rsidRDefault="001A085C">
      <w:pPr>
        <w:divId w:val="614558200"/>
      </w:pPr>
      <w:r>
        <w:lastRenderedPageBreak/>
        <w:t xml:space="preserve">In addition to checking the resource for its factual accuracy, it is necessary to check it for accessibility. Accessibility will be covered in more detail in Session 7, but, for now, it is important to remember that any OER will need to be suitable for all your learners and whatever needs they may have. If a resource you want to use has not been made accessible, it must come with a Creative Commons licence that enables it to be modified, so that accessibility features can be added. If the licence says no editing is allowed and it is not already accessible, it is less likely to be useful to your students. </w:t>
      </w:r>
    </w:p>
    <w:p w:rsidR="00991A36" w:rsidRDefault="001A085C">
      <w:pPr>
        <w:divId w:val="614558200"/>
      </w:pPr>
      <w:r>
        <w:t xml:space="preserve">It is also important to evaluate how the form and content of an open educational resource fit with the rest of the learning experience. For example, OER in the form of a web-based short course could be combined with a weekly class to create an opportunity for blended learning. Equally, OER might use different terminology or introduce different concepts from an existing core text. </w:t>
      </w:r>
    </w:p>
    <w:p w:rsidR="00991A36" w:rsidRDefault="001A085C">
      <w:pPr>
        <w:divId w:val="614558200"/>
      </w:pPr>
      <w:r>
        <w:t xml:space="preserve">The ability to modify or combine resources is central to OER and is often supported by the licences used. However, it could take substantial time and effort to modify an existing OER to make it appropriate for a new educational use. These revisions may include removing any inappropriate content or creating additional content to introduce or add more detail to the existing resource (Coughlan et al., 2013). Therefore, another aspect of evaluating OER is to consider whether a specific resource is useful as is, or whether it will require revisions, and if so how those will be achieved. </w:t>
      </w:r>
    </w:p>
    <w:p w:rsidR="00991A36" w:rsidRDefault="00841B99">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91A36" w:rsidRDefault="001A085C">
      <w:pPr>
        <w:pStyle w:val="Heading2"/>
        <w:divId w:val="1943410485"/>
        <w:rPr>
          <w:rFonts w:eastAsia="Times New Roman"/>
        </w:rPr>
      </w:pPr>
      <w:bookmarkStart w:id="29" w:name="Session5"/>
      <w:bookmarkEnd w:id="29"/>
      <w:r>
        <w:rPr>
          <w:rFonts w:eastAsia="Times New Roman"/>
        </w:rPr>
        <w:t>4. Licensing your own materials</w:t>
      </w:r>
    </w:p>
    <w:p w:rsidR="00991A36" w:rsidRDefault="001A085C">
      <w:pPr>
        <w:divId w:val="1943410485"/>
      </w:pPr>
      <w:r>
        <w:rPr>
          <w:vanish/>
        </w:rPr>
        <w:t>Start of Figure</w:t>
      </w:r>
    </w:p>
    <w:p w:rsidR="00991A36" w:rsidRDefault="001A085C">
      <w:pPr>
        <w:spacing w:before="240" w:beforeAutospacing="0" w:after="0" w:afterAutospacing="0" w:line="240" w:lineRule="auto"/>
        <w:divId w:val="2022004319"/>
        <w:rPr>
          <w:rFonts w:ascii="Times New Roman" w:eastAsia="Times New Roman" w:hAnsi="Times New Roman" w:cs="Times New Roman"/>
          <w:sz w:val="24"/>
          <w:szCs w:val="24"/>
        </w:rPr>
      </w:pPr>
      <w:bookmarkStart w:id="30" w:name="Session5_Figure1"/>
      <w:bookmarkEnd w:id="30"/>
      <w:r>
        <w:rPr>
          <w:rFonts w:ascii="Times New Roman" w:eastAsia="Times New Roman" w:hAnsi="Times New Roman" w:cs="Times New Roman"/>
          <w:noProof/>
          <w:sz w:val="24"/>
          <w:szCs w:val="24"/>
        </w:rPr>
        <w:drawing>
          <wp:inline distT="0" distB="0" distL="0" distR="0" wp14:anchorId="52B7F51B" wp14:editId="7642F016">
            <wp:extent cx="5278234" cy="2947691"/>
            <wp:effectExtent l="0" t="0" r="0" b="5080"/>
            <wp:docPr id="6" name="Picture 6" descr="D:\AaaF\OUT\httpswwwopeneduopenlearncreate_cmid181021_2021-07-26_17-29-35_ha3833\word\assets\tto_1_week5_fig6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aaF\OUT\httpswwwopeneduopenlearncreate_cmid181021_2021-07-26_17-29-35_ha3833\word\assets\tto_1_week5_fig6a.tif.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8234" cy="2947691"/>
                    </a:xfrm>
                    <a:prstGeom prst="rect">
                      <a:avLst/>
                    </a:prstGeom>
                    <a:noFill/>
                    <a:ln>
                      <a:noFill/>
                    </a:ln>
                  </pic:spPr>
                </pic:pic>
              </a:graphicData>
            </a:graphic>
          </wp:inline>
        </w:drawing>
      </w:r>
    </w:p>
    <w:p w:rsidR="00991A36" w:rsidRDefault="001A085C">
      <w:pPr>
        <w:pStyle w:val="Caption1"/>
        <w:divId w:val="162549265"/>
      </w:pPr>
      <w:r>
        <w:rPr>
          <w:rStyle w:val="Strong"/>
        </w:rPr>
        <w:t>Figure 6.5</w:t>
      </w:r>
      <w:r>
        <w:t xml:space="preserve"> Sharing materials is an important part of OER. </w:t>
      </w:r>
    </w:p>
    <w:bookmarkStart w:id="31" w:name="View_Session5_Description1"/>
    <w:p w:rsidR="00991A36" w:rsidRDefault="001A085C">
      <w:pPr>
        <w:pStyle w:val="navbutton"/>
        <w:divId w:val="162549265"/>
      </w:pPr>
      <w:r>
        <w:fldChar w:fldCharType="begin"/>
      </w:r>
      <w:r>
        <w:instrText xml:space="preserve"> HYPERLINK "" \l "Session5_Description1" </w:instrText>
      </w:r>
      <w:r>
        <w:fldChar w:fldCharType="separate"/>
      </w:r>
      <w:r>
        <w:rPr>
          <w:rStyle w:val="Hyperlink"/>
        </w:rPr>
        <w:t>View description - Figure 6.5 Sharing materials is an important part of OER.</w:t>
      </w:r>
      <w:r>
        <w:fldChar w:fldCharType="end"/>
      </w:r>
      <w:bookmarkEnd w:id="31"/>
    </w:p>
    <w:p w:rsidR="00991A36" w:rsidRDefault="001A085C">
      <w:pPr>
        <w:divId w:val="1943410485"/>
      </w:pPr>
      <w:r>
        <w:rPr>
          <w:vanish/>
        </w:rPr>
        <w:t>End of Figure</w:t>
      </w:r>
    </w:p>
    <w:p w:rsidR="00991A36" w:rsidRDefault="001A085C">
      <w:pPr>
        <w:divId w:val="1943410485"/>
      </w:pPr>
      <w:r>
        <w:t xml:space="preserve">The other side of the OER story is to consider sharing some of your own online materials for others to reuse. For some people, there are restrictions preventing this – employers may hold the intellectual property rights to everything their staff produce and may not permit materials or content to be shared in this way, or it may even be illegal in a country to upload to sites such as YouTube. However, it can still be a valuable learning experience to follow the procedure of adding a Creative Commons licence to an item of yours, even if you just use a blank image to practise the process. </w:t>
      </w:r>
    </w:p>
    <w:p w:rsidR="00991A36" w:rsidRDefault="001A085C">
      <w:pPr>
        <w:divId w:val="1943410485"/>
      </w:pPr>
      <w:r>
        <w:t xml:space="preserve">The </w:t>
      </w:r>
      <w:hyperlink r:id="rId19" w:history="1">
        <w:r>
          <w:rPr>
            <w:rStyle w:val="Hyperlink"/>
          </w:rPr>
          <w:t>Creative Commons</w:t>
        </w:r>
      </w:hyperlink>
      <w:r>
        <w:t xml:space="preserve"> website makes the process as simple as possible by asking users to respond to a question about whether they want to permit others to adapt or potentially profit from their work. Then a licence is generated automatically. If the licence is created to be applied to a web page, the site provides code that can be copied and pasted; otherwise the image of the Creative Commons licence can be right-clicked on, and saved to a computer for later upload alongside the material. It is good practice to use the ‘Help others attribute you!’ section, which adds metadata to resources, informing other users of the creator’s name and the title and date of the work. </w:t>
      </w:r>
    </w:p>
    <w:p w:rsidR="00991A36" w:rsidRDefault="001A085C">
      <w:pPr>
        <w:divId w:val="1943410485"/>
      </w:pPr>
      <w:r>
        <w:t xml:space="preserve">When sharing resources for reuse, authors and creators may wish to ensure they are always attributed as the original author/creator. This could be for the purpose of expanding their professional profile, or as a means of expanding their networks (as discussed in Session 5). This can also lead to ways of collaborating with others to refine resources, or to discuss them as part of the sharing community. </w:t>
      </w:r>
    </w:p>
    <w:p w:rsidR="00991A36" w:rsidRDefault="00841B99">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91A36" w:rsidRDefault="001A085C">
      <w:pPr>
        <w:pStyle w:val="Heading2"/>
        <w:divId w:val="1054768881"/>
        <w:rPr>
          <w:rFonts w:eastAsia="Times New Roman"/>
        </w:rPr>
      </w:pPr>
      <w:bookmarkStart w:id="32" w:name="Session6"/>
      <w:bookmarkEnd w:id="32"/>
      <w:r>
        <w:rPr>
          <w:rFonts w:eastAsia="Times New Roman"/>
        </w:rPr>
        <w:t>5 Finding resources online</w:t>
      </w:r>
    </w:p>
    <w:p w:rsidR="00991A36" w:rsidRDefault="001A085C">
      <w:pPr>
        <w:divId w:val="1054768881"/>
      </w:pPr>
      <w:r>
        <w:rPr>
          <w:vanish/>
        </w:rPr>
        <w:t>Start of Figure</w:t>
      </w:r>
    </w:p>
    <w:p w:rsidR="00991A36" w:rsidRDefault="001A085C">
      <w:pPr>
        <w:spacing w:before="240" w:beforeAutospacing="0" w:after="0" w:afterAutospacing="0" w:line="240" w:lineRule="auto"/>
        <w:divId w:val="1612320283"/>
        <w:rPr>
          <w:rFonts w:ascii="Times New Roman" w:eastAsia="Times New Roman" w:hAnsi="Times New Roman" w:cs="Times New Roman"/>
          <w:sz w:val="24"/>
          <w:szCs w:val="24"/>
        </w:rPr>
      </w:pPr>
      <w:bookmarkStart w:id="33" w:name="Session6_Figure1"/>
      <w:bookmarkEnd w:id="33"/>
      <w:r>
        <w:rPr>
          <w:rFonts w:ascii="Times New Roman" w:eastAsia="Times New Roman" w:hAnsi="Times New Roman" w:cs="Times New Roman"/>
          <w:noProof/>
          <w:sz w:val="24"/>
          <w:szCs w:val="24"/>
        </w:rPr>
        <w:drawing>
          <wp:inline distT="0" distB="0" distL="0" distR="0" wp14:anchorId="01016FB0" wp14:editId="2F26516F">
            <wp:extent cx="2639060" cy="809243"/>
            <wp:effectExtent l="0" t="0" r="0" b="0"/>
            <wp:docPr id="7" name="Picture 7" descr="D:\AaaF\OUT\httpswwwopeneduopenlearncreate_cmid181021_2021-07-26_17-29-35_ha3833\word\assets\tto_1_week5_fig7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aaF\OUT\httpswwwopeneduopenlearncreate_cmid181021_2021-07-26_17-29-35_ha3833\word\assets\tto_1_week5_fig7_5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9060" cy="809243"/>
                    </a:xfrm>
                    <a:prstGeom prst="rect">
                      <a:avLst/>
                    </a:prstGeom>
                    <a:noFill/>
                    <a:ln>
                      <a:noFill/>
                    </a:ln>
                  </pic:spPr>
                </pic:pic>
              </a:graphicData>
            </a:graphic>
          </wp:inline>
        </w:drawing>
      </w:r>
    </w:p>
    <w:p w:rsidR="00991A36" w:rsidRDefault="001A085C">
      <w:pPr>
        <w:pStyle w:val="Caption1"/>
        <w:divId w:val="568152673"/>
      </w:pPr>
      <w:r>
        <w:rPr>
          <w:rStyle w:val="Strong"/>
        </w:rPr>
        <w:t>Figure 6.6</w:t>
      </w:r>
      <w:r>
        <w:t xml:space="preserve"> Another logo for OER </w:t>
      </w:r>
    </w:p>
    <w:bookmarkStart w:id="34" w:name="View_Session6_Description1"/>
    <w:p w:rsidR="00991A36" w:rsidRDefault="001A085C">
      <w:pPr>
        <w:pStyle w:val="navbutton"/>
        <w:divId w:val="568152673"/>
      </w:pPr>
      <w:r>
        <w:fldChar w:fldCharType="begin"/>
      </w:r>
      <w:r>
        <w:instrText xml:space="preserve"> HYPERLINK "" \l "Session6_Description1" </w:instrText>
      </w:r>
      <w:r>
        <w:fldChar w:fldCharType="separate"/>
      </w:r>
      <w:r>
        <w:rPr>
          <w:rStyle w:val="Hyperlink"/>
        </w:rPr>
        <w:t>View description - Figure 6.6 Another logo for OER</w:t>
      </w:r>
      <w:r>
        <w:fldChar w:fldCharType="end"/>
      </w:r>
      <w:bookmarkEnd w:id="34"/>
    </w:p>
    <w:p w:rsidR="00991A36" w:rsidRDefault="001A085C">
      <w:pPr>
        <w:divId w:val="1054768881"/>
      </w:pPr>
      <w:r>
        <w:rPr>
          <w:vanish/>
        </w:rPr>
        <w:t>End of Figure</w:t>
      </w:r>
    </w:p>
    <w:p w:rsidR="00991A36" w:rsidRDefault="001A085C">
      <w:pPr>
        <w:divId w:val="1054768881"/>
      </w:pPr>
      <w:r>
        <w:t xml:space="preserve">Many OER are available online, and it is much easier to find them if you use OER repositories. These repositories can hold the output of one project or several projects gathered together, one institution’s OER, or a gathering of many. </w:t>
      </w:r>
    </w:p>
    <w:p w:rsidR="00991A36" w:rsidRDefault="001A085C">
      <w:pPr>
        <w:divId w:val="1054768881"/>
      </w:pPr>
      <w:r>
        <w:t>Here is a list of some of the many OER repositories available – an online search for ‘OER repositories’ will reveal more.</w:t>
      </w:r>
    </w:p>
    <w:p w:rsidR="00991A36" w:rsidRDefault="00841B99">
      <w:pPr>
        <w:numPr>
          <w:ilvl w:val="0"/>
          <w:numId w:val="3"/>
        </w:numPr>
        <w:spacing w:before="0" w:beforeAutospacing="0" w:after="0" w:afterAutospacing="0"/>
        <w:ind w:left="780" w:right="780"/>
        <w:divId w:val="1054768881"/>
        <w:rPr>
          <w:rFonts w:eastAsia="Times New Roman"/>
        </w:rPr>
      </w:pPr>
      <w:hyperlink r:id="rId21" w:history="1">
        <w:r w:rsidR="001A085C">
          <w:rPr>
            <w:rStyle w:val="Hyperlink"/>
            <w:rFonts w:eastAsia="Times New Roman"/>
          </w:rPr>
          <w:t>OER Africa</w:t>
        </w:r>
      </w:hyperlink>
      <w:r w:rsidR="001A085C">
        <w:rPr>
          <w:rFonts w:eastAsia="Times New Roman"/>
        </w:rPr>
        <w:t xml:space="preserve"> provides research papers, reports, learning pathways and other resources about OER. These resources include online tutorials such as ‘Finding open content’. </w:t>
      </w:r>
    </w:p>
    <w:p w:rsidR="00991A36" w:rsidRDefault="00841B99">
      <w:pPr>
        <w:numPr>
          <w:ilvl w:val="0"/>
          <w:numId w:val="3"/>
        </w:numPr>
        <w:spacing w:before="0" w:beforeAutospacing="0" w:after="0" w:afterAutospacing="0"/>
        <w:ind w:left="780" w:right="780"/>
        <w:divId w:val="1054768881"/>
        <w:rPr>
          <w:rFonts w:eastAsia="Times New Roman"/>
        </w:rPr>
      </w:pPr>
      <w:hyperlink r:id="rId22" w:history="1">
        <w:r w:rsidR="001A085C">
          <w:rPr>
            <w:rStyle w:val="Hyperlink"/>
            <w:rFonts w:eastAsia="Times New Roman"/>
          </w:rPr>
          <w:t>FundaOER</w:t>
        </w:r>
      </w:hyperlink>
      <w:r w:rsidR="001A085C">
        <w:rPr>
          <w:rFonts w:eastAsia="Times New Roman"/>
        </w:rPr>
        <w:t xml:space="preserve">, an initiative of </w:t>
      </w:r>
      <w:hyperlink r:id="rId23" w:history="1">
        <w:r w:rsidR="001A085C">
          <w:rPr>
            <w:rStyle w:val="Hyperlink"/>
            <w:rFonts w:eastAsia="Times New Roman"/>
          </w:rPr>
          <w:t>VVOB</w:t>
        </w:r>
      </w:hyperlink>
      <w:r w:rsidR="001A085C">
        <w:rPr>
          <w:rFonts w:eastAsia="Times New Roman"/>
        </w:rPr>
        <w:t xml:space="preserve">, provides an OER repository to advance teaching and learning in initial teacher education and continuing professional development in South Africa. Articles, factsheets, videos and other materials covering different themes and phases are freely and openly available on the platform. </w:t>
      </w:r>
    </w:p>
    <w:p w:rsidR="00991A36" w:rsidRDefault="00841B99">
      <w:pPr>
        <w:numPr>
          <w:ilvl w:val="0"/>
          <w:numId w:val="3"/>
        </w:numPr>
        <w:spacing w:before="0" w:beforeAutospacing="0" w:after="0" w:afterAutospacing="0"/>
        <w:ind w:left="780" w:right="780"/>
        <w:divId w:val="1054768881"/>
        <w:rPr>
          <w:rFonts w:eastAsia="Times New Roman"/>
        </w:rPr>
      </w:pPr>
      <w:hyperlink r:id="rId24" w:history="1">
        <w:r w:rsidR="001A085C">
          <w:rPr>
            <w:rStyle w:val="Hyperlink"/>
            <w:rFonts w:eastAsia="Times New Roman"/>
          </w:rPr>
          <w:t>Solvonauts</w:t>
        </w:r>
      </w:hyperlink>
      <w:r w:rsidR="001A085C">
        <w:rPr>
          <w:rFonts w:eastAsia="Times New Roman"/>
        </w:rPr>
        <w:t xml:space="preserve"> is a search engine that searches across repositories (the company also provides open repository software for institutions wanting to set up their own OER repository). </w:t>
      </w:r>
    </w:p>
    <w:p w:rsidR="00991A36" w:rsidRDefault="00841B99">
      <w:pPr>
        <w:numPr>
          <w:ilvl w:val="0"/>
          <w:numId w:val="3"/>
        </w:numPr>
        <w:spacing w:before="0" w:beforeAutospacing="0" w:after="0" w:afterAutospacing="0"/>
        <w:ind w:left="780" w:right="780"/>
        <w:divId w:val="1054768881"/>
        <w:rPr>
          <w:rFonts w:eastAsia="Times New Roman"/>
        </w:rPr>
      </w:pPr>
      <w:hyperlink r:id="rId25" w:history="1">
        <w:r w:rsidR="001A085C">
          <w:rPr>
            <w:rStyle w:val="Hyperlink"/>
            <w:rFonts w:eastAsia="Times New Roman"/>
          </w:rPr>
          <w:t>MERLOT</w:t>
        </w:r>
      </w:hyperlink>
      <w:r w:rsidR="001A085C">
        <w:rPr>
          <w:rFonts w:eastAsia="Times New Roman"/>
        </w:rPr>
        <w:t xml:space="preserve"> provides tens of thousands of discipline-specific learning materials, learning exercises and content builder webpages, together with associated comments and bookmark collections, all intended to enhance the teaching/learning experience. All these items have been contributed by the MERLOT member community, who have either authored the materials themselves, or who have discovered the materials, found them useful, and wanted to share their enthusiasm for the materials with others in the teaching and learning community. </w:t>
      </w:r>
    </w:p>
    <w:p w:rsidR="00991A36" w:rsidRDefault="00841B99">
      <w:pPr>
        <w:numPr>
          <w:ilvl w:val="0"/>
          <w:numId w:val="3"/>
        </w:numPr>
        <w:spacing w:before="0" w:beforeAutospacing="0" w:after="0" w:afterAutospacing="0"/>
        <w:ind w:left="780" w:right="780"/>
        <w:divId w:val="1054768881"/>
        <w:rPr>
          <w:rFonts w:eastAsia="Times New Roman"/>
        </w:rPr>
      </w:pPr>
      <w:hyperlink r:id="rId26" w:history="1">
        <w:r w:rsidR="001A085C">
          <w:rPr>
            <w:rStyle w:val="Hyperlink"/>
            <w:rFonts w:eastAsia="Times New Roman"/>
          </w:rPr>
          <w:t>MIT OpenCourseWare</w:t>
        </w:r>
      </w:hyperlink>
      <w:r w:rsidR="001A085C">
        <w:rPr>
          <w:rFonts w:eastAsia="Times New Roman"/>
        </w:rPr>
        <w:t xml:space="preserve"> (OCW) is a web-based publication of virtually all MIT course content. OCW is open and available to the world and is a permanent MIT activity. </w:t>
      </w:r>
    </w:p>
    <w:p w:rsidR="00991A36" w:rsidRDefault="00841B99">
      <w:pPr>
        <w:numPr>
          <w:ilvl w:val="0"/>
          <w:numId w:val="3"/>
        </w:numPr>
        <w:spacing w:before="0" w:beforeAutospacing="0" w:after="0" w:afterAutospacing="0"/>
        <w:ind w:left="780" w:right="780"/>
        <w:divId w:val="1054768881"/>
        <w:rPr>
          <w:rFonts w:eastAsia="Times New Roman"/>
        </w:rPr>
      </w:pPr>
      <w:hyperlink r:id="rId27" w:history="1">
        <w:r w:rsidR="001A085C">
          <w:rPr>
            <w:rStyle w:val="Hyperlink"/>
            <w:rFonts w:eastAsia="Times New Roman"/>
          </w:rPr>
          <w:t>OpenLearn</w:t>
        </w:r>
      </w:hyperlink>
      <w:r w:rsidR="001A085C">
        <w:rPr>
          <w:rFonts w:eastAsia="Times New Roman"/>
        </w:rPr>
        <w:t xml:space="preserve"> is a repository of open materials produced by The Open University, which also works with other organisations by providing free courses and resources that support the university’s mission of opening up educational opportunities to more people in more places. </w:t>
      </w:r>
    </w:p>
    <w:p w:rsidR="00991A36" w:rsidRDefault="00841B99">
      <w:pPr>
        <w:numPr>
          <w:ilvl w:val="0"/>
          <w:numId w:val="3"/>
        </w:numPr>
        <w:spacing w:before="0" w:beforeAutospacing="0" w:after="0" w:afterAutospacing="0"/>
        <w:ind w:left="780" w:right="780"/>
        <w:divId w:val="1054768881"/>
        <w:rPr>
          <w:rFonts w:eastAsia="Times New Roman"/>
        </w:rPr>
      </w:pPr>
      <w:hyperlink r:id="rId28" w:history="1">
        <w:r w:rsidR="001A085C">
          <w:rPr>
            <w:rStyle w:val="Hyperlink"/>
            <w:rFonts w:eastAsia="Times New Roman"/>
          </w:rPr>
          <w:t>OpenStax</w:t>
        </w:r>
      </w:hyperlink>
      <w:r w:rsidR="001A085C">
        <w:rPr>
          <w:rFonts w:eastAsia="Times New Roman"/>
        </w:rPr>
        <w:t xml:space="preserve"> provides tens of thousands of learning objects, organised into textbook-style books in a host of disciplines, all easily accessible online and downloadable. </w:t>
      </w:r>
    </w:p>
    <w:p w:rsidR="00991A36" w:rsidRDefault="00841B99">
      <w:pPr>
        <w:numPr>
          <w:ilvl w:val="0"/>
          <w:numId w:val="3"/>
        </w:numPr>
        <w:spacing w:before="0" w:beforeAutospacing="0" w:after="0" w:afterAutospacing="0"/>
        <w:ind w:left="780" w:right="780"/>
        <w:divId w:val="1054768881"/>
        <w:rPr>
          <w:rFonts w:eastAsia="Times New Roman"/>
        </w:rPr>
      </w:pPr>
      <w:hyperlink r:id="rId29" w:history="1">
        <w:r w:rsidR="001A085C">
          <w:rPr>
            <w:rStyle w:val="Hyperlink"/>
            <w:rFonts w:eastAsia="Times New Roman"/>
          </w:rPr>
          <w:t>Saylor</w:t>
        </w:r>
      </w:hyperlink>
      <w:r w:rsidR="001A085C">
        <w:rPr>
          <w:rFonts w:eastAsia="Times New Roman"/>
        </w:rPr>
        <w:t xml:space="preserve"> provides nearly 100 full-length courses at college and professional levels, each of which can be completed at the learner’s pace and schedule, free of cost. </w:t>
      </w:r>
    </w:p>
    <w:p w:rsidR="00991A36" w:rsidRDefault="00841B99">
      <w:pPr>
        <w:numPr>
          <w:ilvl w:val="0"/>
          <w:numId w:val="3"/>
        </w:numPr>
        <w:spacing w:before="0" w:beforeAutospacing="0" w:after="0" w:afterAutospacing="0"/>
        <w:ind w:left="780" w:right="780"/>
        <w:divId w:val="1054768881"/>
        <w:rPr>
          <w:rFonts w:eastAsia="Times New Roman"/>
        </w:rPr>
      </w:pPr>
      <w:hyperlink r:id="rId30" w:history="1">
        <w:r w:rsidR="001A085C">
          <w:rPr>
            <w:rStyle w:val="Hyperlink"/>
            <w:rFonts w:eastAsia="Times New Roman"/>
          </w:rPr>
          <w:t>AMSER</w:t>
        </w:r>
      </w:hyperlink>
      <w:r w:rsidR="001A085C">
        <w:rPr>
          <w:rFonts w:eastAsia="Times New Roman"/>
        </w:rPr>
        <w:t xml:space="preserve">: Applied Math and Science Education Repository is a portal of educational resources and services built for use by those in community and technical colleges but free for anyone to use. </w:t>
      </w:r>
    </w:p>
    <w:p w:rsidR="00991A36" w:rsidRDefault="00841B99">
      <w:pPr>
        <w:numPr>
          <w:ilvl w:val="0"/>
          <w:numId w:val="3"/>
        </w:numPr>
        <w:spacing w:before="0" w:beforeAutospacing="0" w:after="0" w:afterAutospacing="0"/>
        <w:ind w:left="780" w:right="780"/>
        <w:divId w:val="1054768881"/>
        <w:rPr>
          <w:rFonts w:eastAsia="Times New Roman"/>
        </w:rPr>
      </w:pPr>
      <w:hyperlink r:id="rId31" w:history="1">
        <w:r w:rsidR="001A085C">
          <w:rPr>
            <w:rStyle w:val="Hyperlink"/>
            <w:rFonts w:eastAsia="Times New Roman"/>
          </w:rPr>
          <w:t>Internet Archive</w:t>
        </w:r>
      </w:hyperlink>
      <w:r w:rsidR="001A085C">
        <w:rPr>
          <w:rFonts w:eastAsia="Times New Roman"/>
        </w:rPr>
        <w:t xml:space="preserve"> is a library that contains hundreds of free courses, video lectures and supplemental materials from universities in the USA and China. </w:t>
      </w:r>
    </w:p>
    <w:p w:rsidR="00991A36" w:rsidRDefault="00841B99">
      <w:pPr>
        <w:numPr>
          <w:ilvl w:val="0"/>
          <w:numId w:val="3"/>
        </w:numPr>
        <w:spacing w:before="0" w:beforeAutospacing="0" w:after="0" w:afterAutospacing="0"/>
        <w:ind w:left="780" w:right="780"/>
        <w:divId w:val="1054768881"/>
        <w:rPr>
          <w:rFonts w:eastAsia="Times New Roman"/>
        </w:rPr>
      </w:pPr>
      <w:hyperlink r:id="rId32" w:history="1">
        <w:r w:rsidR="001A085C">
          <w:rPr>
            <w:rStyle w:val="Hyperlink"/>
            <w:rFonts w:eastAsia="Times New Roman"/>
          </w:rPr>
          <w:t>OER Commons</w:t>
        </w:r>
      </w:hyperlink>
      <w:r w:rsidR="001A085C">
        <w:rPr>
          <w:rFonts w:eastAsia="Times New Roman"/>
        </w:rPr>
        <w:t xml:space="preserve"> provides free-to-use learning and teaching content from around the world. </w:t>
      </w:r>
    </w:p>
    <w:p w:rsidR="00991A36" w:rsidRDefault="00841B99">
      <w:pPr>
        <w:numPr>
          <w:ilvl w:val="0"/>
          <w:numId w:val="3"/>
        </w:numPr>
        <w:spacing w:before="0" w:beforeAutospacing="0" w:after="0" w:afterAutospacing="0"/>
        <w:ind w:left="780" w:right="780"/>
        <w:divId w:val="1054768881"/>
        <w:rPr>
          <w:rFonts w:eastAsia="Times New Roman"/>
        </w:rPr>
      </w:pPr>
      <w:hyperlink r:id="rId33" w:history="1">
        <w:r w:rsidR="001A085C">
          <w:rPr>
            <w:rStyle w:val="Hyperlink"/>
            <w:rFonts w:eastAsia="Times New Roman"/>
          </w:rPr>
          <w:t>Open Course Library</w:t>
        </w:r>
      </w:hyperlink>
      <w:r w:rsidR="001A085C">
        <w:rPr>
          <w:rFonts w:eastAsia="Times New Roman"/>
        </w:rPr>
        <w:t xml:space="preserve"> is a collection of shareable course materials including syllabi, course activities, readings and assessments designed by teams of college faculty, instructional designers, librarians and other experts. </w:t>
      </w:r>
    </w:p>
    <w:p w:rsidR="00991A36" w:rsidRDefault="00841B99">
      <w:pPr>
        <w:numPr>
          <w:ilvl w:val="0"/>
          <w:numId w:val="3"/>
        </w:numPr>
        <w:spacing w:before="0" w:beforeAutospacing="0" w:after="0" w:afterAutospacing="0"/>
        <w:ind w:left="780" w:right="780"/>
        <w:divId w:val="1054768881"/>
        <w:rPr>
          <w:rFonts w:eastAsia="Times New Roman"/>
        </w:rPr>
      </w:pPr>
      <w:hyperlink r:id="rId34" w:history="1">
        <w:r w:rsidR="001A085C">
          <w:rPr>
            <w:rStyle w:val="Hyperlink"/>
            <w:rFonts w:eastAsia="Times New Roman"/>
          </w:rPr>
          <w:t>Directory of Open Access Books</w:t>
        </w:r>
      </w:hyperlink>
      <w:r w:rsidR="001A085C">
        <w:rPr>
          <w:rFonts w:eastAsia="Times New Roman"/>
        </w:rPr>
        <w:t xml:space="preserve"> is a collection of open-access books that meet academic standards. </w:t>
      </w:r>
    </w:p>
    <w:p w:rsidR="00991A36" w:rsidRDefault="001A085C">
      <w:pPr>
        <w:divId w:val="1054768881"/>
      </w:pPr>
      <w:r>
        <w:t xml:space="preserve">In April 2020, an article in University World News by Czerniewicz et al. highlighted that: ‘In Africa, the visibility of locally produced resources is boosted by aggregating sites such as OER Africa, as well as by tools such as CC Search, which is designed to surface openly licensed content’ and noted that the ‘OpenUCT repository currently hosts more than 500 resources in its Open Education Resources collection’. Czerniewicz et al. also noted that there are other OER initiatives, such as the #OpenEdInfluencers initiative at Nelson Mandela University and the Digital Open Textbooks for Development at the University of Cape Town. </w:t>
      </w:r>
    </w:p>
    <w:p w:rsidR="00991A36" w:rsidRDefault="001A085C">
      <w:pPr>
        <w:divId w:val="1054768881"/>
      </w:pPr>
      <w:r>
        <w:rPr>
          <w:vanish/>
        </w:rPr>
        <w:t>Start of Activity</w:t>
      </w:r>
    </w:p>
    <w:p w:rsidR="00991A36" w:rsidRDefault="001A085C">
      <w:pPr>
        <w:spacing w:before="240" w:beforeAutospacing="0" w:after="0" w:afterAutospacing="0" w:line="240" w:lineRule="auto"/>
        <w:ind w:left="240" w:right="240"/>
        <w:outlineLvl w:val="2"/>
        <w:divId w:val="1547185116"/>
        <w:rPr>
          <w:rFonts w:eastAsia="Times New Roman"/>
          <w:b/>
          <w:bCs/>
          <w:sz w:val="36"/>
          <w:szCs w:val="36"/>
        </w:rPr>
      </w:pPr>
      <w:bookmarkStart w:id="35" w:name="Session6_Activity1"/>
      <w:bookmarkEnd w:id="35"/>
      <w:r>
        <w:rPr>
          <w:rFonts w:eastAsia="Times New Roman"/>
          <w:b/>
          <w:bCs/>
          <w:sz w:val="36"/>
          <w:szCs w:val="36"/>
        </w:rPr>
        <w:t>Activity 6.3 Exploring OER repositories</w:t>
      </w:r>
    </w:p>
    <w:p w:rsidR="00991A36" w:rsidRDefault="001A085C">
      <w:pPr>
        <w:pStyle w:val="timing"/>
        <w:divId w:val="1310329599"/>
      </w:pPr>
      <w:r>
        <w:t>Allow about 30 minutes</w:t>
      </w:r>
    </w:p>
    <w:p w:rsidR="00991A36" w:rsidRDefault="001A085C">
      <w:pPr>
        <w:divId w:val="1310329599"/>
      </w:pPr>
      <w:r>
        <w:rPr>
          <w:vanish/>
        </w:rPr>
        <w:t>Start of Question</w:t>
      </w:r>
    </w:p>
    <w:p w:rsidR="00991A36" w:rsidRDefault="001A085C">
      <w:pPr>
        <w:divId w:val="1890418313"/>
      </w:pPr>
      <w:bookmarkStart w:id="36" w:name="Session6_Question1"/>
      <w:bookmarkEnd w:id="36"/>
      <w:r>
        <w:t>Select three repositories from the list above and spend around ten minutes exploring each of them.</w:t>
      </w:r>
    </w:p>
    <w:p w:rsidR="00991A36" w:rsidRDefault="001A085C">
      <w:pPr>
        <w:divId w:val="1890418313"/>
      </w:pPr>
      <w:r>
        <w:t>For each repository make brief notes on:</w:t>
      </w:r>
    </w:p>
    <w:p w:rsidR="00991A36" w:rsidRDefault="001A085C">
      <w:pPr>
        <w:numPr>
          <w:ilvl w:val="0"/>
          <w:numId w:val="4"/>
        </w:numPr>
        <w:spacing w:before="0" w:beforeAutospacing="0" w:after="0" w:afterAutospacing="0"/>
        <w:ind w:left="780" w:right="780"/>
        <w:divId w:val="1890418313"/>
        <w:rPr>
          <w:rFonts w:eastAsia="Times New Roman"/>
        </w:rPr>
      </w:pPr>
      <w:r>
        <w:rPr>
          <w:rFonts w:eastAsia="Times New Roman"/>
        </w:rPr>
        <w:t>resources within the repository that would be relevant to your own work;</w:t>
      </w:r>
    </w:p>
    <w:p w:rsidR="00991A36" w:rsidRDefault="001A085C">
      <w:pPr>
        <w:numPr>
          <w:ilvl w:val="0"/>
          <w:numId w:val="4"/>
        </w:numPr>
        <w:spacing w:before="0" w:beforeAutospacing="0" w:after="0" w:afterAutospacing="0"/>
        <w:ind w:left="780" w:right="780"/>
        <w:divId w:val="1890418313"/>
        <w:rPr>
          <w:rFonts w:eastAsia="Times New Roman"/>
        </w:rPr>
      </w:pPr>
      <w:r>
        <w:rPr>
          <w:rFonts w:eastAsia="Times New Roman"/>
        </w:rPr>
        <w:t>resources that would be relevant to colleagues and that you intend to share with them;</w:t>
      </w:r>
    </w:p>
    <w:p w:rsidR="00991A36" w:rsidRDefault="001A085C">
      <w:pPr>
        <w:numPr>
          <w:ilvl w:val="0"/>
          <w:numId w:val="4"/>
        </w:numPr>
        <w:spacing w:before="0" w:beforeAutospacing="0" w:after="0" w:afterAutospacing="0"/>
        <w:ind w:left="780" w:right="780"/>
        <w:divId w:val="1890418313"/>
        <w:rPr>
          <w:rFonts w:eastAsia="Times New Roman"/>
        </w:rPr>
      </w:pPr>
      <w:r>
        <w:rPr>
          <w:rFonts w:eastAsia="Times New Roman"/>
        </w:rPr>
        <w:t>the licences applied to the resources that you have selected.</w:t>
      </w:r>
    </w:p>
    <w:p w:rsidR="00991A36" w:rsidRDefault="001A085C">
      <w:pPr>
        <w:divId w:val="1310329599"/>
      </w:pPr>
      <w:r>
        <w:rPr>
          <w:vanish/>
        </w:rPr>
        <w:t>End of Question</w:t>
      </w:r>
    </w:p>
    <w:p w:rsidR="00991A36" w:rsidRDefault="001A085C">
      <w:pPr>
        <w:spacing w:before="60" w:beforeAutospacing="0" w:after="60" w:afterAutospacing="0" w:line="240" w:lineRule="auto"/>
        <w:divId w:val="49352687"/>
        <w:rPr>
          <w:rFonts w:ascii="Times New Roman" w:eastAsia="Times New Roman" w:hAnsi="Times New Roman" w:cs="Times New Roman"/>
          <w:i/>
          <w:iCs/>
          <w:color w:val="5C5C5C"/>
          <w:sz w:val="24"/>
          <w:szCs w:val="24"/>
        </w:rPr>
      </w:pPr>
      <w:bookmarkStart w:id="37" w:name="Session6_FreeResponse1"/>
      <w:bookmarkEnd w:id="37"/>
      <w:r>
        <w:rPr>
          <w:rFonts w:ascii="Times New Roman" w:eastAsia="Times New Roman" w:hAnsi="Times New Roman" w:cs="Times New Roman"/>
          <w:i/>
          <w:iCs/>
          <w:color w:val="5C5C5C"/>
          <w:sz w:val="24"/>
          <w:szCs w:val="24"/>
        </w:rPr>
        <w:t xml:space="preserve">Provide your answer... </w:t>
      </w:r>
    </w:p>
    <w:bookmarkStart w:id="38" w:name="View_Session6_Discussion1"/>
    <w:p w:rsidR="00991A36" w:rsidRDefault="001A085C">
      <w:pPr>
        <w:pStyle w:val="navbutton"/>
        <w:divId w:val="1310329599"/>
      </w:pPr>
      <w:r>
        <w:fldChar w:fldCharType="begin"/>
      </w:r>
      <w:r>
        <w:instrText xml:space="preserve"> HYPERLINK "" \l "Session6_Discussion1" </w:instrText>
      </w:r>
      <w:r>
        <w:fldChar w:fldCharType="separate"/>
      </w:r>
      <w:r>
        <w:rPr>
          <w:rStyle w:val="Hyperlink"/>
        </w:rPr>
        <w:t>View comment - Activity 6.3 Exploring OER repositories</w:t>
      </w:r>
      <w:r>
        <w:fldChar w:fldCharType="end"/>
      </w:r>
      <w:bookmarkEnd w:id="38"/>
    </w:p>
    <w:p w:rsidR="00991A36" w:rsidRDefault="001A085C">
      <w:pPr>
        <w:divId w:val="1054768881"/>
      </w:pPr>
      <w:r>
        <w:rPr>
          <w:vanish/>
        </w:rPr>
        <w:t>End of Activity</w:t>
      </w:r>
    </w:p>
    <w:p w:rsidR="00991A36" w:rsidRDefault="001A085C">
      <w:pPr>
        <w:pStyle w:val="Heading2"/>
        <w:divId w:val="2054110441"/>
        <w:rPr>
          <w:rFonts w:eastAsia="Times New Roman"/>
        </w:rPr>
      </w:pPr>
      <w:bookmarkStart w:id="39" w:name="Session6_Section1"/>
      <w:bookmarkEnd w:id="39"/>
      <w:r>
        <w:rPr>
          <w:rFonts w:eastAsia="Times New Roman"/>
        </w:rPr>
        <w:t>5.1 Searching for OER</w:t>
      </w:r>
    </w:p>
    <w:p w:rsidR="00991A36" w:rsidRDefault="001A085C">
      <w:pPr>
        <w:divId w:val="2054110441"/>
      </w:pPr>
      <w:r>
        <w:t>Some popular search and media sites can also help you find resources that you can reuse:</w:t>
      </w:r>
    </w:p>
    <w:p w:rsidR="00991A36" w:rsidRDefault="001A085C">
      <w:pPr>
        <w:divId w:val="2054110441"/>
      </w:pPr>
      <w:r>
        <w:rPr>
          <w:rStyle w:val="Strong"/>
        </w:rPr>
        <w:t>Google Images search</w:t>
      </w:r>
    </w:p>
    <w:p w:rsidR="00991A36" w:rsidRDefault="001A085C">
      <w:pPr>
        <w:divId w:val="2054110441"/>
      </w:pPr>
      <w:r>
        <w:t xml:space="preserve">Within the settings on a Google Images search results page you can search for images that have been labelled for reuse. After performing a search and seeing the results page, click on the ‘Tools’ drop-down menu. This brings up a new toolbar of options, one of which is ‘Usage rights’. By clicking on this, ‘Creative Commons licenses’ or ‘Commercial &amp; other licenses’ can be selected according to your preferences. Images can also be selected according to size, colour, type and time of publication if required. When the results window refreshes the images shown should be reusable. </w:t>
      </w:r>
    </w:p>
    <w:p w:rsidR="00991A36" w:rsidRDefault="001A085C">
      <w:pPr>
        <w:divId w:val="2054110441"/>
      </w:pPr>
      <w:r>
        <w:t xml:space="preserve">However, images found in this way cannot simply be copied and pasted without attribution. Click on chosen images to access the originating site and check the reuse licensing options. If the hosting site does not provide this information then the image should not be used (as simply attributing it may not be sufficient to protect against breach of copyright). </w:t>
      </w:r>
    </w:p>
    <w:p w:rsidR="00991A36" w:rsidRDefault="001A085C">
      <w:pPr>
        <w:divId w:val="2054110441"/>
      </w:pPr>
      <w:r>
        <w:rPr>
          <w:rStyle w:val="Strong"/>
        </w:rPr>
        <w:t>YouTube</w:t>
      </w:r>
    </w:p>
    <w:p w:rsidR="00991A36" w:rsidRDefault="001A085C">
      <w:pPr>
        <w:divId w:val="2054110441"/>
      </w:pPr>
      <w:r>
        <w:t xml:space="preserve">Beneath every video on YouTube is a ‘Show More’ link. When clicked, the licence attached to the video is revealed. Some videos have a Creative Commons licence attached (this is an option the uploader can select when putting their video onto YouTube). However, most have the default Standard YouTube Licence, which says you ‘shall not copy, reproduce, distribute, transmit, broadcast, display, sell, license, or otherwise exploit any Content for any other purposes without the prior written consent of YouTube or the respective licensors of the Content’. Therefore, to reuse YouTube videos that have the Standard YouTube Licence, the only course of action is to attempt to contact the uploader to gain permission. </w:t>
      </w:r>
    </w:p>
    <w:p w:rsidR="00991A36" w:rsidRDefault="001A085C">
      <w:pPr>
        <w:divId w:val="2054110441"/>
      </w:pPr>
      <w:r>
        <w:t xml:space="preserve">YouTube does provide a setting to filter search results so they only show videos bearing a CC licence. This can be done by performing a search for videos on the theme of your choice, and then selecting the ‘Filter’ option. Under the heading ‘Features’ there is the option ‘Creative Commons’, which reduces the results list to videos that have a CC licence attached. </w:t>
      </w:r>
    </w:p>
    <w:p w:rsidR="00991A36" w:rsidRDefault="001A085C">
      <w:pPr>
        <w:divId w:val="2054110441"/>
      </w:pPr>
      <w:r>
        <w:rPr>
          <w:rStyle w:val="Strong"/>
        </w:rPr>
        <w:t>Vimeo</w:t>
      </w:r>
    </w:p>
    <w:p w:rsidR="00991A36" w:rsidRDefault="001A085C">
      <w:pPr>
        <w:divId w:val="2054110441"/>
      </w:pPr>
      <w:r>
        <w:t xml:space="preserve">Beneath every video on Vimeo is a ‘More’ link. If uploaders have attached a licence to their video, the type of licence that applies will be listed here. If no licence is stated, it must be assumed that the work cannot be reused without permission from the uploader, and they must be contacted. A search within the Vimeo site can be narrowed to show only CC-licensed videos. To do so, perform a search using the main search box. When a results page appears, select ‘More’ under ‘Refine By’ in the left-hand column. Scrolling down should reveal a 'Licence' section where you can filter the search results according to which CC licences apply to the planned usage of the video. </w:t>
      </w:r>
    </w:p>
    <w:p w:rsidR="00991A36" w:rsidRDefault="001A085C">
      <w:pPr>
        <w:divId w:val="2054110441"/>
      </w:pPr>
      <w:r>
        <w:rPr>
          <w:rStyle w:val="Strong"/>
        </w:rPr>
        <w:t>Flickr</w:t>
      </w:r>
    </w:p>
    <w:p w:rsidR="00991A36" w:rsidRDefault="001A085C">
      <w:pPr>
        <w:divId w:val="2054110441"/>
      </w:pPr>
      <w:r>
        <w:t xml:space="preserve">Image-sharing site Flickr makes it very clear which images can be reused and which cannot. When a search is performed in the Flickr website, the most prominent drop-down filter option on the results page is ‘Any license’ which, by means of a drop-down menu, can be changed to filter results for a variety of Creative Commons options. Every image on Flickr has beneath it either a © symbol or a CC symbol, and clicking this will bring up the precise terms of use for that image. </w:t>
      </w:r>
    </w:p>
    <w:p w:rsidR="00991A36" w:rsidRDefault="001A085C">
      <w:pPr>
        <w:divId w:val="2054110441"/>
      </w:pPr>
      <w:r>
        <w:rPr>
          <w:vanish/>
        </w:rPr>
        <w:t>Start of Activity</w:t>
      </w:r>
    </w:p>
    <w:p w:rsidR="00991A36" w:rsidRDefault="001A085C">
      <w:pPr>
        <w:spacing w:before="240" w:beforeAutospacing="0" w:after="0" w:afterAutospacing="0" w:line="240" w:lineRule="auto"/>
        <w:ind w:left="240" w:right="240"/>
        <w:outlineLvl w:val="3"/>
        <w:divId w:val="1921796246"/>
        <w:rPr>
          <w:rFonts w:eastAsia="Times New Roman"/>
          <w:b/>
          <w:bCs/>
          <w:sz w:val="36"/>
          <w:szCs w:val="36"/>
        </w:rPr>
      </w:pPr>
      <w:bookmarkStart w:id="40" w:name="Session6_Activity2"/>
      <w:bookmarkEnd w:id="40"/>
      <w:r>
        <w:rPr>
          <w:rFonts w:eastAsia="Times New Roman"/>
          <w:b/>
          <w:bCs/>
          <w:sz w:val="36"/>
          <w:szCs w:val="36"/>
        </w:rPr>
        <w:t>Activity 6.4 Finding CC resources</w:t>
      </w:r>
    </w:p>
    <w:p w:rsidR="00991A36" w:rsidRDefault="001A085C">
      <w:pPr>
        <w:pStyle w:val="timing"/>
        <w:divId w:val="1205019116"/>
      </w:pPr>
      <w:r>
        <w:t>Allow about 45 minutes</w:t>
      </w:r>
    </w:p>
    <w:p w:rsidR="00991A36" w:rsidRDefault="001A085C">
      <w:pPr>
        <w:divId w:val="1205019116"/>
      </w:pPr>
      <w:r>
        <w:rPr>
          <w:vanish/>
        </w:rPr>
        <w:t>Start of Question</w:t>
      </w:r>
    </w:p>
    <w:p w:rsidR="00991A36" w:rsidRDefault="001A085C">
      <w:pPr>
        <w:divId w:val="1748185069"/>
      </w:pPr>
      <w:bookmarkStart w:id="41" w:name="Session6_Question2"/>
      <w:bookmarkEnd w:id="41"/>
      <w:r>
        <w:t xml:space="preserve">Choose a topic of interest to you. This could be a topic relating to a course you teach or have helped produce, or to your role at the university. Spend 10 minutes searching for CC resources on this. Aim to make use of at least one OER repository from the bulleted list above, and one of the media sites mentioned. </w:t>
      </w:r>
    </w:p>
    <w:p w:rsidR="00991A36" w:rsidRDefault="001A085C">
      <w:pPr>
        <w:divId w:val="1748185069"/>
      </w:pPr>
      <w:r>
        <w:t>Select one or two resources that give you permission to use and/or edit. Assess:</w:t>
      </w:r>
    </w:p>
    <w:p w:rsidR="00991A36" w:rsidRDefault="001A085C">
      <w:pPr>
        <w:numPr>
          <w:ilvl w:val="0"/>
          <w:numId w:val="5"/>
        </w:numPr>
        <w:spacing w:before="0" w:beforeAutospacing="0" w:after="0" w:afterAutospacing="0"/>
        <w:ind w:left="780" w:right="780"/>
        <w:divId w:val="1748185069"/>
        <w:rPr>
          <w:rFonts w:eastAsia="Times New Roman"/>
        </w:rPr>
      </w:pPr>
      <w:r>
        <w:rPr>
          <w:rFonts w:eastAsia="Times New Roman"/>
        </w:rPr>
        <w:t xml:space="preserve">The </w:t>
      </w:r>
      <w:r>
        <w:rPr>
          <w:rStyle w:val="Strong"/>
          <w:rFonts w:eastAsia="Times New Roman"/>
        </w:rPr>
        <w:t>quality</w:t>
      </w:r>
      <w:r>
        <w:rPr>
          <w:rFonts w:eastAsia="Times New Roman"/>
        </w:rPr>
        <w:t xml:space="preserve"> of this resource: </w:t>
      </w:r>
    </w:p>
    <w:p w:rsidR="00991A36" w:rsidRDefault="001A085C">
      <w:pPr>
        <w:numPr>
          <w:ilvl w:val="1"/>
          <w:numId w:val="5"/>
        </w:numPr>
        <w:spacing w:before="0" w:beforeAutospacing="0" w:after="0" w:afterAutospacing="0"/>
        <w:ind w:left="1560" w:right="1560"/>
        <w:divId w:val="1748185069"/>
        <w:rPr>
          <w:rFonts w:eastAsia="Times New Roman"/>
        </w:rPr>
      </w:pPr>
      <w:r>
        <w:rPr>
          <w:rFonts w:eastAsia="Times New Roman"/>
        </w:rPr>
        <w:t>Who created it?</w:t>
      </w:r>
    </w:p>
    <w:p w:rsidR="00991A36" w:rsidRDefault="001A085C">
      <w:pPr>
        <w:numPr>
          <w:ilvl w:val="1"/>
          <w:numId w:val="5"/>
        </w:numPr>
        <w:spacing w:before="0" w:beforeAutospacing="0" w:after="0" w:afterAutospacing="0"/>
        <w:ind w:left="1560" w:right="1560"/>
        <w:divId w:val="1748185069"/>
        <w:rPr>
          <w:rFonts w:eastAsia="Times New Roman"/>
        </w:rPr>
      </w:pPr>
      <w:r>
        <w:rPr>
          <w:rFonts w:eastAsia="Times New Roman"/>
        </w:rPr>
        <w:t>Does it appear accurate and well presented?</w:t>
      </w:r>
    </w:p>
    <w:p w:rsidR="00991A36" w:rsidRDefault="001A085C">
      <w:pPr>
        <w:numPr>
          <w:ilvl w:val="1"/>
          <w:numId w:val="5"/>
        </w:numPr>
        <w:spacing w:before="0" w:beforeAutospacing="0" w:after="0" w:afterAutospacing="0"/>
        <w:ind w:left="1560" w:right="1560"/>
        <w:divId w:val="1748185069"/>
        <w:rPr>
          <w:rFonts w:eastAsia="Times New Roman"/>
        </w:rPr>
      </w:pPr>
      <w:r>
        <w:rPr>
          <w:rFonts w:eastAsia="Times New Roman"/>
        </w:rPr>
        <w:t>Are there any reviews or information from educators who have used it?</w:t>
      </w:r>
    </w:p>
    <w:p w:rsidR="00991A36" w:rsidRDefault="001A085C">
      <w:pPr>
        <w:numPr>
          <w:ilvl w:val="0"/>
          <w:numId w:val="5"/>
        </w:numPr>
        <w:spacing w:before="0" w:beforeAutospacing="0" w:after="0" w:afterAutospacing="0"/>
        <w:ind w:left="780" w:right="780"/>
        <w:divId w:val="1748185069"/>
        <w:rPr>
          <w:rFonts w:eastAsia="Times New Roman"/>
        </w:rPr>
      </w:pPr>
      <w:r>
        <w:rPr>
          <w:rFonts w:eastAsia="Times New Roman"/>
        </w:rPr>
        <w:t xml:space="preserve">The </w:t>
      </w:r>
      <w:r>
        <w:rPr>
          <w:rStyle w:val="Strong"/>
          <w:rFonts w:eastAsia="Times New Roman"/>
        </w:rPr>
        <w:t>appropriateness</w:t>
      </w:r>
      <w:r>
        <w:rPr>
          <w:rFonts w:eastAsia="Times New Roman"/>
        </w:rPr>
        <w:t xml:space="preserve"> of this resource to your audience: </w:t>
      </w:r>
    </w:p>
    <w:p w:rsidR="00991A36" w:rsidRDefault="001A085C">
      <w:pPr>
        <w:numPr>
          <w:ilvl w:val="1"/>
          <w:numId w:val="5"/>
        </w:numPr>
        <w:spacing w:before="0" w:beforeAutospacing="0" w:after="0" w:afterAutospacing="0"/>
        <w:ind w:left="1560" w:right="1560"/>
        <w:divId w:val="1748185069"/>
        <w:rPr>
          <w:rFonts w:eastAsia="Times New Roman"/>
        </w:rPr>
      </w:pPr>
      <w:r>
        <w:rPr>
          <w:rFonts w:eastAsia="Times New Roman"/>
        </w:rPr>
        <w:t>Does it need editing or introducing?</w:t>
      </w:r>
    </w:p>
    <w:p w:rsidR="00991A36" w:rsidRDefault="001A085C">
      <w:pPr>
        <w:numPr>
          <w:ilvl w:val="1"/>
          <w:numId w:val="5"/>
        </w:numPr>
        <w:spacing w:before="0" w:beforeAutospacing="0" w:after="0" w:afterAutospacing="0"/>
        <w:ind w:left="1560" w:right="1560"/>
        <w:divId w:val="1748185069"/>
        <w:rPr>
          <w:rFonts w:eastAsia="Times New Roman"/>
        </w:rPr>
      </w:pPr>
      <w:r>
        <w:rPr>
          <w:rFonts w:eastAsia="Times New Roman"/>
        </w:rPr>
        <w:t>Would it combine well with any other materials that you are planning to use?</w:t>
      </w:r>
    </w:p>
    <w:p w:rsidR="00991A36" w:rsidRDefault="001A085C">
      <w:pPr>
        <w:numPr>
          <w:ilvl w:val="0"/>
          <w:numId w:val="5"/>
        </w:numPr>
        <w:spacing w:before="0" w:beforeAutospacing="0" w:after="0" w:afterAutospacing="0"/>
        <w:ind w:left="780" w:right="780"/>
        <w:divId w:val="1748185069"/>
        <w:rPr>
          <w:rFonts w:eastAsia="Times New Roman"/>
        </w:rPr>
      </w:pPr>
      <w:r>
        <w:rPr>
          <w:rFonts w:eastAsia="Times New Roman"/>
        </w:rPr>
        <w:t xml:space="preserve">The </w:t>
      </w:r>
      <w:r>
        <w:rPr>
          <w:rStyle w:val="Strong"/>
          <w:rFonts w:eastAsia="Times New Roman"/>
        </w:rPr>
        <w:t>licence</w:t>
      </w:r>
      <w:r>
        <w:rPr>
          <w:rFonts w:eastAsia="Times New Roman"/>
        </w:rPr>
        <w:t xml:space="preserve">: </w:t>
      </w:r>
    </w:p>
    <w:p w:rsidR="00991A36" w:rsidRDefault="001A085C">
      <w:pPr>
        <w:numPr>
          <w:ilvl w:val="1"/>
          <w:numId w:val="5"/>
        </w:numPr>
        <w:spacing w:before="0" w:beforeAutospacing="0" w:after="0" w:afterAutospacing="0"/>
        <w:ind w:left="1560" w:right="1560"/>
        <w:divId w:val="1748185069"/>
        <w:rPr>
          <w:rFonts w:eastAsia="Times New Roman"/>
        </w:rPr>
      </w:pPr>
      <w:r>
        <w:rPr>
          <w:rFonts w:eastAsia="Times New Roman"/>
        </w:rPr>
        <w:t xml:space="preserve">Is it clear how the resource is licensed? </w:t>
      </w:r>
    </w:p>
    <w:p w:rsidR="00991A36" w:rsidRDefault="001A085C">
      <w:pPr>
        <w:numPr>
          <w:ilvl w:val="1"/>
          <w:numId w:val="5"/>
        </w:numPr>
        <w:spacing w:before="0" w:beforeAutospacing="0" w:after="0" w:afterAutospacing="0"/>
        <w:ind w:left="1560" w:right="1560"/>
        <w:divId w:val="1748185069"/>
        <w:rPr>
          <w:rFonts w:eastAsia="Times New Roman"/>
        </w:rPr>
      </w:pPr>
      <w:r>
        <w:rPr>
          <w:rFonts w:eastAsia="Times New Roman"/>
        </w:rPr>
        <w:t xml:space="preserve">What does this allow you to do with it? </w:t>
      </w:r>
    </w:p>
    <w:p w:rsidR="00991A36" w:rsidRDefault="001A085C">
      <w:pPr>
        <w:numPr>
          <w:ilvl w:val="1"/>
          <w:numId w:val="5"/>
        </w:numPr>
        <w:spacing w:before="0" w:beforeAutospacing="0" w:after="0" w:afterAutospacing="0"/>
        <w:ind w:left="1560" w:right="1560"/>
        <w:divId w:val="1748185069"/>
        <w:rPr>
          <w:rFonts w:eastAsia="Times New Roman"/>
        </w:rPr>
      </w:pPr>
      <w:r>
        <w:rPr>
          <w:rFonts w:eastAsia="Times New Roman"/>
        </w:rPr>
        <w:t>Do you need to attribute or ask for any permissions?</w:t>
      </w:r>
    </w:p>
    <w:p w:rsidR="00991A36" w:rsidRDefault="001A085C">
      <w:pPr>
        <w:divId w:val="1205019116"/>
      </w:pPr>
      <w:r>
        <w:rPr>
          <w:vanish/>
        </w:rPr>
        <w:t>End of Question</w:t>
      </w:r>
    </w:p>
    <w:p w:rsidR="00991A36" w:rsidRDefault="001A085C">
      <w:pPr>
        <w:spacing w:before="60" w:beforeAutospacing="0" w:after="60" w:afterAutospacing="0" w:line="240" w:lineRule="auto"/>
        <w:divId w:val="1078020720"/>
        <w:rPr>
          <w:rFonts w:ascii="Times New Roman" w:eastAsia="Times New Roman" w:hAnsi="Times New Roman" w:cs="Times New Roman"/>
          <w:i/>
          <w:iCs/>
          <w:color w:val="5C5C5C"/>
          <w:sz w:val="24"/>
          <w:szCs w:val="24"/>
        </w:rPr>
      </w:pPr>
      <w:bookmarkStart w:id="42" w:name="Session6_FreeResponse2"/>
      <w:bookmarkEnd w:id="42"/>
      <w:r>
        <w:rPr>
          <w:rFonts w:ascii="Times New Roman" w:eastAsia="Times New Roman" w:hAnsi="Times New Roman" w:cs="Times New Roman"/>
          <w:i/>
          <w:iCs/>
          <w:color w:val="5C5C5C"/>
          <w:sz w:val="24"/>
          <w:szCs w:val="24"/>
        </w:rPr>
        <w:t xml:space="preserve">the quality of this resource 1. 2. 3. the appropriateness of this resource to your audience: 1. 2. the licence: 1. 2. 3. </w:t>
      </w:r>
    </w:p>
    <w:bookmarkStart w:id="43" w:name="View_Session6_Discussion2"/>
    <w:p w:rsidR="00991A36" w:rsidRDefault="001A085C">
      <w:pPr>
        <w:pStyle w:val="navbutton"/>
        <w:divId w:val="1205019116"/>
      </w:pPr>
      <w:r>
        <w:fldChar w:fldCharType="begin"/>
      </w:r>
      <w:r>
        <w:instrText xml:space="preserve"> HYPERLINK "" \l "Session6_Discussion2" </w:instrText>
      </w:r>
      <w:r>
        <w:fldChar w:fldCharType="separate"/>
      </w:r>
      <w:r>
        <w:rPr>
          <w:rStyle w:val="Hyperlink"/>
        </w:rPr>
        <w:t>View comment - Activity 6.4 Finding CC resources</w:t>
      </w:r>
      <w:r>
        <w:fldChar w:fldCharType="end"/>
      </w:r>
      <w:bookmarkEnd w:id="43"/>
    </w:p>
    <w:p w:rsidR="00991A36" w:rsidRDefault="001A085C">
      <w:pPr>
        <w:divId w:val="2054110441"/>
      </w:pPr>
      <w:r>
        <w:rPr>
          <w:vanish/>
        </w:rPr>
        <w:t>End of Activity</w:t>
      </w:r>
    </w:p>
    <w:p w:rsidR="00991A36" w:rsidRDefault="00841B99">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91A36" w:rsidRDefault="001A085C">
      <w:pPr>
        <w:pStyle w:val="Heading2"/>
        <w:divId w:val="475027465"/>
        <w:rPr>
          <w:rFonts w:eastAsia="Times New Roman"/>
        </w:rPr>
      </w:pPr>
      <w:bookmarkStart w:id="44" w:name="Session7"/>
      <w:bookmarkEnd w:id="44"/>
      <w:r>
        <w:rPr>
          <w:rFonts w:eastAsia="Times New Roman"/>
        </w:rPr>
        <w:t>6 This session’s quiz</w:t>
      </w:r>
    </w:p>
    <w:p w:rsidR="00991A36" w:rsidRDefault="001A085C">
      <w:pPr>
        <w:divId w:val="475027465"/>
      </w:pPr>
      <w:r>
        <w:t>Check what you have learned in this session by taking the end-of-session quiz.</w:t>
      </w:r>
    </w:p>
    <w:p w:rsidR="00991A36" w:rsidRDefault="00841B99">
      <w:pPr>
        <w:divId w:val="475027465"/>
      </w:pPr>
      <w:hyperlink r:id="rId35" w:history="1">
        <w:r w:rsidR="001A085C">
          <w:rPr>
            <w:rStyle w:val="Hyperlink"/>
          </w:rPr>
          <w:t>Session 6 practice quiz</w:t>
        </w:r>
      </w:hyperlink>
    </w:p>
    <w:p w:rsidR="00991A36" w:rsidRDefault="001A085C">
      <w:pPr>
        <w:divId w:val="475027465"/>
      </w:pPr>
      <w:r>
        <w:t>Open the quiz in a new window or tab then return to this session when you’re done.</w:t>
      </w:r>
    </w:p>
    <w:p w:rsidR="00991A36" w:rsidRDefault="00841B99">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91A36" w:rsidRDefault="001A085C">
      <w:pPr>
        <w:pStyle w:val="Heading2"/>
        <w:divId w:val="1233811601"/>
        <w:rPr>
          <w:rFonts w:eastAsia="Times New Roman"/>
        </w:rPr>
      </w:pPr>
      <w:bookmarkStart w:id="45" w:name="Session8"/>
      <w:bookmarkEnd w:id="45"/>
      <w:r>
        <w:rPr>
          <w:rFonts w:eastAsia="Times New Roman"/>
        </w:rPr>
        <w:t>Summary</w:t>
      </w:r>
    </w:p>
    <w:p w:rsidR="00991A36" w:rsidRDefault="001A085C">
      <w:pPr>
        <w:divId w:val="1233811601"/>
      </w:pPr>
      <w:r>
        <w:t xml:space="preserve">This session introduced Open Educational Resources (OER) and the wide variety of forms they can take, as well as OER repositories. It also outlined how Creative Commons (CC) licensing works and what else should be considered when using shared resources. OER accessibility and meeting learners’ needs were also discussed. Accessibility will be covered in more detail in the next session. </w:t>
      </w:r>
    </w:p>
    <w:p w:rsidR="00991A36" w:rsidRDefault="001A085C">
      <w:pPr>
        <w:divId w:val="1233811601"/>
      </w:pPr>
      <w:r>
        <w:rPr>
          <w:vanish/>
        </w:rPr>
        <w:t>Start of Activity</w:t>
      </w:r>
    </w:p>
    <w:p w:rsidR="00991A36" w:rsidRDefault="001A085C">
      <w:pPr>
        <w:spacing w:before="240" w:beforeAutospacing="0" w:after="0" w:afterAutospacing="0" w:line="240" w:lineRule="auto"/>
        <w:ind w:left="240" w:right="240"/>
        <w:outlineLvl w:val="2"/>
        <w:divId w:val="21516132"/>
        <w:rPr>
          <w:rFonts w:eastAsia="Times New Roman"/>
          <w:b/>
          <w:bCs/>
          <w:sz w:val="36"/>
          <w:szCs w:val="36"/>
        </w:rPr>
      </w:pPr>
      <w:bookmarkStart w:id="46" w:name="Session8_Activity1"/>
      <w:bookmarkEnd w:id="46"/>
      <w:r>
        <w:rPr>
          <w:rFonts w:eastAsia="Times New Roman"/>
          <w:b/>
          <w:bCs/>
          <w:sz w:val="36"/>
          <w:szCs w:val="36"/>
        </w:rPr>
        <w:t>Activity 6.5 Reflecting on progress</w:t>
      </w:r>
    </w:p>
    <w:p w:rsidR="00991A36" w:rsidRDefault="001A085C">
      <w:pPr>
        <w:pStyle w:val="timing"/>
        <w:divId w:val="1112169286"/>
      </w:pPr>
      <w:r>
        <w:t>Allow about 20 minutes</w:t>
      </w:r>
    </w:p>
    <w:p w:rsidR="00991A36" w:rsidRDefault="001A085C">
      <w:pPr>
        <w:divId w:val="1112169286"/>
      </w:pPr>
      <w:r>
        <w:rPr>
          <w:vanish/>
        </w:rPr>
        <w:t>Start of Question</w:t>
      </w:r>
    </w:p>
    <w:p w:rsidR="00991A36" w:rsidRDefault="001A085C">
      <w:pPr>
        <w:divId w:val="961694294"/>
      </w:pPr>
      <w:bookmarkStart w:id="47" w:name="Session8_Question1"/>
      <w:bookmarkEnd w:id="47"/>
      <w:r>
        <w:t xml:space="preserve">Watch the video or read the transcript. In it Rita reflects on the possibilities OER can offer to her as an educator. Take some time to make notes on the following questions: </w:t>
      </w:r>
    </w:p>
    <w:p w:rsidR="00991A36" w:rsidRDefault="001A085C">
      <w:pPr>
        <w:numPr>
          <w:ilvl w:val="0"/>
          <w:numId w:val="6"/>
        </w:numPr>
        <w:spacing w:before="0" w:beforeAutospacing="0" w:after="0" w:afterAutospacing="0"/>
        <w:ind w:left="780" w:right="780"/>
        <w:divId w:val="961694294"/>
        <w:rPr>
          <w:rFonts w:eastAsia="Times New Roman"/>
        </w:rPr>
      </w:pPr>
      <w:r>
        <w:rPr>
          <w:rFonts w:eastAsia="Times New Roman"/>
        </w:rPr>
        <w:t>What opportunities or possibilities can OER offer you in your day-to-day work?</w:t>
      </w:r>
    </w:p>
    <w:p w:rsidR="00991A36" w:rsidRDefault="001A085C">
      <w:pPr>
        <w:numPr>
          <w:ilvl w:val="0"/>
          <w:numId w:val="6"/>
        </w:numPr>
        <w:spacing w:before="0" w:beforeAutospacing="0" w:after="0" w:afterAutospacing="0"/>
        <w:ind w:left="780" w:right="780"/>
        <w:divId w:val="961694294"/>
        <w:rPr>
          <w:rFonts w:eastAsia="Times New Roman"/>
        </w:rPr>
      </w:pPr>
      <w:r>
        <w:rPr>
          <w:rFonts w:eastAsia="Times New Roman"/>
        </w:rPr>
        <w:t xml:space="preserve">What changes, if any, could you make to your practice or to the wider practice at your university as a result of knowing about OER? </w:t>
      </w:r>
    </w:p>
    <w:p w:rsidR="00991A36" w:rsidRDefault="001A085C">
      <w:pPr>
        <w:divId w:val="961694294"/>
      </w:pPr>
      <w:r>
        <w:rPr>
          <w:vanish/>
        </w:rPr>
        <w:t>Start of Media Content</w:t>
      </w:r>
    </w:p>
    <w:p w:rsidR="00991A36" w:rsidRDefault="001A085C">
      <w:pPr>
        <w:spacing w:before="120" w:beforeAutospacing="0" w:after="120" w:afterAutospacing="0"/>
        <w:divId w:val="252973939"/>
      </w:pPr>
      <w:bookmarkStart w:id="48" w:name="Session8_MediaContent1"/>
      <w:bookmarkEnd w:id="48"/>
      <w:r>
        <w:t xml:space="preserve">Watch the video at </w:t>
      </w:r>
      <w:hyperlink r:id="rId36" w:history="1">
        <w:r>
          <w:rPr>
            <w:rStyle w:val="Hyperlink"/>
          </w:rPr>
          <w:t>YouTube.com</w:t>
        </w:r>
      </w:hyperlink>
      <w:r>
        <w:t xml:space="preserve">. </w:t>
      </w:r>
    </w:p>
    <w:bookmarkStart w:id="49" w:name="View_Session8_Transcript1"/>
    <w:p w:rsidR="00991A36" w:rsidRDefault="001A085C">
      <w:pPr>
        <w:pStyle w:val="navbutton"/>
        <w:divId w:val="817839653"/>
      </w:pPr>
      <w:r>
        <w:fldChar w:fldCharType="begin"/>
      </w:r>
      <w:r>
        <w:instrText xml:space="preserve"> HYPERLINK "" \l "Session8_Transcript1" </w:instrText>
      </w:r>
      <w:r>
        <w:fldChar w:fldCharType="separate"/>
      </w:r>
      <w:r>
        <w:rPr>
          <w:rStyle w:val="Hyperlink"/>
        </w:rPr>
        <w:t>View transcript - Uncaptioned interactive content</w:t>
      </w:r>
      <w:r>
        <w:fldChar w:fldCharType="end"/>
      </w:r>
      <w:bookmarkEnd w:id="49"/>
    </w:p>
    <w:p w:rsidR="00991A36" w:rsidRDefault="001A085C">
      <w:pPr>
        <w:divId w:val="961694294"/>
      </w:pPr>
      <w:r>
        <w:rPr>
          <w:vanish/>
        </w:rPr>
        <w:t>End of Media Content</w:t>
      </w:r>
    </w:p>
    <w:p w:rsidR="00991A36" w:rsidRDefault="001A085C">
      <w:pPr>
        <w:divId w:val="1112169286"/>
      </w:pPr>
      <w:r>
        <w:rPr>
          <w:vanish/>
        </w:rPr>
        <w:t>End of Question</w:t>
      </w:r>
    </w:p>
    <w:p w:rsidR="00991A36" w:rsidRDefault="001A085C">
      <w:pPr>
        <w:spacing w:before="60" w:beforeAutospacing="0" w:after="240" w:afterAutospacing="0" w:line="240" w:lineRule="auto"/>
        <w:divId w:val="1784304981"/>
        <w:rPr>
          <w:rFonts w:ascii="Times New Roman" w:eastAsia="Times New Roman" w:hAnsi="Times New Roman" w:cs="Times New Roman"/>
          <w:i/>
          <w:iCs/>
          <w:color w:val="5C5C5C"/>
          <w:sz w:val="24"/>
          <w:szCs w:val="24"/>
        </w:rPr>
      </w:pPr>
      <w:bookmarkStart w:id="50" w:name="Session8_FreeResponse1"/>
      <w:bookmarkEnd w:id="50"/>
      <w:r>
        <w:rPr>
          <w:rFonts w:ascii="Times New Roman" w:eastAsia="Times New Roman" w:hAnsi="Times New Roman" w:cs="Times New Roman"/>
          <w:i/>
          <w:iCs/>
          <w:color w:val="5C5C5C"/>
          <w:sz w:val="24"/>
          <w:szCs w:val="24"/>
        </w:rPr>
        <w:t xml:space="preserve">Provide your answer... </w:t>
      </w:r>
    </w:p>
    <w:p w:rsidR="00991A36" w:rsidRDefault="001A085C">
      <w:pPr>
        <w:divId w:val="1233811601"/>
      </w:pPr>
      <w:r>
        <w:rPr>
          <w:vanish/>
        </w:rPr>
        <w:t>End of Activity</w:t>
      </w:r>
    </w:p>
    <w:p w:rsidR="00991A36" w:rsidRDefault="001A085C">
      <w:pPr>
        <w:divId w:val="1233811601"/>
      </w:pPr>
      <w:r>
        <w:t xml:space="preserve">You can now go to </w:t>
      </w:r>
      <w:hyperlink r:id="rId37" w:history="1">
        <w:r>
          <w:rPr>
            <w:rStyle w:val="Hyperlink"/>
          </w:rPr>
          <w:t>Session 7</w:t>
        </w:r>
      </w:hyperlink>
      <w:r>
        <w:t xml:space="preserve">. </w:t>
      </w:r>
    </w:p>
    <w:p w:rsidR="00991A36" w:rsidRDefault="001A085C">
      <w:pPr>
        <w:pStyle w:val="reference"/>
        <w:divId w:val="1233811601"/>
      </w:pPr>
      <w:r>
        <w:t xml:space="preserve">Adala, A.A. (2016) </w:t>
      </w:r>
      <w:r>
        <w:rPr>
          <w:rStyle w:val="Emphasis"/>
        </w:rPr>
        <w:t>Current State of Advancement of Open Educational Resources in Kenya</w:t>
      </w:r>
      <w:r>
        <w:t xml:space="preserve">, UNESCO, Moscow [Online]. Available at </w:t>
      </w:r>
      <w:hyperlink r:id="rId38" w:history="1">
        <w:r>
          <w:rPr>
            <w:rStyle w:val="Hyperlink"/>
          </w:rPr>
          <w:t>https://en.unesco.org/icted/sites/default/files/2019-04/current_state_of_advancement_of_open_educational_resources_in_kenya.pdf</w:t>
        </w:r>
      </w:hyperlink>
      <w:r>
        <w:t xml:space="preserve"> (Accessed 10 June 2021). </w:t>
      </w:r>
    </w:p>
    <w:p w:rsidR="00991A36" w:rsidRDefault="001A085C">
      <w:pPr>
        <w:pStyle w:val="reference"/>
        <w:divId w:val="1233811601"/>
      </w:pPr>
      <w:r>
        <w:t>Baker, J. (2008) ‘Introduction to Open Educational Resources’,</w:t>
      </w:r>
      <w:r>
        <w:rPr>
          <w:rStyle w:val="Emphasis"/>
        </w:rPr>
        <w:t xml:space="preserve"> Connexions</w:t>
      </w:r>
      <w:r>
        <w:t xml:space="preserve"> [Online]. Available at </w:t>
      </w:r>
      <w:hyperlink r:id="rId39" w:history="1">
        <w:r>
          <w:rPr>
            <w:rStyle w:val="Hyperlink"/>
          </w:rPr>
          <w:t>https://oerknowledgecloud.org/sites/oerknowledgecloud.org/files/OpenResources.pdf</w:t>
        </w:r>
      </w:hyperlink>
      <w:r>
        <w:t xml:space="preserve"> (Accessed 18 June 2021). </w:t>
      </w:r>
    </w:p>
    <w:p w:rsidR="00991A36" w:rsidRDefault="001A085C">
      <w:pPr>
        <w:pStyle w:val="reference"/>
        <w:divId w:val="1233811601"/>
      </w:pPr>
      <w:r>
        <w:t xml:space="preserve">Cedefop (2016) </w:t>
      </w:r>
      <w:r>
        <w:rPr>
          <w:rStyle w:val="Emphasis"/>
        </w:rPr>
        <w:t>Validation and open educational resources (OER): Thematic report for the 2016 update of the European inventory on validation</w:t>
      </w:r>
      <w:r>
        <w:t xml:space="preserve">, Luxembourg: Publications Office [Online]. Available at </w:t>
      </w:r>
      <w:hyperlink r:id="rId40" w:history="1">
        <w:r>
          <w:rPr>
            <w:rStyle w:val="Hyperlink"/>
          </w:rPr>
          <w:t>http://www.nki-latvija.lv/content/files/Validation%20and%20open%20educational%20resources.pdf</w:t>
        </w:r>
      </w:hyperlink>
      <w:r>
        <w:t xml:space="preserve"> (Accessed 10 June 2021). </w:t>
      </w:r>
    </w:p>
    <w:p w:rsidR="00991A36" w:rsidRDefault="001A085C">
      <w:pPr>
        <w:pStyle w:val="reference"/>
        <w:divId w:val="1233811601"/>
      </w:pPr>
      <w:r>
        <w:t xml:space="preserve">Coughlan, T., Pitt, R. and McAndrew, P. (2013) ‘Building open bridges: collaborative remixing and reuse of open educational resources across organisations’, </w:t>
      </w:r>
      <w:r>
        <w:rPr>
          <w:rStyle w:val="Emphasis"/>
        </w:rPr>
        <w:t>Proceedings of the SIGCHI Conference on Human Factors in Computing Systems, ACM</w:t>
      </w:r>
      <w:r>
        <w:t xml:space="preserve">, pp. 991–1000. </w:t>
      </w:r>
    </w:p>
    <w:p w:rsidR="00991A36" w:rsidRDefault="001A085C">
      <w:pPr>
        <w:pStyle w:val="reference"/>
        <w:divId w:val="1233811601"/>
      </w:pPr>
      <w:r>
        <w:t xml:space="preserve">Czerniewicz, L., Willmers, M. and Hodgkinson-Williams, C. (2020) ‘Pivoting to open education resources’, </w:t>
      </w:r>
      <w:r>
        <w:rPr>
          <w:rStyle w:val="Emphasis"/>
        </w:rPr>
        <w:t>University World News, African Edition</w:t>
      </w:r>
      <w:r>
        <w:t xml:space="preserve"> [Online]. Available at </w:t>
      </w:r>
      <w:hyperlink r:id="rId41" w:history="1">
        <w:r>
          <w:rPr>
            <w:rStyle w:val="Hyperlink"/>
          </w:rPr>
          <w:t>https://www.universityworldnews.com/post.php?story=2020042910373650</w:t>
        </w:r>
      </w:hyperlink>
      <w:r>
        <w:t xml:space="preserve"> (Accessed 18 June 2021). </w:t>
      </w:r>
    </w:p>
    <w:p w:rsidR="00991A36" w:rsidRDefault="001A085C">
      <w:pPr>
        <w:pStyle w:val="reference"/>
        <w:divId w:val="1233811601"/>
      </w:pPr>
      <w:r>
        <w:t xml:space="preserve">D’Oliviera, C., Carson, S., James, K. and Lazarus, J. (2010) ‘MIT OpenCourseWare: unlocking knowledge, empowering minds’, </w:t>
      </w:r>
      <w:r>
        <w:rPr>
          <w:rStyle w:val="Emphasis"/>
        </w:rPr>
        <w:t>Science</w:t>
      </w:r>
      <w:r>
        <w:t xml:space="preserve">, vol. 329, pp. 525–6. </w:t>
      </w:r>
    </w:p>
    <w:p w:rsidR="00991A36" w:rsidRDefault="001A085C">
      <w:pPr>
        <w:pStyle w:val="reference"/>
        <w:divId w:val="1233811601"/>
      </w:pPr>
      <w:r>
        <w:t xml:space="preserve">Educause (2010) </w:t>
      </w:r>
      <w:r>
        <w:rPr>
          <w:rStyle w:val="Emphasis"/>
        </w:rPr>
        <w:t>7 Things You Should Know About Open Educational Resources</w:t>
      </w:r>
      <w:r>
        <w:t xml:space="preserve"> [Online]. Available at </w:t>
      </w:r>
      <w:hyperlink r:id="rId42" w:history="1">
        <w:r>
          <w:rPr>
            <w:rStyle w:val="Hyperlink"/>
          </w:rPr>
          <w:t>https://library.educause.edu/~/media/files/library/2010/5/eli7061-pdf.pdf</w:t>
        </w:r>
      </w:hyperlink>
      <w:r>
        <w:t xml:space="preserve"> (Accessed 10 June 2021). </w:t>
      </w:r>
    </w:p>
    <w:p w:rsidR="00991A36" w:rsidRDefault="001A085C">
      <w:pPr>
        <w:pStyle w:val="reference"/>
        <w:divId w:val="1233811601"/>
      </w:pPr>
      <w:r>
        <w:t xml:space="preserve">Ozdemir, O. and Hendricks, C. (2017) ‘Instructor and student experiences with open textbooks, from the California open online library for education (Cool4Ed)’, </w:t>
      </w:r>
      <w:r>
        <w:rPr>
          <w:rStyle w:val="Emphasis"/>
        </w:rPr>
        <w:t>Journal of Computing in Higher Education</w:t>
      </w:r>
      <w:r>
        <w:t xml:space="preserve">, vol. 29, no. 1, pp. 98–113. </w:t>
      </w:r>
    </w:p>
    <w:p w:rsidR="00991A36" w:rsidRDefault="001A085C">
      <w:pPr>
        <w:pStyle w:val="reference"/>
        <w:divId w:val="1233811601"/>
      </w:pPr>
      <w:r>
        <w:t xml:space="preserve">Pitt, R. (2015) ‘Mainstreaming Open Textbooks: Educator Perspectives on the Impact of OpenStax College Open Textbooks’, </w:t>
      </w:r>
      <w:r>
        <w:rPr>
          <w:rStyle w:val="Emphasis"/>
        </w:rPr>
        <w:t>International Review of Research in Open and Distributed Learning</w:t>
      </w:r>
      <w:r>
        <w:t xml:space="preserve">, vol. 16, no. 4 [Online]. Available at </w:t>
      </w:r>
      <w:hyperlink r:id="rId43" w:history="1">
        <w:r>
          <w:rPr>
            <w:rStyle w:val="Hyperlink"/>
          </w:rPr>
          <w:t>http://www.irrodl.org/index.php/irrodl/article/view/2381/3497</w:t>
        </w:r>
      </w:hyperlink>
      <w:r>
        <w:t xml:space="preserve"> (Accessed 18 June 2021). </w:t>
      </w:r>
    </w:p>
    <w:p w:rsidR="00991A36" w:rsidRDefault="001A085C">
      <w:pPr>
        <w:pStyle w:val="reference"/>
        <w:divId w:val="1233811601"/>
      </w:pPr>
      <w:r>
        <w:t xml:space="preserve">William and Flora Hewlett Foundation (2018) </w:t>
      </w:r>
      <w:r>
        <w:rPr>
          <w:rStyle w:val="Emphasis"/>
        </w:rPr>
        <w:t>Open Educational Resources</w:t>
      </w:r>
      <w:r>
        <w:t xml:space="preserve"> [Online]. Available at </w:t>
      </w:r>
      <w:hyperlink r:id="rId44" w:history="1">
        <w:r>
          <w:rPr>
            <w:rStyle w:val="Hyperlink"/>
          </w:rPr>
          <w:t>https://www.hewlett.org/strategy/open-educational-resources/</w:t>
        </w:r>
      </w:hyperlink>
      <w:r>
        <w:t xml:space="preserve"> (Accessed 18 June 2021). </w:t>
      </w:r>
    </w:p>
    <w:p w:rsidR="00991A36" w:rsidRDefault="00841B99">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91A36" w:rsidRDefault="001A085C">
      <w:pPr>
        <w:pStyle w:val="Heading2"/>
        <w:divId w:val="1457679778"/>
        <w:rPr>
          <w:rFonts w:eastAsia="Times New Roman"/>
        </w:rPr>
      </w:pPr>
      <w:bookmarkStart w:id="51" w:name="Solutions1"/>
      <w:bookmarkEnd w:id="51"/>
      <w:r>
        <w:rPr>
          <w:rFonts w:eastAsia="Times New Roman"/>
        </w:rPr>
        <w:t>Solutions</w:t>
      </w:r>
    </w:p>
    <w:p w:rsidR="00991A36" w:rsidRDefault="001A085C">
      <w:pPr>
        <w:pStyle w:val="Heading2"/>
        <w:divId w:val="1457679778"/>
        <w:rPr>
          <w:rFonts w:eastAsia="Times New Roman"/>
        </w:rPr>
      </w:pPr>
      <w:r>
        <w:rPr>
          <w:rFonts w:eastAsia="Times New Roman"/>
        </w:rPr>
        <w:t>Activity 6.1 How are OER useful?</w:t>
      </w:r>
    </w:p>
    <w:p w:rsidR="00991A36" w:rsidRDefault="001A085C">
      <w:pPr>
        <w:pStyle w:val="Heading4"/>
        <w:divId w:val="1927491125"/>
        <w:rPr>
          <w:rFonts w:eastAsia="Times New Roman"/>
        </w:rPr>
      </w:pPr>
      <w:bookmarkStart w:id="52" w:name="Session2_Discussion1"/>
      <w:bookmarkEnd w:id="52"/>
      <w:r>
        <w:rPr>
          <w:rFonts w:eastAsia="Times New Roman"/>
        </w:rPr>
        <w:t>Comment</w:t>
      </w:r>
    </w:p>
    <w:p w:rsidR="00991A36" w:rsidRDefault="001A085C">
      <w:pPr>
        <w:divId w:val="1927491125"/>
      </w:pPr>
      <w:r>
        <w:t xml:space="preserve">OER have a great deal of value for educators and especially to those involved in teaching or supporting teaching online or in blended contexts. This activity is designed to illustrate why OER may be important to you as your institution moves teaching online. </w:t>
      </w:r>
    </w:p>
    <w:bookmarkStart w:id="53" w:name="Back_To_Session2_Activity1"/>
    <w:p w:rsidR="00991A36" w:rsidRDefault="001A085C">
      <w:pPr>
        <w:pStyle w:val="NormalWeb"/>
        <w:divId w:val="1927491125"/>
      </w:pPr>
      <w:r>
        <w:fldChar w:fldCharType="begin"/>
      </w:r>
      <w:r>
        <w:instrText xml:space="preserve"> HYPERLINK "" \l "Session2_Activity1" </w:instrText>
      </w:r>
      <w:r>
        <w:fldChar w:fldCharType="separate"/>
      </w:r>
      <w:r>
        <w:rPr>
          <w:rStyle w:val="Hyperlink"/>
        </w:rPr>
        <w:t>Back to - Activity 6.1 How are OER useful?</w:t>
      </w:r>
      <w:r>
        <w:fldChar w:fldCharType="end"/>
      </w:r>
      <w:bookmarkEnd w:id="53"/>
    </w:p>
    <w:p w:rsidR="00991A36" w:rsidRDefault="001A085C">
      <w:pPr>
        <w:pStyle w:val="Heading2"/>
        <w:divId w:val="1457679778"/>
        <w:rPr>
          <w:rFonts w:eastAsia="Times New Roman"/>
        </w:rPr>
      </w:pPr>
      <w:r>
        <w:rPr>
          <w:rFonts w:eastAsia="Times New Roman"/>
        </w:rPr>
        <w:t>Activity 6.2 Interpreting Creative Commons licences</w:t>
      </w:r>
    </w:p>
    <w:p w:rsidR="00991A36" w:rsidRDefault="001A085C">
      <w:pPr>
        <w:pStyle w:val="Heading4"/>
        <w:divId w:val="901644635"/>
        <w:rPr>
          <w:rFonts w:eastAsia="Times New Roman"/>
        </w:rPr>
      </w:pPr>
      <w:bookmarkStart w:id="54" w:name="Session3_Discussion1"/>
      <w:bookmarkEnd w:id="54"/>
      <w:r>
        <w:rPr>
          <w:rFonts w:eastAsia="Times New Roman"/>
        </w:rPr>
        <w:t>Comment</w:t>
      </w:r>
    </w:p>
    <w:p w:rsidR="00991A36" w:rsidRDefault="001A085C">
      <w:pPr>
        <w:divId w:val="901644635"/>
      </w:pPr>
      <w:r>
        <w:t xml:space="preserve">Creative Commons licences are an essential part of sharing or reusing teaching resources online. You need to be able to identify at a glance the reuse conditions attached to any resource you decide to use, and you should of course apply licences to any work you share more widely, too. </w:t>
      </w:r>
    </w:p>
    <w:bookmarkStart w:id="55" w:name="Back_To_Session3_Activity1"/>
    <w:p w:rsidR="00991A36" w:rsidRDefault="001A085C">
      <w:pPr>
        <w:pStyle w:val="NormalWeb"/>
        <w:divId w:val="901644635"/>
      </w:pPr>
      <w:r>
        <w:fldChar w:fldCharType="begin"/>
      </w:r>
      <w:r>
        <w:instrText xml:space="preserve"> HYPERLINK "" \l "Session3_Activity1" </w:instrText>
      </w:r>
      <w:r>
        <w:fldChar w:fldCharType="separate"/>
      </w:r>
      <w:r>
        <w:rPr>
          <w:rStyle w:val="Hyperlink"/>
        </w:rPr>
        <w:t>Back to - Activity 6.2 Interpreting Creative Commons licences</w:t>
      </w:r>
      <w:r>
        <w:fldChar w:fldCharType="end"/>
      </w:r>
      <w:bookmarkEnd w:id="55"/>
    </w:p>
    <w:p w:rsidR="00991A36" w:rsidRDefault="001A085C">
      <w:pPr>
        <w:pStyle w:val="Heading2"/>
        <w:divId w:val="1457679778"/>
        <w:rPr>
          <w:rFonts w:eastAsia="Times New Roman"/>
        </w:rPr>
      </w:pPr>
      <w:r>
        <w:rPr>
          <w:rFonts w:eastAsia="Times New Roman"/>
        </w:rPr>
        <w:t>Activity 6.3 Exploring OER repositories</w:t>
      </w:r>
    </w:p>
    <w:p w:rsidR="00991A36" w:rsidRDefault="001A085C">
      <w:pPr>
        <w:pStyle w:val="Heading4"/>
        <w:divId w:val="2069109616"/>
        <w:rPr>
          <w:rFonts w:eastAsia="Times New Roman"/>
        </w:rPr>
      </w:pPr>
      <w:bookmarkStart w:id="56" w:name="Session6_Discussion1"/>
      <w:bookmarkEnd w:id="56"/>
      <w:r>
        <w:rPr>
          <w:rFonts w:eastAsia="Times New Roman"/>
        </w:rPr>
        <w:t>Comment</w:t>
      </w:r>
    </w:p>
    <w:p w:rsidR="00991A36" w:rsidRDefault="001A085C">
      <w:pPr>
        <w:divId w:val="2069109616"/>
      </w:pPr>
      <w:r>
        <w:t xml:space="preserve">This activity has enabled you to explore some of the OER available and to get a sense of the wide range of resources available to you. Activity 6.4 will give you an opportunity to consider one or more resources in detail. </w:t>
      </w:r>
    </w:p>
    <w:bookmarkStart w:id="57" w:name="Back_To_Session6_Activity1"/>
    <w:p w:rsidR="00991A36" w:rsidRDefault="001A085C">
      <w:pPr>
        <w:pStyle w:val="NormalWeb"/>
        <w:divId w:val="2069109616"/>
      </w:pPr>
      <w:r>
        <w:fldChar w:fldCharType="begin"/>
      </w:r>
      <w:r>
        <w:instrText xml:space="preserve"> HYPERLINK "" \l "Session6_Activity1" </w:instrText>
      </w:r>
      <w:r>
        <w:fldChar w:fldCharType="separate"/>
      </w:r>
      <w:r>
        <w:rPr>
          <w:rStyle w:val="Hyperlink"/>
        </w:rPr>
        <w:t>Back to - Activity 6.3 Exploring OER repositories</w:t>
      </w:r>
      <w:r>
        <w:fldChar w:fldCharType="end"/>
      </w:r>
      <w:bookmarkEnd w:id="57"/>
    </w:p>
    <w:p w:rsidR="00991A36" w:rsidRDefault="001A085C">
      <w:pPr>
        <w:pStyle w:val="Heading2"/>
        <w:divId w:val="1457679778"/>
        <w:rPr>
          <w:rFonts w:eastAsia="Times New Roman"/>
        </w:rPr>
      </w:pPr>
      <w:r>
        <w:rPr>
          <w:rFonts w:eastAsia="Times New Roman"/>
        </w:rPr>
        <w:t>Activity 6.4 Finding CC resources</w:t>
      </w:r>
    </w:p>
    <w:p w:rsidR="00991A36" w:rsidRDefault="001A085C">
      <w:pPr>
        <w:pStyle w:val="Heading4"/>
        <w:divId w:val="955525919"/>
        <w:rPr>
          <w:rFonts w:eastAsia="Times New Roman"/>
        </w:rPr>
      </w:pPr>
      <w:bookmarkStart w:id="58" w:name="Session6_Discussion2"/>
      <w:bookmarkEnd w:id="58"/>
      <w:r>
        <w:rPr>
          <w:rFonts w:eastAsia="Times New Roman"/>
        </w:rPr>
        <w:t>Comment</w:t>
      </w:r>
    </w:p>
    <w:p w:rsidR="00991A36" w:rsidRDefault="001A085C">
      <w:pPr>
        <w:divId w:val="955525919"/>
      </w:pPr>
      <w:r>
        <w:t xml:space="preserve">This initial search may have helped you to find resources that could be useful, but you might also have realised that for some subjects there is a lot of material available and it takes time to find the most suitable resources. Considering quality, appropriateness and licensing issues as you search for resources will help you save time and increase the benefit of drawing on resources created by others. </w:t>
      </w:r>
    </w:p>
    <w:bookmarkStart w:id="59" w:name="Back_To_Session6_Activity2"/>
    <w:p w:rsidR="00991A36" w:rsidRDefault="001A085C">
      <w:pPr>
        <w:pStyle w:val="NormalWeb"/>
        <w:divId w:val="955525919"/>
      </w:pPr>
      <w:r>
        <w:fldChar w:fldCharType="begin"/>
      </w:r>
      <w:r>
        <w:instrText xml:space="preserve"> HYPERLINK "" \l "Session6_Activity2" </w:instrText>
      </w:r>
      <w:r>
        <w:fldChar w:fldCharType="separate"/>
      </w:r>
      <w:r>
        <w:rPr>
          <w:rStyle w:val="Hyperlink"/>
        </w:rPr>
        <w:t>Back to - Activity 6.4 Finding CC resources</w:t>
      </w:r>
      <w:r>
        <w:fldChar w:fldCharType="end"/>
      </w:r>
      <w:bookmarkEnd w:id="59"/>
    </w:p>
    <w:p w:rsidR="00991A36" w:rsidRDefault="00841B99">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91A36" w:rsidRDefault="001A085C">
      <w:pPr>
        <w:pStyle w:val="Heading1"/>
        <w:divId w:val="306784244"/>
        <w:rPr>
          <w:rFonts w:eastAsia="Times New Roman"/>
        </w:rPr>
      </w:pPr>
      <w:bookmarkStart w:id="60" w:name="Session1_Description1"/>
      <w:bookmarkEnd w:id="60"/>
      <w:r>
        <w:rPr>
          <w:rFonts w:eastAsia="Times New Roman"/>
        </w:rPr>
        <w:t xml:space="preserve">Figure 6.1 When looking for an image or other resource, there’s no need to reinvent the wheel – check what is available in open educational resources (OER) before making something new. </w:t>
      </w:r>
    </w:p>
    <w:p w:rsidR="00991A36" w:rsidRDefault="001A085C">
      <w:pPr>
        <w:pStyle w:val="Heading2"/>
        <w:divId w:val="306784244"/>
        <w:rPr>
          <w:rFonts w:eastAsia="Times New Roman"/>
        </w:rPr>
      </w:pPr>
      <w:r>
        <w:rPr>
          <w:rFonts w:eastAsia="Times New Roman"/>
        </w:rPr>
        <w:t>Description</w:t>
      </w:r>
    </w:p>
    <w:p w:rsidR="00991A36" w:rsidRDefault="001A085C">
      <w:pPr>
        <w:spacing w:before="0" w:beforeAutospacing="0" w:after="0" w:afterAutospacing="0" w:line="240" w:lineRule="auto"/>
        <w:divId w:val="30678424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drawing of a small square-shaped grey wheel and a big colourful wheel to the right, with the letters ‘OER’ positioned in the middle. The ‘O’ makes up the central hole of the wheel. </w:t>
      </w:r>
    </w:p>
    <w:bookmarkStart w:id="61" w:name="Back_To_Session1_Figure1"/>
    <w:p w:rsidR="00991A36" w:rsidRDefault="001A085C">
      <w:pPr>
        <w:pStyle w:val="NormalWeb"/>
        <w:divId w:val="306784244"/>
      </w:pPr>
      <w:r>
        <w:fldChar w:fldCharType="begin"/>
      </w:r>
      <w:r>
        <w:instrText xml:space="preserve"> HYPERLINK "" \l "Session1_Figure1" </w:instrText>
      </w:r>
      <w:r>
        <w:fldChar w:fldCharType="separate"/>
      </w:r>
      <w:r>
        <w:rPr>
          <w:rStyle w:val="Hyperlink"/>
        </w:rPr>
        <w:t xml:space="preserve">Back to - Figure 6.1 When looking for an image or other resource, there’s no need to reinvent the wheel – check what is available in open educational resources (OER) before making something new. </w:t>
      </w:r>
      <w:r>
        <w:fldChar w:fldCharType="end"/>
      </w:r>
      <w:bookmarkEnd w:id="61"/>
    </w:p>
    <w:p w:rsidR="00991A36" w:rsidRDefault="00841B99">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91A36" w:rsidRDefault="001A085C">
      <w:pPr>
        <w:pStyle w:val="Heading1"/>
        <w:divId w:val="1118568733"/>
        <w:rPr>
          <w:rFonts w:eastAsia="Times New Roman"/>
        </w:rPr>
      </w:pPr>
      <w:bookmarkStart w:id="62" w:name="Session2_Description1"/>
      <w:bookmarkEnd w:id="62"/>
      <w:r>
        <w:rPr>
          <w:rFonts w:eastAsia="Times New Roman"/>
        </w:rPr>
        <w:t>Figure 6.2 The OER logo</w:t>
      </w:r>
    </w:p>
    <w:p w:rsidR="00991A36" w:rsidRDefault="001A085C">
      <w:pPr>
        <w:pStyle w:val="Heading2"/>
        <w:divId w:val="1118568733"/>
        <w:rPr>
          <w:rFonts w:eastAsia="Times New Roman"/>
        </w:rPr>
      </w:pPr>
      <w:r>
        <w:rPr>
          <w:rFonts w:eastAsia="Times New Roman"/>
        </w:rPr>
        <w:t>Description</w:t>
      </w:r>
    </w:p>
    <w:p w:rsidR="00991A36" w:rsidRDefault="001A085C">
      <w:pPr>
        <w:spacing w:before="0" w:beforeAutospacing="0" w:after="0" w:afterAutospacing="0" w:line="240" w:lineRule="auto"/>
        <w:divId w:val="111856873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globally recognised OER logo as promoted by UNESCO. The logo represents an open book. The pages turn into arms and hands reaching out from the book, next to the words ‘Open Educational Resources’. </w:t>
      </w:r>
    </w:p>
    <w:bookmarkStart w:id="63" w:name="Back_To_Session2_Figure1"/>
    <w:p w:rsidR="00991A36" w:rsidRDefault="001A085C">
      <w:pPr>
        <w:pStyle w:val="NormalWeb"/>
        <w:divId w:val="1118568733"/>
      </w:pPr>
      <w:r>
        <w:fldChar w:fldCharType="begin"/>
      </w:r>
      <w:r>
        <w:instrText xml:space="preserve"> HYPERLINK "" \l "Session2_Figure1" </w:instrText>
      </w:r>
      <w:r>
        <w:fldChar w:fldCharType="separate"/>
      </w:r>
      <w:r>
        <w:rPr>
          <w:rStyle w:val="Hyperlink"/>
        </w:rPr>
        <w:t>Back to - Figure 6.2 The OER logo</w:t>
      </w:r>
      <w:r>
        <w:fldChar w:fldCharType="end"/>
      </w:r>
      <w:bookmarkEnd w:id="63"/>
    </w:p>
    <w:p w:rsidR="00991A36" w:rsidRDefault="00841B99">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91A36" w:rsidRDefault="001A085C">
      <w:pPr>
        <w:pStyle w:val="Heading1"/>
        <w:divId w:val="1517888623"/>
        <w:rPr>
          <w:rFonts w:eastAsia="Times New Roman"/>
        </w:rPr>
      </w:pPr>
      <w:bookmarkStart w:id="64" w:name="Session3_Description1"/>
      <w:bookmarkEnd w:id="64"/>
      <w:r>
        <w:rPr>
          <w:rFonts w:eastAsia="Times New Roman"/>
        </w:rPr>
        <w:t>Figure 6.3 Creative Commons combinations</w:t>
      </w:r>
    </w:p>
    <w:p w:rsidR="00991A36" w:rsidRDefault="001A085C">
      <w:pPr>
        <w:pStyle w:val="Heading2"/>
        <w:divId w:val="1517888623"/>
        <w:rPr>
          <w:rFonts w:eastAsia="Times New Roman"/>
        </w:rPr>
      </w:pPr>
      <w:r>
        <w:rPr>
          <w:rFonts w:eastAsia="Times New Roman"/>
        </w:rPr>
        <w:t>Description</w:t>
      </w:r>
    </w:p>
    <w:p w:rsidR="00991A36" w:rsidRDefault="001A085C">
      <w:pPr>
        <w:divId w:val="1517888623"/>
      </w:pPr>
      <w:r>
        <w:t>An image showing the six Creative Commons licences in symbol form. These are as follows:</w:t>
      </w:r>
    </w:p>
    <w:p w:rsidR="00991A36" w:rsidRDefault="001A085C">
      <w:pPr>
        <w:numPr>
          <w:ilvl w:val="0"/>
          <w:numId w:val="7"/>
        </w:numPr>
        <w:spacing w:before="0" w:beforeAutospacing="0" w:after="0" w:afterAutospacing="0"/>
        <w:ind w:left="780" w:right="780"/>
        <w:divId w:val="1517888623"/>
        <w:rPr>
          <w:rFonts w:eastAsia="Times New Roman"/>
        </w:rPr>
      </w:pPr>
      <w:r>
        <w:rPr>
          <w:rFonts w:eastAsia="Times New Roman"/>
        </w:rPr>
        <w:t xml:space="preserve">Top left: </w:t>
      </w:r>
      <w:r>
        <w:rPr>
          <w:rStyle w:val="Strong"/>
          <w:rFonts w:eastAsia="Times New Roman"/>
        </w:rPr>
        <w:t>Attribution:</w:t>
      </w:r>
      <w:r>
        <w:rPr>
          <w:rFonts w:eastAsia="Times New Roman"/>
        </w:rPr>
        <w:t xml:space="preserve"> A symbol of a person inside a circle and the letters ‘BY’ underneath. </w:t>
      </w:r>
    </w:p>
    <w:p w:rsidR="00991A36" w:rsidRDefault="001A085C">
      <w:pPr>
        <w:numPr>
          <w:ilvl w:val="0"/>
          <w:numId w:val="7"/>
        </w:numPr>
        <w:spacing w:before="0" w:beforeAutospacing="0" w:after="0" w:afterAutospacing="0"/>
        <w:ind w:left="780" w:right="780"/>
        <w:divId w:val="1517888623"/>
        <w:rPr>
          <w:rFonts w:eastAsia="Times New Roman"/>
        </w:rPr>
      </w:pPr>
      <w:r>
        <w:rPr>
          <w:rFonts w:eastAsia="Times New Roman"/>
        </w:rPr>
        <w:t xml:space="preserve">Middle left: </w:t>
      </w:r>
      <w:r>
        <w:rPr>
          <w:rStyle w:val="Strong"/>
          <w:rFonts w:eastAsia="Times New Roman"/>
        </w:rPr>
        <w:t>Attribution-ShareAlike:</w:t>
      </w:r>
      <w:r>
        <w:rPr>
          <w:rFonts w:eastAsia="Times New Roman"/>
        </w:rPr>
        <w:t xml:space="preserve"> A symbol of a person inside a circle next to a C-shaped arrow pointing counter-clockwise inside a second circle. The letters ‘BY’ and ‘SA’ are underneath the two symbols. </w:t>
      </w:r>
    </w:p>
    <w:p w:rsidR="00991A36" w:rsidRDefault="001A085C">
      <w:pPr>
        <w:numPr>
          <w:ilvl w:val="0"/>
          <w:numId w:val="7"/>
        </w:numPr>
        <w:spacing w:before="0" w:beforeAutospacing="0" w:after="0" w:afterAutospacing="0"/>
        <w:ind w:left="780" w:right="780"/>
        <w:divId w:val="1517888623"/>
        <w:rPr>
          <w:rFonts w:eastAsia="Times New Roman"/>
        </w:rPr>
      </w:pPr>
      <w:r>
        <w:rPr>
          <w:rFonts w:eastAsia="Times New Roman"/>
        </w:rPr>
        <w:t xml:space="preserve">Bottom left: </w:t>
      </w:r>
      <w:r>
        <w:rPr>
          <w:rStyle w:val="Strong"/>
          <w:rFonts w:eastAsia="Times New Roman"/>
        </w:rPr>
        <w:t>Attribution-NonCommercial:</w:t>
      </w:r>
      <w:r>
        <w:rPr>
          <w:rFonts w:eastAsia="Times New Roman"/>
        </w:rPr>
        <w:t xml:space="preserve"> A symbol of a person inside a circle next to a dollar sign inside a second circle with a line through it. The letters ‘BY’ and ‘NC’ are underneath the two symbols. </w:t>
      </w:r>
    </w:p>
    <w:p w:rsidR="00991A36" w:rsidRDefault="001A085C">
      <w:pPr>
        <w:numPr>
          <w:ilvl w:val="0"/>
          <w:numId w:val="7"/>
        </w:numPr>
        <w:spacing w:before="0" w:beforeAutospacing="0" w:after="0" w:afterAutospacing="0"/>
        <w:ind w:left="780" w:right="780"/>
        <w:divId w:val="1517888623"/>
        <w:rPr>
          <w:rFonts w:eastAsia="Times New Roman"/>
        </w:rPr>
      </w:pPr>
      <w:r>
        <w:rPr>
          <w:rFonts w:eastAsia="Times New Roman"/>
        </w:rPr>
        <w:t xml:space="preserve">Top right: </w:t>
      </w:r>
      <w:r>
        <w:rPr>
          <w:rStyle w:val="Strong"/>
          <w:rFonts w:eastAsia="Times New Roman"/>
        </w:rPr>
        <w:t>Attribution-NonCommercial-ShareAlike:</w:t>
      </w:r>
      <w:r>
        <w:rPr>
          <w:rFonts w:eastAsia="Times New Roman"/>
        </w:rPr>
        <w:t xml:space="preserve"> A symbol of a person inside a circle next to a dollar sign inside a second circle with a line through it followed by a C-shaped arrow pointing counter-clockwise inside a third circle. The letters ‘BY’, ‘NC’ and ‘SA’ are underneath the three symbols. </w:t>
      </w:r>
    </w:p>
    <w:p w:rsidR="00991A36" w:rsidRDefault="001A085C">
      <w:pPr>
        <w:numPr>
          <w:ilvl w:val="0"/>
          <w:numId w:val="7"/>
        </w:numPr>
        <w:spacing w:before="0" w:beforeAutospacing="0" w:after="0" w:afterAutospacing="0"/>
        <w:ind w:left="780" w:right="780"/>
        <w:divId w:val="1517888623"/>
        <w:rPr>
          <w:rFonts w:eastAsia="Times New Roman"/>
        </w:rPr>
      </w:pPr>
      <w:r>
        <w:rPr>
          <w:rFonts w:eastAsia="Times New Roman"/>
        </w:rPr>
        <w:t xml:space="preserve">Middle right: </w:t>
      </w:r>
      <w:r>
        <w:rPr>
          <w:rStyle w:val="Strong"/>
          <w:rFonts w:eastAsia="Times New Roman"/>
        </w:rPr>
        <w:t>Attribution-NoDerivatives</w:t>
      </w:r>
      <w:r>
        <w:rPr>
          <w:rFonts w:eastAsia="Times New Roman"/>
        </w:rPr>
        <w:t xml:space="preserve">: A symbol of a person inside a circle next to an equals sign inside a second circle. The letters ‘BY’ and ‘ND’ are underneath the two symbols. </w:t>
      </w:r>
    </w:p>
    <w:p w:rsidR="00991A36" w:rsidRDefault="001A085C">
      <w:pPr>
        <w:numPr>
          <w:ilvl w:val="0"/>
          <w:numId w:val="7"/>
        </w:numPr>
        <w:spacing w:before="0" w:beforeAutospacing="0" w:after="0" w:afterAutospacing="0"/>
        <w:ind w:left="780" w:right="780"/>
        <w:divId w:val="1517888623"/>
        <w:rPr>
          <w:rFonts w:eastAsia="Times New Roman"/>
        </w:rPr>
      </w:pPr>
      <w:r>
        <w:rPr>
          <w:rFonts w:eastAsia="Times New Roman"/>
        </w:rPr>
        <w:t xml:space="preserve">Bottom right: </w:t>
      </w:r>
      <w:r>
        <w:rPr>
          <w:rStyle w:val="Strong"/>
          <w:rFonts w:eastAsia="Times New Roman"/>
        </w:rPr>
        <w:t>Attribution-NonCommercial-NoDerivatives</w:t>
      </w:r>
      <w:r>
        <w:rPr>
          <w:rFonts w:eastAsia="Times New Roman"/>
        </w:rPr>
        <w:t xml:space="preserve">: A symbol of a person inside a circle next to a dollar sign inside a second circle with a line through it followed by an equals sign inside a third circle. The letters ‘BY’, ‘NC’ and ‘ND’ are underneath the three symbols. </w:t>
      </w:r>
    </w:p>
    <w:bookmarkStart w:id="65" w:name="Back_To_Session3_Figure1"/>
    <w:p w:rsidR="00991A36" w:rsidRDefault="001A085C">
      <w:pPr>
        <w:pStyle w:val="NormalWeb"/>
        <w:divId w:val="1517888623"/>
      </w:pPr>
      <w:r>
        <w:fldChar w:fldCharType="begin"/>
      </w:r>
      <w:r>
        <w:instrText xml:space="preserve"> HYPERLINK "" \l "Session3_Figure1" </w:instrText>
      </w:r>
      <w:r>
        <w:fldChar w:fldCharType="separate"/>
      </w:r>
      <w:r>
        <w:rPr>
          <w:rStyle w:val="Hyperlink"/>
        </w:rPr>
        <w:t>Back to - Figure 6.3 Creative Commons combinations</w:t>
      </w:r>
      <w:r>
        <w:fldChar w:fldCharType="end"/>
      </w:r>
      <w:bookmarkEnd w:id="65"/>
    </w:p>
    <w:p w:rsidR="00991A36" w:rsidRDefault="00841B99">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91A36" w:rsidRDefault="001A085C">
      <w:pPr>
        <w:pStyle w:val="Heading1"/>
        <w:divId w:val="1036201738"/>
        <w:rPr>
          <w:rFonts w:eastAsia="Times New Roman"/>
        </w:rPr>
      </w:pPr>
      <w:bookmarkStart w:id="66" w:name="Session4_Description1"/>
      <w:bookmarkEnd w:id="66"/>
      <w:r>
        <w:rPr>
          <w:rFonts w:eastAsia="Times New Roman"/>
        </w:rPr>
        <w:t xml:space="preserve">Figure 6.4 Are the materials suitable for your specific purpose? </w:t>
      </w:r>
    </w:p>
    <w:p w:rsidR="00991A36" w:rsidRDefault="001A085C">
      <w:pPr>
        <w:pStyle w:val="Heading2"/>
        <w:divId w:val="1036201738"/>
        <w:rPr>
          <w:rFonts w:eastAsia="Times New Roman"/>
        </w:rPr>
      </w:pPr>
      <w:r>
        <w:rPr>
          <w:rFonts w:eastAsia="Times New Roman"/>
        </w:rPr>
        <w:t>Description</w:t>
      </w:r>
    </w:p>
    <w:p w:rsidR="00991A36" w:rsidRDefault="001A085C">
      <w:pPr>
        <w:spacing w:before="0" w:beforeAutospacing="0" w:after="0" w:afterAutospacing="0" w:line="240" w:lineRule="auto"/>
        <w:divId w:val="103620173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illustration of a pen resting upon a clipboard bearing a series of spaces for questions with check boxes beside each of them (no text is evident). </w:t>
      </w:r>
    </w:p>
    <w:bookmarkStart w:id="67" w:name="Back_To_Session4_Figure1"/>
    <w:p w:rsidR="00991A36" w:rsidRDefault="001A085C">
      <w:pPr>
        <w:pStyle w:val="NormalWeb"/>
        <w:divId w:val="1036201738"/>
      </w:pPr>
      <w:r>
        <w:fldChar w:fldCharType="begin"/>
      </w:r>
      <w:r>
        <w:instrText xml:space="preserve"> HYPERLINK "" \l "Session4_Figure1" </w:instrText>
      </w:r>
      <w:r>
        <w:fldChar w:fldCharType="separate"/>
      </w:r>
      <w:r>
        <w:rPr>
          <w:rStyle w:val="Hyperlink"/>
        </w:rPr>
        <w:t xml:space="preserve">Back to - Figure 6.4 Are the materials suitable for your specific purpose? </w:t>
      </w:r>
      <w:r>
        <w:fldChar w:fldCharType="end"/>
      </w:r>
      <w:bookmarkEnd w:id="67"/>
    </w:p>
    <w:p w:rsidR="00991A36" w:rsidRDefault="00841B99">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91A36" w:rsidRDefault="001A085C">
      <w:pPr>
        <w:pStyle w:val="Heading1"/>
        <w:divId w:val="415202085"/>
        <w:rPr>
          <w:rFonts w:eastAsia="Times New Roman"/>
        </w:rPr>
      </w:pPr>
      <w:bookmarkStart w:id="68" w:name="Session5_Description1"/>
      <w:bookmarkEnd w:id="68"/>
      <w:r>
        <w:rPr>
          <w:rFonts w:eastAsia="Times New Roman"/>
        </w:rPr>
        <w:t>Figure 6.5 Sharing materials is an important part of OER.</w:t>
      </w:r>
    </w:p>
    <w:p w:rsidR="00991A36" w:rsidRDefault="001A085C">
      <w:pPr>
        <w:pStyle w:val="Heading2"/>
        <w:divId w:val="415202085"/>
        <w:rPr>
          <w:rFonts w:eastAsia="Times New Roman"/>
        </w:rPr>
      </w:pPr>
      <w:r>
        <w:rPr>
          <w:rFonts w:eastAsia="Times New Roman"/>
        </w:rPr>
        <w:t>Description</w:t>
      </w:r>
    </w:p>
    <w:p w:rsidR="00991A36" w:rsidRDefault="001A085C">
      <w:pPr>
        <w:spacing w:before="0" w:beforeAutospacing="0" w:after="0" w:afterAutospacing="0" w:line="240" w:lineRule="auto"/>
        <w:divId w:val="41520208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drawing of a document, which has a header at the top and a picture of a person to the right. ‘My Resource’ is written towards the top of the document, and there are lines underneath which indicate words, but are not legible. There is a label attached to the document which reads ‘To: Other Educators’ and ‘By: Me!’ </w:t>
      </w:r>
    </w:p>
    <w:bookmarkStart w:id="69" w:name="Back_To_Session5_Figure1"/>
    <w:p w:rsidR="00991A36" w:rsidRDefault="001A085C">
      <w:pPr>
        <w:pStyle w:val="NormalWeb"/>
        <w:divId w:val="415202085"/>
      </w:pPr>
      <w:r>
        <w:fldChar w:fldCharType="begin"/>
      </w:r>
      <w:r>
        <w:instrText xml:space="preserve"> HYPERLINK "" \l "Session5_Figure1" </w:instrText>
      </w:r>
      <w:r>
        <w:fldChar w:fldCharType="separate"/>
      </w:r>
      <w:r>
        <w:rPr>
          <w:rStyle w:val="Hyperlink"/>
        </w:rPr>
        <w:t>Back to - Figure 6.5 Sharing materials is an important part of OER.</w:t>
      </w:r>
      <w:r>
        <w:fldChar w:fldCharType="end"/>
      </w:r>
      <w:bookmarkEnd w:id="69"/>
    </w:p>
    <w:p w:rsidR="00991A36" w:rsidRDefault="00841B99">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91A36" w:rsidRDefault="001A085C">
      <w:pPr>
        <w:pStyle w:val="Heading1"/>
        <w:divId w:val="1550796884"/>
        <w:rPr>
          <w:rFonts w:eastAsia="Times New Roman"/>
        </w:rPr>
      </w:pPr>
      <w:bookmarkStart w:id="70" w:name="Session6_Description1"/>
      <w:bookmarkEnd w:id="70"/>
      <w:r>
        <w:rPr>
          <w:rFonts w:eastAsia="Times New Roman"/>
        </w:rPr>
        <w:t>Figure 6.6 Another logo for OER</w:t>
      </w:r>
    </w:p>
    <w:p w:rsidR="00991A36" w:rsidRDefault="001A085C">
      <w:pPr>
        <w:pStyle w:val="Heading2"/>
        <w:divId w:val="1550796884"/>
        <w:rPr>
          <w:rFonts w:eastAsia="Times New Roman"/>
        </w:rPr>
      </w:pPr>
      <w:r>
        <w:rPr>
          <w:rFonts w:eastAsia="Times New Roman"/>
        </w:rPr>
        <w:t>Description</w:t>
      </w:r>
    </w:p>
    <w:p w:rsidR="00991A36" w:rsidRDefault="001A085C">
      <w:pPr>
        <w:spacing w:before="0" w:beforeAutospacing="0" w:after="0" w:afterAutospacing="0" w:line="240" w:lineRule="auto"/>
        <w:divId w:val="155079688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logo for OER, the letters O, E and R inside thick green adjoined circles. </w:t>
      </w:r>
    </w:p>
    <w:bookmarkStart w:id="71" w:name="Back_To_Session6_Figure1"/>
    <w:p w:rsidR="00991A36" w:rsidRDefault="001A085C">
      <w:pPr>
        <w:pStyle w:val="NormalWeb"/>
        <w:divId w:val="1550796884"/>
      </w:pPr>
      <w:r>
        <w:fldChar w:fldCharType="begin"/>
      </w:r>
      <w:r>
        <w:instrText xml:space="preserve"> HYPERLINK "" \l "Session6_Figure1" </w:instrText>
      </w:r>
      <w:r>
        <w:fldChar w:fldCharType="separate"/>
      </w:r>
      <w:r>
        <w:rPr>
          <w:rStyle w:val="Hyperlink"/>
        </w:rPr>
        <w:t>Back to - Figure 6.6 Another logo for OER</w:t>
      </w:r>
      <w:r>
        <w:fldChar w:fldCharType="end"/>
      </w:r>
      <w:bookmarkEnd w:id="71"/>
    </w:p>
    <w:p w:rsidR="00991A36" w:rsidRDefault="00841B99">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91A36" w:rsidRDefault="001A085C">
      <w:pPr>
        <w:pStyle w:val="Heading1"/>
        <w:divId w:val="1893803539"/>
        <w:rPr>
          <w:rFonts w:eastAsia="Times New Roman"/>
        </w:rPr>
      </w:pPr>
      <w:bookmarkStart w:id="72" w:name="Session1_Transcript1"/>
      <w:bookmarkEnd w:id="72"/>
      <w:r>
        <w:rPr>
          <w:rFonts w:eastAsia="Times New Roman"/>
        </w:rPr>
        <w:t>Uncaptioned interactive content</w:t>
      </w:r>
    </w:p>
    <w:p w:rsidR="00991A36" w:rsidRDefault="001A085C">
      <w:pPr>
        <w:pStyle w:val="Heading2"/>
        <w:divId w:val="1893803539"/>
        <w:rPr>
          <w:rFonts w:eastAsia="Times New Roman"/>
        </w:rPr>
      </w:pPr>
      <w:r>
        <w:rPr>
          <w:rFonts w:eastAsia="Times New Roman"/>
        </w:rPr>
        <w:t>Transcript</w:t>
      </w:r>
    </w:p>
    <w:p w:rsidR="00991A36" w:rsidRDefault="001A085C">
      <w:pPr>
        <w:pStyle w:val="speaker"/>
        <w:divId w:val="1825392524"/>
      </w:pPr>
      <w:r>
        <w:t>ANDY:</w:t>
      </w:r>
    </w:p>
    <w:p w:rsidR="00991A36" w:rsidRDefault="001A085C">
      <w:pPr>
        <w:pStyle w:val="remark"/>
        <w:divId w:val="1825392524"/>
      </w:pPr>
      <w:r>
        <w:t xml:space="preserve">Hello. Open Educational Resources is something I have thought about quite a lot over the last few years. But in the area that I work in, there really isn’t a lot out there. That’s in business education. I’ve been lucky enough to work in places that are quite open in sharing resources between other members of staff. But that is only within the institution itself, and that’s not really open at all. </w:t>
      </w:r>
    </w:p>
    <w:p w:rsidR="00991A36" w:rsidRDefault="001A085C">
      <w:pPr>
        <w:pStyle w:val="remark"/>
        <w:divId w:val="1825392524"/>
      </w:pPr>
      <w:r>
        <w:t xml:space="preserve">Now, I have tried to be as open as I possibly can when I’ve created my own learning objects. For example, I created a set of lessons for my Year 10 business class fairly recently. I made sure I gave it a Creative Commons licence and non-commercial as well, so that they can be repurposed and sold on and they remain open, which I think is really important. </w:t>
      </w:r>
    </w:p>
    <w:p w:rsidR="00991A36" w:rsidRDefault="001A085C">
      <w:pPr>
        <w:pStyle w:val="remark"/>
        <w:divId w:val="1825392524"/>
      </w:pPr>
      <w:r>
        <w:t xml:space="preserve">But before my study with the OU, licensing wasn’t really something I've thought about too much, especially when creating lessons and things like that, whereas now, through my studies, I very much focus on getting visuals from – if I get them from Flickr, for example, I’ll only search on Creative Commons, that type of thing. So, through my studies, it has helped me to think about licensing a bit more. </w:t>
      </w:r>
    </w:p>
    <w:bookmarkStart w:id="73" w:name="Back_To_Session1_MediaContent1"/>
    <w:p w:rsidR="00991A36" w:rsidRDefault="001A085C">
      <w:pPr>
        <w:pStyle w:val="NormalWeb"/>
        <w:divId w:val="1893803539"/>
      </w:pPr>
      <w:r>
        <w:fldChar w:fldCharType="begin"/>
      </w:r>
      <w:r>
        <w:instrText xml:space="preserve"> HYPERLINK "" \l "Session1_MediaContent1" </w:instrText>
      </w:r>
      <w:r>
        <w:fldChar w:fldCharType="separate"/>
      </w:r>
      <w:r>
        <w:rPr>
          <w:rStyle w:val="Hyperlink"/>
        </w:rPr>
        <w:t>Back to - Uncaptioned interactive content</w:t>
      </w:r>
      <w:r>
        <w:fldChar w:fldCharType="end"/>
      </w:r>
      <w:bookmarkEnd w:id="73"/>
    </w:p>
    <w:p w:rsidR="00991A36" w:rsidRDefault="00841B99">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91A36" w:rsidRDefault="001A085C">
      <w:pPr>
        <w:pStyle w:val="Heading1"/>
        <w:divId w:val="1614560066"/>
        <w:rPr>
          <w:rFonts w:eastAsia="Times New Roman"/>
        </w:rPr>
      </w:pPr>
      <w:bookmarkStart w:id="74" w:name="Session2_Transcript1"/>
      <w:bookmarkEnd w:id="74"/>
      <w:r>
        <w:rPr>
          <w:rFonts w:eastAsia="Times New Roman"/>
        </w:rPr>
        <w:t>Uncaptioned interactive content</w:t>
      </w:r>
    </w:p>
    <w:p w:rsidR="00991A36" w:rsidRDefault="001A085C">
      <w:pPr>
        <w:pStyle w:val="Heading2"/>
        <w:divId w:val="1614560066"/>
        <w:rPr>
          <w:rFonts w:eastAsia="Times New Roman"/>
        </w:rPr>
      </w:pPr>
      <w:r>
        <w:rPr>
          <w:rFonts w:eastAsia="Times New Roman"/>
        </w:rPr>
        <w:t>Transcript</w:t>
      </w:r>
    </w:p>
    <w:p w:rsidR="00991A36" w:rsidRDefault="001A085C">
      <w:pPr>
        <w:pStyle w:val="speaker"/>
        <w:divId w:val="1046298664"/>
      </w:pPr>
      <w:r>
        <w:t>(Narrator)</w:t>
      </w:r>
    </w:p>
    <w:p w:rsidR="00991A36" w:rsidRDefault="001A085C">
      <w:pPr>
        <w:pStyle w:val="remark"/>
        <w:divId w:val="1046298664"/>
      </w:pPr>
      <w:r>
        <w:t xml:space="preserve">There is no question that our world is evolving. Our tools are a global community and, above all, the way that we communicate. It can be argued that the highest form of communication is education – the passing of knowledge through time. New forms of communication are illuminating new opportunity for educators and students alike. This opportunity is why open education resources matter. </w:t>
      </w:r>
    </w:p>
    <w:p w:rsidR="00991A36" w:rsidRDefault="001A085C">
      <w:pPr>
        <w:pStyle w:val="remark"/>
        <w:divId w:val="1046298664"/>
      </w:pPr>
      <w:r>
        <w:t xml:space="preserve">Open education resources are teaching, learning and research tools that reside in the public domain. They are completely free for use and repurposing. </w:t>
      </w:r>
    </w:p>
    <w:p w:rsidR="00991A36" w:rsidRDefault="001A085C">
      <w:pPr>
        <w:pStyle w:val="remark"/>
        <w:divId w:val="1046298664"/>
      </w:pPr>
      <w:r>
        <w:t xml:space="preserve">Let's face it, ideas and knowledge are spreading faster than traditional forms of learning can keep up with. This raises problems like relevance of material and cost-effectiveness for schools. Wouldn't it be revolutionary to have a sustainable form of education that is relevant, constantly updating and completely free? </w:t>
      </w:r>
    </w:p>
    <w:p w:rsidR="00991A36" w:rsidRDefault="001A085C">
      <w:pPr>
        <w:pStyle w:val="remark"/>
        <w:divId w:val="1046298664"/>
      </w:pPr>
      <w:r>
        <w:t xml:space="preserve">The revolution is here. Users of open educational resources have absolutely free access to full courses, course materials, textbooks, streaming videos, software and other priceless tools. In addition, users have complete permission to revise, reuse, remix and redistribute all open educational resources. </w:t>
      </w:r>
    </w:p>
    <w:p w:rsidR="00991A36" w:rsidRDefault="001A085C">
      <w:pPr>
        <w:pStyle w:val="remark"/>
        <w:divId w:val="1046298664"/>
      </w:pPr>
      <w:r>
        <w:t xml:space="preserve">Imagine the classroom of the future: biology students in Haiti can wirelessly study tidal patterns of the northern Atlantic Ocean; history students in California can take a Street View tour of historic Gettysburg; textbooks can wirelessly update with the most recent information free of charge. </w:t>
      </w:r>
    </w:p>
    <w:p w:rsidR="00991A36" w:rsidRDefault="001A085C">
      <w:pPr>
        <w:pStyle w:val="remark"/>
        <w:divId w:val="1046298664"/>
      </w:pPr>
      <w:r>
        <w:t>These aren’t educational pipedreams or fluffy notions, these are very real tools that need to be shared and implemented everywhere.</w:t>
      </w:r>
    </w:p>
    <w:p w:rsidR="00991A36" w:rsidRDefault="001A085C">
      <w:pPr>
        <w:pStyle w:val="remark"/>
        <w:divId w:val="1046298664"/>
      </w:pPr>
      <w:r>
        <w:t>Experience education the way it is intended, with relevance and community. Experience the revolution of open educational resources.</w:t>
      </w:r>
    </w:p>
    <w:bookmarkStart w:id="75" w:name="Back_To_Session2_MediaContent1"/>
    <w:p w:rsidR="00991A36" w:rsidRDefault="001A085C">
      <w:pPr>
        <w:pStyle w:val="NormalWeb"/>
        <w:divId w:val="1614560066"/>
      </w:pPr>
      <w:r>
        <w:fldChar w:fldCharType="begin"/>
      </w:r>
      <w:r>
        <w:instrText xml:space="preserve"> HYPERLINK "" \l "Session2_MediaContent1" </w:instrText>
      </w:r>
      <w:r>
        <w:fldChar w:fldCharType="separate"/>
      </w:r>
      <w:r>
        <w:rPr>
          <w:rStyle w:val="Hyperlink"/>
        </w:rPr>
        <w:t>Back to - Uncaptioned interactive content</w:t>
      </w:r>
      <w:r>
        <w:fldChar w:fldCharType="end"/>
      </w:r>
      <w:bookmarkEnd w:id="75"/>
    </w:p>
    <w:p w:rsidR="00991A36" w:rsidRDefault="00841B99">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91A36" w:rsidRDefault="001A085C">
      <w:pPr>
        <w:pStyle w:val="Heading1"/>
        <w:divId w:val="499926573"/>
        <w:rPr>
          <w:rFonts w:eastAsia="Times New Roman"/>
        </w:rPr>
      </w:pPr>
      <w:bookmarkStart w:id="76" w:name="Session8_Transcript1"/>
      <w:bookmarkEnd w:id="76"/>
      <w:r>
        <w:rPr>
          <w:rFonts w:eastAsia="Times New Roman"/>
        </w:rPr>
        <w:t>Uncaptioned interactive content</w:t>
      </w:r>
    </w:p>
    <w:p w:rsidR="00991A36" w:rsidRDefault="001A085C">
      <w:pPr>
        <w:pStyle w:val="Heading2"/>
        <w:divId w:val="499926573"/>
        <w:rPr>
          <w:rFonts w:eastAsia="Times New Roman"/>
        </w:rPr>
      </w:pPr>
      <w:r>
        <w:rPr>
          <w:rFonts w:eastAsia="Times New Roman"/>
        </w:rPr>
        <w:t>Transcript</w:t>
      </w:r>
    </w:p>
    <w:p w:rsidR="00991A36" w:rsidRDefault="001A085C">
      <w:pPr>
        <w:pStyle w:val="speaker"/>
        <w:divId w:val="1527333983"/>
      </w:pPr>
      <w:r>
        <w:t>RITA:</w:t>
      </w:r>
    </w:p>
    <w:p w:rsidR="00991A36" w:rsidRDefault="001A085C">
      <w:pPr>
        <w:pStyle w:val="remark"/>
        <w:divId w:val="1527333983"/>
      </w:pPr>
      <w:r>
        <w:t xml:space="preserve">I knew very little about Open Educational Resources. My experience extended as far as searching for images on Google and not much more than that, although my friends and I do exchange things that we have found on the internet that have become useful in our teaching, so I guess in a way those are OERs to a degree. </w:t>
      </w:r>
    </w:p>
    <w:p w:rsidR="00991A36" w:rsidRDefault="001A085C">
      <w:pPr>
        <w:pStyle w:val="remark"/>
        <w:divId w:val="1527333983"/>
      </w:pPr>
      <w:r>
        <w:t xml:space="preserve">I have found some great materials whilst visiting some of the OER repositories. I have downloaded quite a large quantity of resources! It is going to take me a long time to sort through everything I have downloaded, but I am already certain that there are materials there that will save me a lot of time and effort when I come to creating my online teaching materials. </w:t>
      </w:r>
    </w:p>
    <w:p w:rsidR="00991A36" w:rsidRDefault="001A085C">
      <w:pPr>
        <w:pStyle w:val="remark"/>
        <w:divId w:val="1527333983"/>
      </w:pPr>
      <w:r>
        <w:t xml:space="preserve">I think I understand the concept of Creative Commons licensing, so I should be able to easily see if the things I find are reusable or not. It is good to know that I am using other people’s work in an appropriate way, and that my learners can also make use of these free resources. </w:t>
      </w:r>
    </w:p>
    <w:p w:rsidR="00991A36" w:rsidRDefault="001A085C">
      <w:pPr>
        <w:pStyle w:val="remark"/>
        <w:divId w:val="1527333983"/>
      </w:pPr>
      <w:r>
        <w:t xml:space="preserve">I had never dreamed that my own materials might be useful to other people, but I have made a decision to try to share. What I plan to do is to deliver my course one time, to one cohort, and then to make any adjustments to it that are necessary after the feedback from the first cohort of learners. When I have done that, I will apply Creative Commons licences to my work and share it. It is a scary prospect, but I think I should make an effort to give something back after I have used other people’s shared resources. </w:t>
      </w:r>
    </w:p>
    <w:bookmarkStart w:id="77" w:name="Back_To_Session8_MediaContent1"/>
    <w:p w:rsidR="00991A36" w:rsidRDefault="001A085C">
      <w:pPr>
        <w:pStyle w:val="NormalWeb"/>
        <w:divId w:val="499926573"/>
      </w:pPr>
      <w:r>
        <w:fldChar w:fldCharType="begin"/>
      </w:r>
      <w:r>
        <w:instrText xml:space="preserve"> HYPERLINK "" \l "Session8_MediaContent1" </w:instrText>
      </w:r>
      <w:r>
        <w:fldChar w:fldCharType="separate"/>
      </w:r>
      <w:r>
        <w:rPr>
          <w:rStyle w:val="Hyperlink"/>
        </w:rPr>
        <w:t>Back to - Uncaptioned interactive content</w:t>
      </w:r>
      <w:r>
        <w:fldChar w:fldCharType="end"/>
      </w:r>
      <w:bookmarkEnd w:id="77"/>
    </w:p>
    <w:sectPr w:rsidR="00991A36" w:rsidSect="00841B99">
      <w:headerReference w:type="default" r:id="rId45"/>
      <w:footerReference w:type="default" r:id="rId46"/>
      <w:pgSz w:w="11906" w:h="16838"/>
      <w:pgMar w:top="1440" w:right="1797" w:bottom="1440" w:left="179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1B99" w:rsidRDefault="00841B99" w:rsidP="00841B99">
      <w:pPr>
        <w:spacing w:before="0" w:after="0" w:line="240" w:lineRule="auto"/>
      </w:pPr>
      <w:r>
        <w:separator/>
      </w:r>
    </w:p>
  </w:endnote>
  <w:endnote w:type="continuationSeparator" w:id="0">
    <w:p w:rsidR="00841B99" w:rsidRDefault="00841B99" w:rsidP="00841B9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B99" w:rsidRPr="00841B99" w:rsidRDefault="00841B99" w:rsidP="00841B99">
    <w:pPr>
      <w:pStyle w:val="Footer"/>
      <w:pBdr>
        <w:top w:val="single" w:sz="4" w:space="1" w:color="auto"/>
      </w:pBdr>
      <w:rPr>
        <w:sz w:val="20"/>
      </w:rPr>
    </w:pPr>
    <w:r w:rsidRPr="00841B99">
      <w:rPr>
        <w:sz w:val="20"/>
      </w:rPr>
      <w:t xml:space="preserve">Page </w:t>
    </w:r>
    <w:r w:rsidRPr="00841B99">
      <w:rPr>
        <w:sz w:val="20"/>
      </w:rPr>
      <w:fldChar w:fldCharType="begin"/>
    </w:r>
    <w:r w:rsidRPr="00841B99">
      <w:rPr>
        <w:sz w:val="20"/>
      </w:rPr>
      <w:instrText xml:space="preserve"> Page \* MERGEFORMAT </w:instrText>
    </w:r>
    <w:r w:rsidRPr="00841B99">
      <w:rPr>
        <w:sz w:val="20"/>
      </w:rPr>
      <w:fldChar w:fldCharType="separate"/>
    </w:r>
    <w:r>
      <w:rPr>
        <w:noProof/>
        <w:sz w:val="20"/>
      </w:rPr>
      <w:t>17</w:t>
    </w:r>
    <w:r w:rsidRPr="00841B99">
      <w:rPr>
        <w:sz w:val="20"/>
      </w:rPr>
      <w:fldChar w:fldCharType="end"/>
    </w:r>
    <w:r w:rsidRPr="00841B99">
      <w:rPr>
        <w:sz w:val="20"/>
      </w:rPr>
      <w:t xml:space="preserve"> of </w:t>
    </w:r>
    <w:r w:rsidRPr="00841B99">
      <w:rPr>
        <w:sz w:val="20"/>
      </w:rPr>
      <w:fldChar w:fldCharType="begin"/>
    </w:r>
    <w:r w:rsidRPr="00841B99">
      <w:rPr>
        <w:sz w:val="20"/>
      </w:rPr>
      <w:instrText xml:space="preserve"> NumPages \* MERGEFORMAT </w:instrText>
    </w:r>
    <w:r w:rsidRPr="00841B99">
      <w:rPr>
        <w:sz w:val="20"/>
      </w:rPr>
      <w:fldChar w:fldCharType="separate"/>
    </w:r>
    <w:r>
      <w:rPr>
        <w:noProof/>
        <w:sz w:val="20"/>
      </w:rPr>
      <w:t>18</w:t>
    </w:r>
    <w:r w:rsidRPr="00841B99">
      <w:rPr>
        <w:sz w:val="20"/>
      </w:rPr>
      <w:fldChar w:fldCharType="end"/>
    </w:r>
    <w:r w:rsidRPr="00841B99">
      <w:rPr>
        <w:sz w:val="20"/>
      </w:rPr>
      <w:tab/>
    </w:r>
    <w:r w:rsidRPr="00841B99">
      <w:rPr>
        <w:sz w:val="20"/>
      </w:rPr>
      <w:tab/>
      <w:t>26th July 2021</w:t>
    </w:r>
  </w:p>
  <w:p w:rsidR="00841B99" w:rsidRPr="00841B99" w:rsidRDefault="00841B99" w:rsidP="00841B99">
    <w:pPr>
      <w:pStyle w:val="Footer"/>
      <w:pBdr>
        <w:top w:val="single" w:sz="4" w:space="1" w:color="auto"/>
      </w:pBdr>
      <w:rPr>
        <w:sz w:val="20"/>
      </w:rPr>
    </w:pPr>
    <w:hyperlink r:id="rId1" w:history="1">
      <w:r w:rsidRPr="00841B99">
        <w:rPr>
          <w:rStyle w:val="Hyperlink"/>
          <w:rFonts w:ascii="Arial" w:hAnsi="Arial"/>
          <w:sz w:val="20"/>
          <w:u w:val="none"/>
        </w:rPr>
        <w:t>https://www.open.edu/openlearncreate/course/view.php?id=7342</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1B99" w:rsidRDefault="00841B99" w:rsidP="00841B99">
      <w:pPr>
        <w:spacing w:before="0" w:after="0" w:line="240" w:lineRule="auto"/>
      </w:pPr>
      <w:r>
        <w:separator/>
      </w:r>
    </w:p>
  </w:footnote>
  <w:footnote w:type="continuationSeparator" w:id="0">
    <w:p w:rsidR="00841B99" w:rsidRDefault="00841B99" w:rsidP="00841B9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1B99" w:rsidRPr="00841B99" w:rsidRDefault="00841B99" w:rsidP="00841B99">
    <w:pPr>
      <w:pStyle w:val="Header"/>
      <w:pBdr>
        <w:bottom w:val="single" w:sz="4" w:space="1" w:color="auto"/>
      </w:pBdr>
      <w:rPr>
        <w:sz w:val="20"/>
      </w:rPr>
    </w:pPr>
    <w:r w:rsidRPr="00841B99">
      <w:rPr>
        <w:sz w:val="20"/>
      </w:rPr>
      <w:t xml:space="preserve">                                                                                                                               </w:t>
    </w:r>
    <w:r w:rsidRPr="00841B99">
      <w:rPr>
        <w:noProof/>
        <w:sz w:val="20"/>
      </w:rPr>
      <w:drawing>
        <wp:inline distT="0" distB="0" distL="0" distR="0">
          <wp:extent cx="790575" cy="533400"/>
          <wp:effectExtent l="0" t="0" r="9525" b="0"/>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
                    <a:extLst>
                      <a:ext uri="{28A0092B-C50C-407E-A947-70E740481C1C}">
                        <a14:useLocalDpi xmlns:a14="http://schemas.microsoft.com/office/drawing/2010/main" val="0"/>
                      </a:ext>
                    </a:extLst>
                  </a:blip>
                  <a:stretch>
                    <a:fillRect/>
                  </a:stretch>
                </pic:blipFill>
                <pic:spPr>
                  <a:xfrm>
                    <a:off x="0" y="0"/>
                    <a:ext cx="790575" cy="533400"/>
                  </a:xfrm>
                  <a:prstGeom prst="rect">
                    <a:avLst/>
                  </a:prstGeom>
                </pic:spPr>
              </pic:pic>
            </a:graphicData>
          </a:graphic>
        </wp:inline>
      </w:drawing>
    </w:r>
  </w:p>
  <w:p w:rsidR="00841B99" w:rsidRPr="00841B99" w:rsidRDefault="00841B99" w:rsidP="00841B99">
    <w:pPr>
      <w:pStyle w:val="Header"/>
      <w:pBdr>
        <w:bottom w:val="single" w:sz="4" w:space="1" w:color="auto"/>
      </w:pBdr>
      <w:rPr>
        <w:sz w:val="20"/>
      </w:rPr>
    </w:pPr>
    <w:r w:rsidRPr="00841B99">
      <w:rPr>
        <w:sz w:val="20"/>
      </w:rPr>
      <w:t xml:space="preserve">Session 6 OER and Creative Commons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C04C7F"/>
    <w:multiLevelType w:val="multilevel"/>
    <w:tmpl w:val="C956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4B5339A"/>
    <w:multiLevelType w:val="multilevel"/>
    <w:tmpl w:val="90DE2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F826779"/>
    <w:multiLevelType w:val="multilevel"/>
    <w:tmpl w:val="BB8EAF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2320A9B"/>
    <w:multiLevelType w:val="multilevel"/>
    <w:tmpl w:val="2B9C7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CA5B76"/>
    <w:multiLevelType w:val="multilevel"/>
    <w:tmpl w:val="F23EB6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D01699E"/>
    <w:multiLevelType w:val="multilevel"/>
    <w:tmpl w:val="6518B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FBB752F"/>
    <w:multiLevelType w:val="multilevel"/>
    <w:tmpl w:val="B44A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5"/>
  </w:num>
  <w:num w:numId="3">
    <w:abstractNumId w:val="6"/>
  </w:num>
  <w:num w:numId="4">
    <w:abstractNumId w:val="0"/>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85C"/>
    <w:rsid w:val="001A085C"/>
    <w:rsid w:val="00841B99"/>
    <w:rsid w:val="00991A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9BF5DDB-0922-4D45-BC18-7B04E37E8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00" w:beforeAutospacing="1" w:after="100" w:afterAutospacing="1" w:line="360" w:lineRule="auto"/>
    </w:pPr>
    <w:rPr>
      <w:rFonts w:ascii="Arial" w:eastAsiaTheme="minorEastAsia" w:hAnsi="Arial" w:cs="Arial"/>
      <w:sz w:val="28"/>
      <w:szCs w:val="28"/>
    </w:rPr>
  </w:style>
  <w:style w:type="paragraph" w:styleId="Heading1">
    <w:name w:val="heading 1"/>
    <w:basedOn w:val="Normal"/>
    <w:link w:val="Heading1Char"/>
    <w:uiPriority w:val="9"/>
    <w:qFormat/>
    <w:pPr>
      <w:spacing w:line="240" w:lineRule="auto"/>
      <w:outlineLvl w:val="0"/>
    </w:pPr>
    <w:rPr>
      <w:b/>
      <w:bCs/>
      <w:kern w:val="36"/>
      <w:sz w:val="48"/>
      <w:szCs w:val="48"/>
    </w:rPr>
  </w:style>
  <w:style w:type="paragraph" w:styleId="Heading2">
    <w:name w:val="heading 2"/>
    <w:basedOn w:val="Normal"/>
    <w:link w:val="Heading2Char"/>
    <w:uiPriority w:val="9"/>
    <w:qFormat/>
    <w:pPr>
      <w:spacing w:line="240" w:lineRule="auto"/>
      <w:outlineLvl w:val="1"/>
    </w:pPr>
    <w:rPr>
      <w:b/>
      <w:bCs/>
      <w:sz w:val="44"/>
      <w:szCs w:val="44"/>
    </w:rPr>
  </w:style>
  <w:style w:type="paragraph" w:styleId="Heading3">
    <w:name w:val="heading 3"/>
    <w:basedOn w:val="Normal"/>
    <w:link w:val="Heading3Char"/>
    <w:uiPriority w:val="9"/>
    <w:qFormat/>
    <w:pPr>
      <w:spacing w:line="240" w:lineRule="auto"/>
      <w:outlineLvl w:val="2"/>
    </w:pPr>
    <w:rPr>
      <w:b/>
      <w:bCs/>
      <w:sz w:val="40"/>
      <w:szCs w:val="40"/>
    </w:rPr>
  </w:style>
  <w:style w:type="paragraph" w:styleId="Heading4">
    <w:name w:val="heading 4"/>
    <w:basedOn w:val="Normal"/>
    <w:link w:val="Heading4Char"/>
    <w:uiPriority w:val="9"/>
    <w:qFormat/>
    <w:pPr>
      <w:spacing w:line="240" w:lineRule="auto"/>
      <w:outlineLvl w:val="3"/>
    </w:pPr>
    <w:rPr>
      <w:b/>
      <w:bCs/>
      <w:sz w:val="36"/>
      <w:szCs w:val="36"/>
    </w:rPr>
  </w:style>
  <w:style w:type="paragraph" w:styleId="Heading5">
    <w:name w:val="heading 5"/>
    <w:basedOn w:val="Normal"/>
    <w:link w:val="Heading5Char"/>
    <w:uiPriority w:val="9"/>
    <w:qFormat/>
    <w:pPr>
      <w:spacing w:line="240" w:lineRule="auto"/>
      <w:outlineLvl w:val="4"/>
    </w:pPr>
    <w:rPr>
      <w:b/>
      <w:bCs/>
      <w:sz w:val="32"/>
      <w:szCs w:val="32"/>
    </w:rPr>
  </w:style>
  <w:style w:type="paragraph" w:styleId="Heading6">
    <w:name w:val="heading 6"/>
    <w:basedOn w:val="Normal"/>
    <w:link w:val="Heading6Char"/>
    <w:uiPriority w:val="9"/>
    <w:qFormat/>
    <w:pPr>
      <w:spacing w:line="240" w:lineRule="auto"/>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rFonts w:ascii="inherit" w:hAnsi="inherit" w:hint="default"/>
      <w:color w:val="143748"/>
      <w:u w:val="single"/>
    </w:rPr>
  </w:style>
  <w:style w:type="character" w:styleId="FollowedHyperlink">
    <w:name w:val="FollowedHyperlink"/>
    <w:basedOn w:val="DefaultParagraphFont"/>
    <w:uiPriority w:val="99"/>
    <w:semiHidden/>
    <w:unhideWhenUsed/>
    <w:rPr>
      <w:rFonts w:ascii="inherit" w:hAnsi="inherit" w:hint="default"/>
      <w:color w:val="143748"/>
      <w:u w:val="single"/>
    </w:rPr>
  </w:style>
  <w:style w:type="character" w:styleId="HTMLCode">
    <w:name w:val="HTML Code"/>
    <w:basedOn w:val="DefaultParagraphFont"/>
    <w:uiPriority w:val="99"/>
    <w:semiHidden/>
    <w:unhideWhenUsed/>
    <w:rPr>
      <w:rFonts w:ascii="Courier New" w:eastAsiaTheme="minorEastAsia" w:hAnsi="Courier New" w:cs="Courier New" w:hint="default"/>
      <w:sz w:val="20"/>
      <w:szCs w:val="20"/>
    </w:rPr>
  </w:style>
  <w:style w:type="character" w:styleId="HTMLDefinition">
    <w:name w:val="HTML Definition"/>
    <w:basedOn w:val="DefaultParagraphFont"/>
    <w:uiPriority w:val="99"/>
    <w:semiHidden/>
    <w:unhideWhenUsed/>
    <w:rPr>
      <w:i/>
      <w:iCs/>
    </w:rPr>
  </w:style>
  <w:style w:type="character" w:styleId="Emphasis">
    <w:name w:val="Emphasis"/>
    <w:basedOn w:val="DefaultParagraphFont"/>
    <w:uiPriority w:val="20"/>
    <w:qFormat/>
    <w:rPr>
      <w:rFonts w:ascii="inherit" w:hAnsi="inherit" w:hint="default"/>
      <w:i/>
      <w:i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8"/>
      <w:szCs w:val="28"/>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sz w:val="28"/>
      <w:szCs w:val="28"/>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sz w:val="28"/>
      <w:szCs w:val="28"/>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cs="Arial"/>
    </w:rPr>
  </w:style>
  <w:style w:type="character" w:styleId="Strong">
    <w:name w:val="Strong"/>
    <w:basedOn w:val="DefaultParagraphFont"/>
    <w:uiPriority w:val="22"/>
    <w:qFormat/>
    <w:rPr>
      <w:rFonts w:ascii="inherit" w:hAnsi="inherit" w:hint="default"/>
      <w:b/>
      <w:bCs/>
    </w:rPr>
  </w:style>
  <w:style w:type="paragraph" w:customStyle="1" w:styleId="msonormal0">
    <w:name w:val="msonormal"/>
    <w:basedOn w:val="Normal"/>
  </w:style>
  <w:style w:type="paragraph" w:styleId="NormalWeb">
    <w:name w:val="Normal (Web)"/>
    <w:basedOn w:val="Normal"/>
    <w:uiPriority w:val="99"/>
    <w:semiHidden/>
    <w:unhideWhenUsed/>
  </w:style>
  <w:style w:type="paragraph" w:customStyle="1" w:styleId="list-decimal">
    <w:name w:val="list-decimal"/>
    <w:basedOn w:val="Normal"/>
  </w:style>
  <w:style w:type="paragraph" w:customStyle="1" w:styleId="list-lower-roman">
    <w:name w:val="list-lower-roman"/>
    <w:basedOn w:val="Normal"/>
  </w:style>
  <w:style w:type="paragraph" w:customStyle="1" w:styleId="list-upper-roman">
    <w:name w:val="list-upper-roman"/>
    <w:basedOn w:val="Normal"/>
  </w:style>
  <w:style w:type="paragraph" w:customStyle="1" w:styleId="list-lower-alpha">
    <w:name w:val="list-lower-alpha"/>
    <w:basedOn w:val="Normal"/>
  </w:style>
  <w:style w:type="paragraph" w:customStyle="1" w:styleId="list-upper-alpha">
    <w:name w:val="list-upper-alpha"/>
    <w:basedOn w:val="Normal"/>
  </w:style>
  <w:style w:type="paragraph" w:customStyle="1" w:styleId="itqquestion">
    <w:name w:val="itq_question"/>
    <w:basedOn w:val="Normal"/>
    <w:pPr>
      <w:pBdr>
        <w:top w:val="single" w:sz="6" w:space="0" w:color="000000"/>
        <w:left w:val="single" w:sz="6" w:space="0" w:color="000000"/>
        <w:bottom w:val="single" w:sz="6" w:space="0" w:color="000000"/>
        <w:right w:val="single" w:sz="6" w:space="0" w:color="000000"/>
      </w:pBdr>
      <w:spacing w:before="60" w:beforeAutospacing="0" w:after="0" w:afterAutospacing="0"/>
      <w:ind w:left="-360"/>
    </w:pPr>
  </w:style>
  <w:style w:type="paragraph" w:customStyle="1" w:styleId="itqanswer">
    <w:name w:val="itq_answer"/>
    <w:basedOn w:val="Normal"/>
    <w:pPr>
      <w:pBdr>
        <w:top w:val="single" w:sz="6" w:space="0" w:color="000000"/>
        <w:left w:val="single" w:sz="6" w:space="0" w:color="000000"/>
        <w:bottom w:val="single" w:sz="6" w:space="0" w:color="000000"/>
        <w:right w:val="single" w:sz="6" w:space="0" w:color="000000"/>
      </w:pBdr>
      <w:spacing w:before="60" w:beforeAutospacing="0" w:after="0" w:afterAutospacing="0"/>
      <w:ind w:left="-360"/>
    </w:pPr>
  </w:style>
  <w:style w:type="paragraph" w:customStyle="1" w:styleId="boxstyle1">
    <w:name w:val="box_style1"/>
    <w:basedOn w:val="Normal"/>
    <w:pPr>
      <w:pBdr>
        <w:top w:val="single" w:sz="12" w:space="0" w:color="000000"/>
        <w:left w:val="single" w:sz="12" w:space="0" w:color="000000"/>
        <w:bottom w:val="single" w:sz="12" w:space="0" w:color="000000"/>
        <w:right w:val="single" w:sz="12" w:space="0" w:color="000000"/>
      </w:pBdr>
      <w:spacing w:before="240" w:beforeAutospacing="0" w:after="240" w:afterAutospacing="0"/>
    </w:pPr>
  </w:style>
  <w:style w:type="paragraph" w:customStyle="1" w:styleId="boxstyle2">
    <w:name w:val="box_style2"/>
    <w:basedOn w:val="Normal"/>
    <w:pPr>
      <w:pBdr>
        <w:top w:val="single" w:sz="12" w:space="0" w:color="000000"/>
        <w:bottom w:val="single" w:sz="12" w:space="0" w:color="000000"/>
      </w:pBdr>
      <w:spacing w:before="240" w:beforeAutospacing="0" w:after="240" w:afterAutospacing="0"/>
    </w:pPr>
  </w:style>
  <w:style w:type="paragraph" w:customStyle="1" w:styleId="boxstyle3">
    <w:name w:val="box_style3"/>
    <w:basedOn w:val="Normal"/>
    <w:pPr>
      <w:pBdr>
        <w:top w:val="single" w:sz="12" w:space="0" w:color="808080"/>
        <w:left w:val="single" w:sz="12" w:space="0" w:color="808080"/>
        <w:bottom w:val="single" w:sz="12" w:space="0" w:color="808080"/>
        <w:right w:val="single" w:sz="12" w:space="0" w:color="808080"/>
      </w:pBdr>
      <w:spacing w:before="240" w:beforeAutospacing="0" w:after="240" w:afterAutospacing="0"/>
    </w:pPr>
  </w:style>
  <w:style w:type="paragraph" w:customStyle="1" w:styleId="boxstyle4">
    <w:name w:val="box_style4"/>
    <w:basedOn w:val="Normal"/>
    <w:pPr>
      <w:pBdr>
        <w:left w:val="single" w:sz="36" w:space="0" w:color="000000"/>
      </w:pBdr>
      <w:spacing w:before="240" w:beforeAutospacing="0" w:after="240" w:afterAutospacing="0"/>
    </w:pPr>
  </w:style>
  <w:style w:type="paragraph" w:customStyle="1" w:styleId="keypoints">
    <w:name w:val="keypoints"/>
    <w:basedOn w:val="Normal"/>
    <w:pPr>
      <w:pBdr>
        <w:top w:val="single" w:sz="6" w:space="0" w:color="000000"/>
        <w:left w:val="single" w:sz="6" w:space="0" w:color="000000"/>
        <w:bottom w:val="single" w:sz="6" w:space="0" w:color="000000"/>
        <w:right w:val="single" w:sz="6" w:space="0" w:color="000000"/>
      </w:pBdr>
      <w:spacing w:before="240" w:beforeAutospacing="0" w:after="240" w:afterAutospacing="0"/>
    </w:pPr>
  </w:style>
  <w:style w:type="paragraph" w:customStyle="1" w:styleId="studynote">
    <w:name w:val="studynote"/>
    <w:basedOn w:val="Normal"/>
    <w:pPr>
      <w:pBdr>
        <w:top w:val="single" w:sz="6" w:space="0" w:color="000000"/>
        <w:left w:val="single" w:sz="6" w:space="0" w:color="000000"/>
        <w:bottom w:val="single" w:sz="6" w:space="0" w:color="000000"/>
        <w:right w:val="single" w:sz="6" w:space="0" w:color="000000"/>
      </w:pBdr>
      <w:spacing w:before="240" w:beforeAutospacing="0" w:after="240" w:afterAutospacing="0"/>
    </w:pPr>
  </w:style>
  <w:style w:type="paragraph" w:customStyle="1" w:styleId="proofheader">
    <w:name w:val="proof_header"/>
    <w:basedOn w:val="Normal"/>
    <w:pPr>
      <w:spacing w:before="0" w:beforeAutospacing="0" w:after="0" w:afterAutospacing="0"/>
    </w:pPr>
    <w:rPr>
      <w:sz w:val="44"/>
      <w:szCs w:val="44"/>
    </w:rPr>
  </w:style>
  <w:style w:type="paragraph" w:customStyle="1" w:styleId="tombstone">
    <w:name w:val="tombstone"/>
    <w:basedOn w:val="Normal"/>
    <w:pPr>
      <w:spacing w:before="0" w:beforeAutospacing="0" w:after="0" w:afterAutospacing="0"/>
    </w:pPr>
    <w:rPr>
      <w:sz w:val="44"/>
      <w:szCs w:val="44"/>
    </w:rPr>
  </w:style>
  <w:style w:type="paragraph" w:customStyle="1" w:styleId="computerdisplay">
    <w:name w:val="computerdisplay"/>
    <w:basedOn w:val="Normal"/>
    <w:pPr>
      <w:spacing w:before="180" w:beforeAutospacing="0" w:after="240" w:afterAutospacing="0"/>
      <w:ind w:left="180"/>
    </w:pPr>
  </w:style>
  <w:style w:type="paragraph" w:customStyle="1" w:styleId="programlisting">
    <w:name w:val="programlisting"/>
    <w:basedOn w:val="Normal"/>
    <w:pPr>
      <w:spacing w:before="240" w:beforeAutospacing="0" w:after="240" w:afterAutospacing="0"/>
    </w:pPr>
  </w:style>
  <w:style w:type="paragraph" w:customStyle="1" w:styleId="computer-ui">
    <w:name w:val="computer-ui"/>
    <w:basedOn w:val="Normal"/>
    <w:rPr>
      <w:spacing w:val="48"/>
      <w:sz w:val="24"/>
      <w:szCs w:val="24"/>
    </w:rPr>
  </w:style>
  <w:style w:type="paragraph" w:customStyle="1" w:styleId="speaker">
    <w:name w:val="speaker"/>
    <w:basedOn w:val="Normal"/>
    <w:pPr>
      <w:spacing w:before="0" w:beforeAutospacing="0" w:after="0" w:afterAutospacing="0" w:line="240" w:lineRule="auto"/>
    </w:pPr>
    <w:rPr>
      <w:rFonts w:ascii="Times New Roman" w:hAnsi="Times New Roman" w:cs="Times New Roman"/>
      <w:b/>
      <w:bCs/>
      <w:sz w:val="24"/>
      <w:szCs w:val="24"/>
    </w:rPr>
  </w:style>
  <w:style w:type="paragraph" w:customStyle="1" w:styleId="remark">
    <w:name w:val="remark"/>
    <w:basedOn w:val="Normal"/>
    <w:pPr>
      <w:spacing w:before="0" w:beforeAutospacing="0" w:after="0" w:afterAutospacing="0" w:line="240" w:lineRule="auto"/>
      <w:ind w:left="2640"/>
    </w:pPr>
    <w:rPr>
      <w:rFonts w:ascii="Times New Roman" w:hAnsi="Times New Roman" w:cs="Times New Roman"/>
      <w:sz w:val="24"/>
      <w:szCs w:val="24"/>
    </w:rPr>
  </w:style>
  <w:style w:type="paragraph" w:customStyle="1" w:styleId="option">
    <w:name w:val="option"/>
    <w:basedOn w:val="Normal"/>
    <w:pPr>
      <w:pBdr>
        <w:top w:val="single" w:sz="6" w:space="0" w:color="000000"/>
        <w:left w:val="single" w:sz="6" w:space="6" w:color="000000"/>
        <w:bottom w:val="single" w:sz="6" w:space="0" w:color="000000"/>
        <w:right w:val="single" w:sz="6" w:space="6" w:color="000000"/>
      </w:pBdr>
      <w:spacing w:before="120" w:beforeAutospacing="0" w:after="120" w:afterAutospacing="0"/>
      <w:ind w:left="120" w:right="120"/>
    </w:pPr>
  </w:style>
  <w:style w:type="paragraph" w:customStyle="1" w:styleId="optionright">
    <w:name w:val="option_right"/>
    <w:basedOn w:val="Normal"/>
    <w:pPr>
      <w:pBdr>
        <w:top w:val="single" w:sz="24" w:space="0" w:color="A4A400"/>
        <w:left w:val="single" w:sz="24" w:space="6" w:color="A4A400"/>
        <w:bottom w:val="single" w:sz="24" w:space="0" w:color="A4A400"/>
        <w:right w:val="single" w:sz="24" w:space="6" w:color="A4A400"/>
      </w:pBdr>
      <w:spacing w:before="120" w:beforeAutospacing="0" w:after="120" w:afterAutospacing="0"/>
      <w:ind w:left="120" w:right="120"/>
    </w:pPr>
  </w:style>
  <w:style w:type="paragraph" w:customStyle="1" w:styleId="optionwrong">
    <w:name w:val="option_wrong"/>
    <w:basedOn w:val="Normal"/>
    <w:pPr>
      <w:pBdr>
        <w:top w:val="single" w:sz="12" w:space="0" w:color="C10031"/>
        <w:left w:val="single" w:sz="12" w:space="6" w:color="C10031"/>
        <w:bottom w:val="single" w:sz="12" w:space="0" w:color="C10031"/>
        <w:right w:val="single" w:sz="12" w:space="6" w:color="C10031"/>
      </w:pBdr>
      <w:spacing w:before="120" w:beforeAutospacing="0" w:after="120" w:afterAutospacing="0"/>
      <w:ind w:left="120" w:right="120"/>
    </w:pPr>
  </w:style>
  <w:style w:type="paragraph" w:customStyle="1" w:styleId="pairmatch">
    <w:name w:val="pair_match"/>
    <w:basedOn w:val="Normal"/>
    <w:pPr>
      <w:pBdr>
        <w:top w:val="single" w:sz="6" w:space="0" w:color="C7C7C7"/>
        <w:left w:val="single" w:sz="6" w:space="6" w:color="C7C7C7"/>
        <w:bottom w:val="single" w:sz="6" w:space="0" w:color="C7C7C7"/>
        <w:right w:val="dotted" w:sz="18" w:space="6" w:color="C7C7C7"/>
      </w:pBdr>
      <w:spacing w:before="120" w:beforeAutospacing="0" w:after="120" w:afterAutospacing="0"/>
      <w:ind w:left="120" w:right="120"/>
    </w:pPr>
  </w:style>
  <w:style w:type="paragraph" w:customStyle="1" w:styleId="pairoption">
    <w:name w:val="pair_option"/>
    <w:basedOn w:val="Normal"/>
    <w:pPr>
      <w:pBdr>
        <w:top w:val="single" w:sz="6" w:space="0" w:color="454545"/>
        <w:left w:val="dotted" w:sz="18" w:space="6" w:color="454545"/>
        <w:bottom w:val="single" w:sz="6" w:space="0" w:color="454545"/>
        <w:right w:val="single" w:sz="6" w:space="6" w:color="454545"/>
      </w:pBdr>
      <w:spacing w:before="120" w:beforeAutospacing="0" w:after="120" w:afterAutospacing="0"/>
      <w:ind w:left="120" w:right="120"/>
    </w:pPr>
  </w:style>
  <w:style w:type="paragraph" w:customStyle="1" w:styleId="pairs">
    <w:name w:val="pairs"/>
    <w:basedOn w:val="Normal"/>
  </w:style>
  <w:style w:type="paragraph" w:customStyle="1" w:styleId="freeresponse">
    <w:name w:val="free_response"/>
    <w:basedOn w:val="Normal"/>
    <w:pPr>
      <w:pBdr>
        <w:top w:val="single" w:sz="6" w:space="6" w:color="C7C7C7"/>
        <w:left w:val="single" w:sz="6" w:space="6" w:color="C7C7C7"/>
        <w:bottom w:val="single" w:sz="6" w:space="6" w:color="C7C7C7"/>
        <w:right w:val="single" w:sz="6" w:space="6" w:color="C7C7C7"/>
      </w:pBdr>
      <w:spacing w:before="60" w:beforeAutospacing="0" w:after="60" w:afterAutospacing="0"/>
    </w:pPr>
    <w:rPr>
      <w:rFonts w:ascii="Times New Roman" w:hAnsi="Times New Roman" w:cs="Times New Roman"/>
      <w:i/>
      <w:iCs/>
      <w:color w:val="5C5C5C"/>
    </w:rPr>
  </w:style>
  <w:style w:type="paragraph" w:customStyle="1" w:styleId="sidenote">
    <w:name w:val="sidenote"/>
    <w:basedOn w:val="Normal"/>
    <w:pPr>
      <w:pBdr>
        <w:right w:val="single" w:sz="48" w:space="5" w:color="D3D3D3"/>
      </w:pBdr>
      <w:spacing w:before="120" w:beforeAutospacing="0" w:after="120" w:afterAutospacing="0"/>
      <w:ind w:left="3571"/>
      <w:jc w:val="right"/>
    </w:pPr>
    <w:rPr>
      <w:sz w:val="24"/>
      <w:szCs w:val="24"/>
    </w:rPr>
  </w:style>
  <w:style w:type="paragraph" w:customStyle="1" w:styleId="table-container">
    <w:name w:val="table-container"/>
    <w:basedOn w:val="Normal"/>
    <w:pPr>
      <w:spacing w:before="240" w:beforeAutospacing="0" w:after="240" w:afterAutospacing="0"/>
    </w:pPr>
  </w:style>
  <w:style w:type="paragraph" w:customStyle="1" w:styleId="accounts">
    <w:name w:val="accounts"/>
    <w:basedOn w:val="Normal"/>
  </w:style>
  <w:style w:type="paragraph" w:customStyle="1" w:styleId="landscape">
    <w:name w:val="landscape"/>
    <w:basedOn w:val="Normal"/>
    <w:rPr>
      <w:sz w:val="24"/>
      <w:szCs w:val="24"/>
    </w:rPr>
  </w:style>
  <w:style w:type="paragraph" w:customStyle="1" w:styleId="Normal1">
    <w:name w:val="Normal1"/>
    <w:basedOn w:val="Normal"/>
  </w:style>
  <w:style w:type="paragraph" w:customStyle="1" w:styleId="type2">
    <w:name w:val="type2"/>
    <w:basedOn w:val="Normal"/>
  </w:style>
  <w:style w:type="paragraph" w:customStyle="1" w:styleId="wide">
    <w:name w:val="wide"/>
    <w:basedOn w:val="Normal"/>
    <w:rPr>
      <w:sz w:val="24"/>
      <w:szCs w:val="24"/>
    </w:rPr>
  </w:style>
  <w:style w:type="paragraph" w:customStyle="1" w:styleId="horizontalrules">
    <w:name w:val="horizontalrules"/>
    <w:basedOn w:val="Normal"/>
    <w:pPr>
      <w:pBdr>
        <w:top w:val="single" w:sz="6" w:space="0" w:color="000000"/>
        <w:bottom w:val="single" w:sz="6" w:space="0" w:color="000000"/>
      </w:pBdr>
    </w:pPr>
  </w:style>
  <w:style w:type="paragraph" w:customStyle="1" w:styleId="topbottomrules">
    <w:name w:val="topbottomrules"/>
    <w:basedOn w:val="Normal"/>
    <w:pPr>
      <w:pBdr>
        <w:top w:val="single" w:sz="6" w:space="0" w:color="000000"/>
        <w:bottom w:val="single" w:sz="6" w:space="0" w:color="000000"/>
      </w:pBdr>
    </w:pPr>
  </w:style>
  <w:style w:type="paragraph" w:customStyle="1" w:styleId="chess">
    <w:name w:val="chess"/>
    <w:basedOn w:val="Normal"/>
    <w:pPr>
      <w:shd w:val="clear" w:color="auto" w:fill="DCEDFF"/>
    </w:pPr>
  </w:style>
  <w:style w:type="paragraph" w:customStyle="1" w:styleId="colstripe">
    <w:name w:val="colstripe"/>
    <w:basedOn w:val="Normal"/>
    <w:pPr>
      <w:shd w:val="clear" w:color="auto" w:fill="DCEDFF"/>
    </w:pPr>
  </w:style>
  <w:style w:type="paragraph" w:customStyle="1" w:styleId="verticalrules">
    <w:name w:val="verticalrules"/>
    <w:basedOn w:val="Normal"/>
    <w:pPr>
      <w:pBdr>
        <w:left w:val="single" w:sz="6" w:space="0" w:color="000000"/>
      </w:pBdr>
    </w:pPr>
  </w:style>
  <w:style w:type="paragraph" w:customStyle="1" w:styleId="tablecentered">
    <w:name w:val="tablecentered"/>
    <w:basedOn w:val="Normal"/>
    <w:pPr>
      <w:jc w:val="center"/>
    </w:pPr>
  </w:style>
  <w:style w:type="paragraph" w:customStyle="1" w:styleId="columnheadcentered">
    <w:name w:val="columnheadcentered"/>
    <w:basedOn w:val="Normal"/>
    <w:pPr>
      <w:jc w:val="center"/>
    </w:pPr>
  </w:style>
  <w:style w:type="paragraph" w:customStyle="1" w:styleId="tabledecimal">
    <w:name w:val="tabledecimal"/>
    <w:basedOn w:val="Normal"/>
    <w:pPr>
      <w:jc w:val="right"/>
    </w:pPr>
  </w:style>
  <w:style w:type="paragraph" w:customStyle="1" w:styleId="tableright">
    <w:name w:val="tableright"/>
    <w:basedOn w:val="Normal"/>
    <w:pPr>
      <w:jc w:val="right"/>
    </w:pPr>
  </w:style>
  <w:style w:type="paragraph" w:customStyle="1" w:styleId="columnheadright">
    <w:name w:val="columnheadright"/>
    <w:basedOn w:val="Normal"/>
    <w:pPr>
      <w:jc w:val="right"/>
    </w:pPr>
  </w:style>
  <w:style w:type="paragraph" w:customStyle="1" w:styleId="tableleft">
    <w:name w:val="tableleft"/>
    <w:basedOn w:val="Normal"/>
  </w:style>
  <w:style w:type="paragraph" w:customStyle="1" w:styleId="columnheadleft">
    <w:name w:val="columnheadleft"/>
    <w:basedOn w:val="Normal"/>
  </w:style>
  <w:style w:type="paragraph" w:customStyle="1" w:styleId="highlight">
    <w:name w:val="highlight"/>
    <w:basedOn w:val="Normal"/>
    <w:pPr>
      <w:shd w:val="clear" w:color="auto" w:fill="FFFAC2"/>
    </w:pPr>
  </w:style>
  <w:style w:type="paragraph" w:customStyle="1" w:styleId="totalsingleabove">
    <w:name w:val="total_single_above"/>
    <w:basedOn w:val="Normal"/>
    <w:pPr>
      <w:pBdr>
        <w:top w:val="single" w:sz="6" w:space="0" w:color="auto"/>
      </w:pBdr>
    </w:pPr>
  </w:style>
  <w:style w:type="paragraph" w:customStyle="1" w:styleId="totalsinglebelow">
    <w:name w:val="total_single_below"/>
    <w:basedOn w:val="Normal"/>
    <w:pPr>
      <w:pBdr>
        <w:bottom w:val="single" w:sz="6" w:space="0" w:color="auto"/>
      </w:pBdr>
    </w:pPr>
  </w:style>
  <w:style w:type="paragraph" w:customStyle="1" w:styleId="totaldoubleabove">
    <w:name w:val="total_double_above"/>
    <w:basedOn w:val="Normal"/>
    <w:pPr>
      <w:pBdr>
        <w:top w:val="double" w:sz="6" w:space="0" w:color="auto"/>
      </w:pBdr>
    </w:pPr>
  </w:style>
  <w:style w:type="paragraph" w:customStyle="1" w:styleId="totaldoublebelow">
    <w:name w:val="total_double_below"/>
    <w:basedOn w:val="Normal"/>
    <w:pPr>
      <w:pBdr>
        <w:bottom w:val="double" w:sz="6" w:space="0" w:color="auto"/>
      </w:pBdr>
    </w:pPr>
  </w:style>
  <w:style w:type="paragraph" w:customStyle="1" w:styleId="figure-container">
    <w:name w:val="figure-container"/>
    <w:basedOn w:val="Normal"/>
    <w:pPr>
      <w:spacing w:before="240" w:beforeAutospacing="0" w:after="240" w:afterAutospacing="0"/>
    </w:pPr>
  </w:style>
  <w:style w:type="paragraph" w:customStyle="1" w:styleId="equation-container">
    <w:name w:val="equation-container"/>
    <w:basedOn w:val="Normal"/>
    <w:pPr>
      <w:spacing w:before="240" w:beforeAutospacing="0" w:after="240" w:afterAutospacing="0"/>
      <w:ind w:left="720"/>
    </w:pPr>
  </w:style>
  <w:style w:type="paragraph" w:customStyle="1" w:styleId="texteqn">
    <w:name w:val="text_eqn"/>
    <w:basedOn w:val="Normal"/>
    <w:rPr>
      <w:rFonts w:ascii="Times New Roman" w:hAnsi="Times New Roman" w:cs="Times New Roman"/>
    </w:rPr>
  </w:style>
  <w:style w:type="paragraph" w:customStyle="1" w:styleId="info-box">
    <w:name w:val="info-box"/>
    <w:basedOn w:val="Normal"/>
    <w:pPr>
      <w:pBdr>
        <w:top w:val="single" w:sz="6" w:space="0" w:color="CCCCCC"/>
        <w:left w:val="single" w:sz="6" w:space="31" w:color="CCCCCC"/>
        <w:bottom w:val="single" w:sz="6" w:space="0" w:color="CCCCCC"/>
        <w:right w:val="single" w:sz="6" w:space="0" w:color="CCCCCC"/>
      </w:pBdr>
      <w:spacing w:before="120" w:beforeAutospacing="0" w:after="120" w:afterAutospacing="0"/>
    </w:pPr>
  </w:style>
  <w:style w:type="paragraph" w:customStyle="1" w:styleId="timing">
    <w:name w:val="timing"/>
    <w:basedOn w:val="Normal"/>
    <w:rPr>
      <w:sz w:val="24"/>
      <w:szCs w:val="24"/>
    </w:rPr>
  </w:style>
  <w:style w:type="paragraph" w:customStyle="1" w:styleId="Caption1">
    <w:name w:val="Caption1"/>
    <w:basedOn w:val="Normal"/>
    <w:rPr>
      <w:sz w:val="24"/>
      <w:szCs w:val="24"/>
    </w:rPr>
  </w:style>
  <w:style w:type="paragraph" w:customStyle="1" w:styleId="sourcereference">
    <w:name w:val="sourcereference"/>
    <w:basedOn w:val="Normal"/>
    <w:pPr>
      <w:ind w:left="2381"/>
      <w:jc w:val="right"/>
    </w:pPr>
    <w:rPr>
      <w:sz w:val="24"/>
      <w:szCs w:val="24"/>
    </w:rPr>
  </w:style>
  <w:style w:type="paragraph" w:customStyle="1" w:styleId="verse">
    <w:name w:val="verse"/>
    <w:basedOn w:val="Normal"/>
    <w:pPr>
      <w:spacing w:before="240" w:beforeAutospacing="0" w:after="240" w:afterAutospacing="0"/>
      <w:ind w:left="240" w:right="240"/>
    </w:pPr>
  </w:style>
  <w:style w:type="paragraph" w:customStyle="1" w:styleId="Quote1">
    <w:name w:val="Quote1"/>
    <w:basedOn w:val="Normal"/>
    <w:pPr>
      <w:spacing w:before="240" w:beforeAutospacing="0" w:after="240" w:afterAutospacing="0"/>
      <w:ind w:left="240" w:right="240"/>
    </w:pPr>
  </w:style>
  <w:style w:type="paragraph" w:customStyle="1" w:styleId="comment-author">
    <w:name w:val="comment-author"/>
    <w:basedOn w:val="Normal"/>
    <w:pPr>
      <w:shd w:val="clear" w:color="auto" w:fill="FFFFFF"/>
    </w:pPr>
    <w:rPr>
      <w:color w:val="E65B00"/>
    </w:rPr>
  </w:style>
  <w:style w:type="paragraph" w:customStyle="1" w:styleId="comment-editor">
    <w:name w:val="comment-editor"/>
    <w:basedOn w:val="Normal"/>
    <w:pPr>
      <w:shd w:val="clear" w:color="auto" w:fill="FFFFFF"/>
    </w:pPr>
    <w:rPr>
      <w:color w:val="E80074"/>
    </w:rPr>
  </w:style>
  <w:style w:type="paragraph" w:customStyle="1" w:styleId="audio-reader-note">
    <w:name w:val="audio-reader-note"/>
    <w:basedOn w:val="Normal"/>
    <w:pPr>
      <w:shd w:val="clear" w:color="auto" w:fill="FFFFFF"/>
    </w:pPr>
    <w:rPr>
      <w:color w:val="C10031"/>
    </w:rPr>
  </w:style>
  <w:style w:type="paragraph" w:customStyle="1" w:styleId="notice">
    <w:name w:val="notice"/>
    <w:basedOn w:val="Normal"/>
    <w:pPr>
      <w:pBdr>
        <w:top w:val="double" w:sz="12" w:space="12" w:color="C10031"/>
        <w:left w:val="double" w:sz="12" w:space="12" w:color="C10031"/>
        <w:bottom w:val="double" w:sz="12" w:space="12" w:color="C10031"/>
        <w:right w:val="double" w:sz="12" w:space="12" w:color="C10031"/>
      </w:pBdr>
      <w:spacing w:before="0" w:beforeAutospacing="0" w:after="0" w:afterAutospacing="0"/>
      <w:ind w:left="48" w:right="48"/>
    </w:pPr>
  </w:style>
  <w:style w:type="paragraph" w:customStyle="1" w:styleId="title-verso">
    <w:name w:val="title-verso"/>
    <w:basedOn w:val="Normal"/>
    <w:rPr>
      <w:sz w:val="24"/>
      <w:szCs w:val="24"/>
    </w:rPr>
  </w:style>
  <w:style w:type="paragraph" w:customStyle="1" w:styleId="underline">
    <w:name w:val="underline"/>
    <w:basedOn w:val="Normal"/>
    <w:rPr>
      <w:u w:val="single"/>
    </w:rPr>
  </w:style>
  <w:style w:type="paragraph" w:customStyle="1" w:styleId="boxheader">
    <w:name w:val="box_header"/>
    <w:basedOn w:val="Normal"/>
  </w:style>
  <w:style w:type="paragraph" w:customStyle="1" w:styleId="boxbody">
    <w:name w:val="box_body"/>
    <w:basedOn w:val="Normal"/>
  </w:style>
  <w:style w:type="paragraph" w:customStyle="1" w:styleId="boxheader1">
    <w:name w:val="box_header1"/>
    <w:basedOn w:val="Normal"/>
    <w:pPr>
      <w:spacing w:before="0" w:beforeAutospacing="0" w:after="0" w:afterAutospacing="0"/>
      <w:ind w:left="240" w:right="240"/>
    </w:pPr>
  </w:style>
  <w:style w:type="paragraph" w:customStyle="1" w:styleId="boxbody1">
    <w:name w:val="box_body1"/>
    <w:basedOn w:val="Normal"/>
    <w:pPr>
      <w:pBdr>
        <w:top w:val="single" w:sz="6" w:space="6" w:color="000000"/>
      </w:pBdr>
      <w:spacing w:before="0" w:beforeAutospacing="0" w:after="0" w:afterAutospacing="0"/>
    </w:pPr>
  </w:style>
  <w:style w:type="paragraph" w:customStyle="1" w:styleId="boxheader2">
    <w:name w:val="box_header2"/>
    <w:basedOn w:val="Normal"/>
    <w:pPr>
      <w:spacing w:before="0" w:beforeAutospacing="0" w:after="0" w:afterAutospacing="0"/>
      <w:ind w:left="240" w:right="240"/>
    </w:pPr>
  </w:style>
  <w:style w:type="paragraph" w:customStyle="1" w:styleId="boxbody2">
    <w:name w:val="box_body2"/>
    <w:basedOn w:val="Normal"/>
    <w:pPr>
      <w:pBdr>
        <w:top w:val="single" w:sz="6" w:space="6" w:color="000000"/>
      </w:pBdr>
      <w:spacing w:before="0" w:beforeAutospacing="0" w:after="0" w:afterAutospacing="0"/>
    </w:pPr>
  </w:style>
  <w:style w:type="paragraph" w:customStyle="1" w:styleId="boxheader3">
    <w:name w:val="box_header3"/>
    <w:basedOn w:val="Normal"/>
    <w:pPr>
      <w:spacing w:before="0" w:beforeAutospacing="0" w:after="0" w:afterAutospacing="0"/>
      <w:ind w:left="240" w:right="240"/>
    </w:pPr>
  </w:style>
  <w:style w:type="paragraph" w:customStyle="1" w:styleId="boxbody3">
    <w:name w:val="box_body3"/>
    <w:basedOn w:val="Normal"/>
    <w:pPr>
      <w:pBdr>
        <w:top w:val="single" w:sz="18" w:space="6" w:color="808080"/>
      </w:pBdr>
      <w:spacing w:before="0" w:beforeAutospacing="0" w:after="0" w:afterAutospacing="0"/>
    </w:pPr>
  </w:style>
  <w:style w:type="paragraph" w:customStyle="1" w:styleId="boxheader4">
    <w:name w:val="box_header4"/>
    <w:basedOn w:val="Normal"/>
    <w:pPr>
      <w:spacing w:before="0" w:beforeAutospacing="0" w:after="0" w:afterAutospacing="0"/>
      <w:ind w:left="240" w:right="240"/>
    </w:pPr>
  </w:style>
  <w:style w:type="paragraph" w:customStyle="1" w:styleId="boxbody4">
    <w:name w:val="box_body4"/>
    <w:basedOn w:val="Normal"/>
    <w:pPr>
      <w:spacing w:before="0" w:beforeAutospacing="0" w:after="0" w:afterAutospacing="0"/>
    </w:pPr>
  </w:style>
  <w:style w:type="paragraph" w:customStyle="1" w:styleId="boxheader5">
    <w:name w:val="box_header5"/>
    <w:basedOn w:val="Normal"/>
    <w:pPr>
      <w:spacing w:before="0" w:beforeAutospacing="0" w:after="0" w:afterAutospacing="0"/>
    </w:pPr>
  </w:style>
  <w:style w:type="paragraph" w:customStyle="1" w:styleId="boxheader6">
    <w:name w:val="box_header6"/>
    <w:basedOn w:val="Normal"/>
    <w:pPr>
      <w:spacing w:before="0" w:beforeAutospacing="0" w:after="0" w:afterAutospacing="0"/>
    </w:pPr>
  </w:style>
  <w:style w:type="paragraph" w:customStyle="1" w:styleId="boxbody5">
    <w:name w:val="box_body5"/>
    <w:basedOn w:val="Normal"/>
    <w:pPr>
      <w:spacing w:before="0" w:beforeAutospacing="0" w:after="0" w:afterAutospacing="0"/>
    </w:pPr>
  </w:style>
  <w:style w:type="paragraph" w:customStyle="1" w:styleId="boxbody6">
    <w:name w:val="box_body6"/>
    <w:basedOn w:val="Normal"/>
    <w:pPr>
      <w:spacing w:before="0" w:beforeAutospacing="0" w:after="0" w:afterAutospacing="0"/>
    </w:pPr>
  </w:style>
  <w:style w:type="paragraph" w:customStyle="1" w:styleId="chess1">
    <w:name w:val="chess1"/>
    <w:basedOn w:val="Normal"/>
    <w:pPr>
      <w:shd w:val="clear" w:color="auto" w:fill="FFFFFF"/>
    </w:pPr>
  </w:style>
  <w:style w:type="paragraph" w:customStyle="1" w:styleId="navbutton">
    <w:name w:val="nav_button"/>
    <w:basedOn w:val="Normal"/>
  </w:style>
  <w:style w:type="paragraph" w:customStyle="1" w:styleId="reference">
    <w:name w:val="reference"/>
    <w:basedOn w:val="Normal"/>
  </w:style>
  <w:style w:type="paragraph" w:styleId="Header">
    <w:name w:val="header"/>
    <w:basedOn w:val="Normal"/>
    <w:link w:val="HeaderChar"/>
    <w:uiPriority w:val="99"/>
    <w:unhideWhenUsed/>
    <w:rsid w:val="00841B9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841B99"/>
    <w:rPr>
      <w:rFonts w:ascii="Arial" w:eastAsiaTheme="minorEastAsia" w:hAnsi="Arial" w:cs="Arial"/>
      <w:sz w:val="28"/>
      <w:szCs w:val="28"/>
    </w:rPr>
  </w:style>
  <w:style w:type="paragraph" w:styleId="Footer">
    <w:name w:val="footer"/>
    <w:basedOn w:val="Normal"/>
    <w:link w:val="FooterChar"/>
    <w:uiPriority w:val="99"/>
    <w:unhideWhenUsed/>
    <w:rsid w:val="00841B99"/>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841B99"/>
    <w:rPr>
      <w:rFonts w:ascii="Arial" w:eastAsiaTheme="minorEastAsia" w:hAnsi="Arial" w:cs="Arial"/>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2634">
      <w:marLeft w:val="0"/>
      <w:marRight w:val="0"/>
      <w:marTop w:val="0"/>
      <w:marBottom w:val="0"/>
      <w:divBdr>
        <w:top w:val="none" w:sz="0" w:space="0" w:color="auto"/>
        <w:left w:val="none" w:sz="0" w:space="0" w:color="auto"/>
        <w:bottom w:val="none" w:sz="0" w:space="0" w:color="auto"/>
        <w:right w:val="none" w:sz="0" w:space="0" w:color="auto"/>
      </w:divBdr>
    </w:div>
    <w:div w:id="194394094">
      <w:marLeft w:val="0"/>
      <w:marRight w:val="0"/>
      <w:marTop w:val="0"/>
      <w:marBottom w:val="0"/>
      <w:divBdr>
        <w:top w:val="none" w:sz="0" w:space="0" w:color="auto"/>
        <w:left w:val="none" w:sz="0" w:space="0" w:color="auto"/>
        <w:bottom w:val="none" w:sz="0" w:space="0" w:color="auto"/>
        <w:right w:val="none" w:sz="0" w:space="0" w:color="auto"/>
      </w:divBdr>
      <w:divsChild>
        <w:div w:id="81462894">
          <w:marLeft w:val="240"/>
          <w:marRight w:val="240"/>
          <w:marTop w:val="240"/>
          <w:marBottom w:val="240"/>
          <w:divBdr>
            <w:top w:val="none" w:sz="0" w:space="0" w:color="auto"/>
            <w:left w:val="none" w:sz="0" w:space="0" w:color="auto"/>
            <w:bottom w:val="none" w:sz="0" w:space="0" w:color="auto"/>
            <w:right w:val="none" w:sz="0" w:space="0" w:color="auto"/>
          </w:divBdr>
        </w:div>
        <w:div w:id="1750351433">
          <w:marLeft w:val="0"/>
          <w:marRight w:val="0"/>
          <w:marTop w:val="0"/>
          <w:marBottom w:val="0"/>
          <w:divBdr>
            <w:top w:val="none" w:sz="0" w:space="0" w:color="auto"/>
            <w:left w:val="none" w:sz="0" w:space="0" w:color="auto"/>
            <w:bottom w:val="none" w:sz="0" w:space="0" w:color="auto"/>
            <w:right w:val="none" w:sz="0" w:space="0" w:color="auto"/>
          </w:divBdr>
          <w:divsChild>
            <w:div w:id="762840307">
              <w:marLeft w:val="0"/>
              <w:marRight w:val="0"/>
              <w:marTop w:val="240"/>
              <w:marBottom w:val="240"/>
              <w:divBdr>
                <w:top w:val="none" w:sz="0" w:space="0" w:color="auto"/>
                <w:left w:val="none" w:sz="0" w:space="0" w:color="auto"/>
                <w:bottom w:val="none" w:sz="0" w:space="0" w:color="auto"/>
                <w:right w:val="none" w:sz="0" w:space="0" w:color="auto"/>
              </w:divBdr>
              <w:divsChild>
                <w:div w:id="1017846623">
                  <w:marLeft w:val="0"/>
                  <w:marRight w:val="0"/>
                  <w:marTop w:val="0"/>
                  <w:marBottom w:val="0"/>
                  <w:divBdr>
                    <w:top w:val="none" w:sz="0" w:space="0" w:color="auto"/>
                    <w:left w:val="none" w:sz="0" w:space="0" w:color="auto"/>
                    <w:bottom w:val="none" w:sz="0" w:space="0" w:color="auto"/>
                    <w:right w:val="none" w:sz="0" w:space="0" w:color="auto"/>
                  </w:divBdr>
                </w:div>
              </w:divsChild>
            </w:div>
            <w:div w:id="1431438449">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774662476">
                  <w:marLeft w:val="240"/>
                  <w:marRight w:val="240"/>
                  <w:marTop w:val="0"/>
                  <w:marBottom w:val="0"/>
                  <w:divBdr>
                    <w:top w:val="none" w:sz="0" w:space="0" w:color="auto"/>
                    <w:left w:val="none" w:sz="0" w:space="0" w:color="auto"/>
                    <w:bottom w:val="none" w:sz="0" w:space="0" w:color="auto"/>
                    <w:right w:val="none" w:sz="0" w:space="0" w:color="auto"/>
                  </w:divBdr>
                </w:div>
                <w:div w:id="1730374622">
                  <w:marLeft w:val="0"/>
                  <w:marRight w:val="0"/>
                  <w:marTop w:val="0"/>
                  <w:marBottom w:val="0"/>
                  <w:divBdr>
                    <w:top w:val="single" w:sz="6" w:space="6" w:color="000000"/>
                    <w:left w:val="none" w:sz="0" w:space="0" w:color="auto"/>
                    <w:bottom w:val="none" w:sz="0" w:space="0" w:color="auto"/>
                    <w:right w:val="none" w:sz="0" w:space="0" w:color="auto"/>
                  </w:divBdr>
                  <w:divsChild>
                    <w:div w:id="1009332508">
                      <w:marLeft w:val="0"/>
                      <w:marRight w:val="0"/>
                      <w:marTop w:val="0"/>
                      <w:marBottom w:val="0"/>
                      <w:divBdr>
                        <w:top w:val="none" w:sz="0" w:space="0" w:color="auto"/>
                        <w:left w:val="none" w:sz="0" w:space="0" w:color="auto"/>
                        <w:bottom w:val="none" w:sz="0" w:space="0" w:color="auto"/>
                        <w:right w:val="none" w:sz="0" w:space="0" w:color="auto"/>
                      </w:divBdr>
                      <w:divsChild>
                        <w:div w:id="901213917">
                          <w:marLeft w:val="0"/>
                          <w:marRight w:val="0"/>
                          <w:marTop w:val="0"/>
                          <w:marBottom w:val="0"/>
                          <w:divBdr>
                            <w:top w:val="none" w:sz="0" w:space="0" w:color="auto"/>
                            <w:left w:val="none" w:sz="0" w:space="0" w:color="auto"/>
                            <w:bottom w:val="none" w:sz="0" w:space="0" w:color="auto"/>
                            <w:right w:val="none" w:sz="0" w:space="0" w:color="auto"/>
                          </w:divBdr>
                          <w:divsChild>
                            <w:div w:id="1964118335">
                              <w:marLeft w:val="0"/>
                              <w:marRight w:val="0"/>
                              <w:marTop w:val="120"/>
                              <w:marBottom w:val="120"/>
                              <w:divBdr>
                                <w:top w:val="single" w:sz="6" w:space="0" w:color="CCCCCC"/>
                                <w:left w:val="single" w:sz="6" w:space="31" w:color="CCCCCC"/>
                                <w:bottom w:val="single" w:sz="6" w:space="0" w:color="CCCCCC"/>
                                <w:right w:val="single" w:sz="6" w:space="0" w:color="CCCCCC"/>
                              </w:divBdr>
                            </w:div>
                          </w:divsChild>
                        </w:div>
                      </w:divsChild>
                    </w:div>
                    <w:div w:id="278072433">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sChild>
    </w:div>
    <w:div w:id="201863462">
      <w:marLeft w:val="0"/>
      <w:marRight w:val="0"/>
      <w:marTop w:val="0"/>
      <w:marBottom w:val="0"/>
      <w:divBdr>
        <w:top w:val="none" w:sz="0" w:space="0" w:color="auto"/>
        <w:left w:val="none" w:sz="0" w:space="0" w:color="auto"/>
        <w:bottom w:val="none" w:sz="0" w:space="0" w:color="auto"/>
        <w:right w:val="none" w:sz="0" w:space="0" w:color="auto"/>
      </w:divBdr>
    </w:div>
    <w:div w:id="306784244">
      <w:marLeft w:val="0"/>
      <w:marRight w:val="0"/>
      <w:marTop w:val="0"/>
      <w:marBottom w:val="0"/>
      <w:divBdr>
        <w:top w:val="none" w:sz="0" w:space="0" w:color="auto"/>
        <w:left w:val="none" w:sz="0" w:space="0" w:color="auto"/>
        <w:bottom w:val="none" w:sz="0" w:space="0" w:color="auto"/>
        <w:right w:val="none" w:sz="0" w:space="0" w:color="auto"/>
      </w:divBdr>
    </w:div>
    <w:div w:id="415202085">
      <w:marLeft w:val="0"/>
      <w:marRight w:val="0"/>
      <w:marTop w:val="0"/>
      <w:marBottom w:val="0"/>
      <w:divBdr>
        <w:top w:val="none" w:sz="0" w:space="0" w:color="auto"/>
        <w:left w:val="none" w:sz="0" w:space="0" w:color="auto"/>
        <w:bottom w:val="none" w:sz="0" w:space="0" w:color="auto"/>
        <w:right w:val="none" w:sz="0" w:space="0" w:color="auto"/>
      </w:divBdr>
    </w:div>
    <w:div w:id="475027465">
      <w:marLeft w:val="0"/>
      <w:marRight w:val="0"/>
      <w:marTop w:val="0"/>
      <w:marBottom w:val="0"/>
      <w:divBdr>
        <w:top w:val="none" w:sz="0" w:space="0" w:color="auto"/>
        <w:left w:val="none" w:sz="0" w:space="0" w:color="auto"/>
        <w:bottom w:val="none" w:sz="0" w:space="0" w:color="auto"/>
        <w:right w:val="none" w:sz="0" w:space="0" w:color="auto"/>
      </w:divBdr>
    </w:div>
    <w:div w:id="485054927">
      <w:marLeft w:val="0"/>
      <w:marRight w:val="0"/>
      <w:marTop w:val="0"/>
      <w:marBottom w:val="0"/>
      <w:divBdr>
        <w:top w:val="none" w:sz="0" w:space="0" w:color="auto"/>
        <w:left w:val="none" w:sz="0" w:space="0" w:color="auto"/>
        <w:bottom w:val="none" w:sz="0" w:space="0" w:color="auto"/>
        <w:right w:val="none" w:sz="0" w:space="0" w:color="auto"/>
      </w:divBdr>
      <w:divsChild>
        <w:div w:id="1793089820">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838157439">
              <w:marLeft w:val="240"/>
              <w:marRight w:val="240"/>
              <w:marTop w:val="0"/>
              <w:marBottom w:val="0"/>
              <w:divBdr>
                <w:top w:val="none" w:sz="0" w:space="0" w:color="auto"/>
                <w:left w:val="none" w:sz="0" w:space="0" w:color="auto"/>
                <w:bottom w:val="none" w:sz="0" w:space="0" w:color="auto"/>
                <w:right w:val="none" w:sz="0" w:space="0" w:color="auto"/>
              </w:divBdr>
            </w:div>
            <w:div w:id="23142161">
              <w:marLeft w:val="0"/>
              <w:marRight w:val="0"/>
              <w:marTop w:val="0"/>
              <w:marBottom w:val="0"/>
              <w:divBdr>
                <w:top w:val="single" w:sz="6" w:space="6" w:color="000000"/>
                <w:left w:val="none" w:sz="0" w:space="0" w:color="auto"/>
                <w:bottom w:val="none" w:sz="0" w:space="0" w:color="auto"/>
                <w:right w:val="none" w:sz="0" w:space="0" w:color="auto"/>
              </w:divBdr>
              <w:divsChild>
                <w:div w:id="1781610881">
                  <w:marLeft w:val="0"/>
                  <w:marRight w:val="0"/>
                  <w:marTop w:val="0"/>
                  <w:marBottom w:val="0"/>
                  <w:divBdr>
                    <w:top w:val="none" w:sz="0" w:space="0" w:color="auto"/>
                    <w:left w:val="none" w:sz="0" w:space="0" w:color="auto"/>
                    <w:bottom w:val="none" w:sz="0" w:space="0" w:color="auto"/>
                    <w:right w:val="none" w:sz="0" w:space="0" w:color="auto"/>
                  </w:divBdr>
                  <w:divsChild>
                    <w:div w:id="1428305533">
                      <w:marLeft w:val="0"/>
                      <w:marRight w:val="0"/>
                      <w:marTop w:val="240"/>
                      <w:marBottom w:val="240"/>
                      <w:divBdr>
                        <w:top w:val="none" w:sz="0" w:space="0" w:color="auto"/>
                        <w:left w:val="none" w:sz="0" w:space="0" w:color="auto"/>
                        <w:bottom w:val="none" w:sz="0" w:space="0" w:color="auto"/>
                        <w:right w:val="none" w:sz="0" w:space="0" w:color="auto"/>
                      </w:divBdr>
                      <w:divsChild>
                        <w:div w:id="15347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21734">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 w:id="499926573">
      <w:marLeft w:val="0"/>
      <w:marRight w:val="0"/>
      <w:marTop w:val="0"/>
      <w:marBottom w:val="0"/>
      <w:divBdr>
        <w:top w:val="none" w:sz="0" w:space="0" w:color="auto"/>
        <w:left w:val="none" w:sz="0" w:space="0" w:color="auto"/>
        <w:bottom w:val="none" w:sz="0" w:space="0" w:color="auto"/>
        <w:right w:val="none" w:sz="0" w:space="0" w:color="auto"/>
      </w:divBdr>
      <w:divsChild>
        <w:div w:id="1527333983">
          <w:marLeft w:val="0"/>
          <w:marRight w:val="0"/>
          <w:marTop w:val="0"/>
          <w:marBottom w:val="0"/>
          <w:divBdr>
            <w:top w:val="none" w:sz="0" w:space="0" w:color="auto"/>
            <w:left w:val="none" w:sz="0" w:space="0" w:color="auto"/>
            <w:bottom w:val="none" w:sz="0" w:space="0" w:color="auto"/>
            <w:right w:val="none" w:sz="0" w:space="0" w:color="auto"/>
          </w:divBdr>
        </w:div>
      </w:divsChild>
    </w:div>
    <w:div w:id="614558200">
      <w:marLeft w:val="0"/>
      <w:marRight w:val="0"/>
      <w:marTop w:val="0"/>
      <w:marBottom w:val="0"/>
      <w:divBdr>
        <w:top w:val="none" w:sz="0" w:space="0" w:color="auto"/>
        <w:left w:val="none" w:sz="0" w:space="0" w:color="auto"/>
        <w:bottom w:val="none" w:sz="0" w:space="0" w:color="auto"/>
        <w:right w:val="none" w:sz="0" w:space="0" w:color="auto"/>
      </w:divBdr>
      <w:divsChild>
        <w:div w:id="1284533200">
          <w:marLeft w:val="0"/>
          <w:marRight w:val="0"/>
          <w:marTop w:val="240"/>
          <w:marBottom w:val="240"/>
          <w:divBdr>
            <w:top w:val="none" w:sz="0" w:space="0" w:color="auto"/>
            <w:left w:val="none" w:sz="0" w:space="0" w:color="auto"/>
            <w:bottom w:val="none" w:sz="0" w:space="0" w:color="auto"/>
            <w:right w:val="none" w:sz="0" w:space="0" w:color="auto"/>
          </w:divBdr>
          <w:divsChild>
            <w:div w:id="7485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10504">
      <w:marLeft w:val="0"/>
      <w:marRight w:val="0"/>
      <w:marTop w:val="0"/>
      <w:marBottom w:val="0"/>
      <w:divBdr>
        <w:top w:val="none" w:sz="0" w:space="0" w:color="auto"/>
        <w:left w:val="none" w:sz="0" w:space="0" w:color="auto"/>
        <w:bottom w:val="none" w:sz="0" w:space="0" w:color="auto"/>
        <w:right w:val="none" w:sz="0" w:space="0" w:color="auto"/>
      </w:divBdr>
    </w:div>
    <w:div w:id="1036201738">
      <w:marLeft w:val="0"/>
      <w:marRight w:val="0"/>
      <w:marTop w:val="0"/>
      <w:marBottom w:val="0"/>
      <w:divBdr>
        <w:top w:val="none" w:sz="0" w:space="0" w:color="auto"/>
        <w:left w:val="none" w:sz="0" w:space="0" w:color="auto"/>
        <w:bottom w:val="none" w:sz="0" w:space="0" w:color="auto"/>
        <w:right w:val="none" w:sz="0" w:space="0" w:color="auto"/>
      </w:divBdr>
    </w:div>
    <w:div w:id="1054768881">
      <w:marLeft w:val="0"/>
      <w:marRight w:val="0"/>
      <w:marTop w:val="0"/>
      <w:marBottom w:val="0"/>
      <w:divBdr>
        <w:top w:val="none" w:sz="0" w:space="0" w:color="auto"/>
        <w:left w:val="none" w:sz="0" w:space="0" w:color="auto"/>
        <w:bottom w:val="none" w:sz="0" w:space="0" w:color="auto"/>
        <w:right w:val="none" w:sz="0" w:space="0" w:color="auto"/>
      </w:divBdr>
      <w:divsChild>
        <w:div w:id="568152673">
          <w:marLeft w:val="0"/>
          <w:marRight w:val="0"/>
          <w:marTop w:val="240"/>
          <w:marBottom w:val="240"/>
          <w:divBdr>
            <w:top w:val="none" w:sz="0" w:space="0" w:color="auto"/>
            <w:left w:val="none" w:sz="0" w:space="0" w:color="auto"/>
            <w:bottom w:val="none" w:sz="0" w:space="0" w:color="auto"/>
            <w:right w:val="none" w:sz="0" w:space="0" w:color="auto"/>
          </w:divBdr>
          <w:divsChild>
            <w:div w:id="1612320283">
              <w:marLeft w:val="0"/>
              <w:marRight w:val="0"/>
              <w:marTop w:val="0"/>
              <w:marBottom w:val="0"/>
              <w:divBdr>
                <w:top w:val="none" w:sz="0" w:space="0" w:color="auto"/>
                <w:left w:val="none" w:sz="0" w:space="0" w:color="auto"/>
                <w:bottom w:val="none" w:sz="0" w:space="0" w:color="auto"/>
                <w:right w:val="none" w:sz="0" w:space="0" w:color="auto"/>
              </w:divBdr>
            </w:div>
          </w:divsChild>
        </w:div>
        <w:div w:id="1869831104">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547185116">
              <w:marLeft w:val="240"/>
              <w:marRight w:val="240"/>
              <w:marTop w:val="0"/>
              <w:marBottom w:val="0"/>
              <w:divBdr>
                <w:top w:val="none" w:sz="0" w:space="0" w:color="auto"/>
                <w:left w:val="none" w:sz="0" w:space="0" w:color="auto"/>
                <w:bottom w:val="none" w:sz="0" w:space="0" w:color="auto"/>
                <w:right w:val="none" w:sz="0" w:space="0" w:color="auto"/>
              </w:divBdr>
            </w:div>
            <w:div w:id="1310329599">
              <w:marLeft w:val="0"/>
              <w:marRight w:val="0"/>
              <w:marTop w:val="0"/>
              <w:marBottom w:val="0"/>
              <w:divBdr>
                <w:top w:val="single" w:sz="6" w:space="6" w:color="000000"/>
                <w:left w:val="none" w:sz="0" w:space="0" w:color="auto"/>
                <w:bottom w:val="none" w:sz="0" w:space="0" w:color="auto"/>
                <w:right w:val="none" w:sz="0" w:space="0" w:color="auto"/>
              </w:divBdr>
              <w:divsChild>
                <w:div w:id="1890418313">
                  <w:marLeft w:val="0"/>
                  <w:marRight w:val="0"/>
                  <w:marTop w:val="0"/>
                  <w:marBottom w:val="0"/>
                  <w:divBdr>
                    <w:top w:val="none" w:sz="0" w:space="0" w:color="auto"/>
                    <w:left w:val="none" w:sz="0" w:space="0" w:color="auto"/>
                    <w:bottom w:val="none" w:sz="0" w:space="0" w:color="auto"/>
                    <w:right w:val="none" w:sz="0" w:space="0" w:color="auto"/>
                  </w:divBdr>
                </w:div>
                <w:div w:id="49352687">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 w:id="2054110441">
          <w:marLeft w:val="0"/>
          <w:marRight w:val="0"/>
          <w:marTop w:val="0"/>
          <w:marBottom w:val="0"/>
          <w:divBdr>
            <w:top w:val="none" w:sz="0" w:space="0" w:color="auto"/>
            <w:left w:val="none" w:sz="0" w:space="0" w:color="auto"/>
            <w:bottom w:val="none" w:sz="0" w:space="0" w:color="auto"/>
            <w:right w:val="none" w:sz="0" w:space="0" w:color="auto"/>
          </w:divBdr>
          <w:divsChild>
            <w:div w:id="1729454967">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921796246">
                  <w:marLeft w:val="240"/>
                  <w:marRight w:val="240"/>
                  <w:marTop w:val="0"/>
                  <w:marBottom w:val="0"/>
                  <w:divBdr>
                    <w:top w:val="none" w:sz="0" w:space="0" w:color="auto"/>
                    <w:left w:val="none" w:sz="0" w:space="0" w:color="auto"/>
                    <w:bottom w:val="none" w:sz="0" w:space="0" w:color="auto"/>
                    <w:right w:val="none" w:sz="0" w:space="0" w:color="auto"/>
                  </w:divBdr>
                </w:div>
                <w:div w:id="1205019116">
                  <w:marLeft w:val="0"/>
                  <w:marRight w:val="0"/>
                  <w:marTop w:val="0"/>
                  <w:marBottom w:val="0"/>
                  <w:divBdr>
                    <w:top w:val="single" w:sz="6" w:space="6" w:color="000000"/>
                    <w:left w:val="none" w:sz="0" w:space="0" w:color="auto"/>
                    <w:bottom w:val="none" w:sz="0" w:space="0" w:color="auto"/>
                    <w:right w:val="none" w:sz="0" w:space="0" w:color="auto"/>
                  </w:divBdr>
                  <w:divsChild>
                    <w:div w:id="1748185069">
                      <w:marLeft w:val="0"/>
                      <w:marRight w:val="0"/>
                      <w:marTop w:val="0"/>
                      <w:marBottom w:val="0"/>
                      <w:divBdr>
                        <w:top w:val="none" w:sz="0" w:space="0" w:color="auto"/>
                        <w:left w:val="none" w:sz="0" w:space="0" w:color="auto"/>
                        <w:bottom w:val="none" w:sz="0" w:space="0" w:color="auto"/>
                        <w:right w:val="none" w:sz="0" w:space="0" w:color="auto"/>
                      </w:divBdr>
                    </w:div>
                    <w:div w:id="1078020720">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sChild>
    </w:div>
    <w:div w:id="1118568733">
      <w:marLeft w:val="0"/>
      <w:marRight w:val="0"/>
      <w:marTop w:val="0"/>
      <w:marBottom w:val="0"/>
      <w:divBdr>
        <w:top w:val="none" w:sz="0" w:space="0" w:color="auto"/>
        <w:left w:val="none" w:sz="0" w:space="0" w:color="auto"/>
        <w:bottom w:val="none" w:sz="0" w:space="0" w:color="auto"/>
        <w:right w:val="none" w:sz="0" w:space="0" w:color="auto"/>
      </w:divBdr>
    </w:div>
    <w:div w:id="1233811601">
      <w:marLeft w:val="0"/>
      <w:marRight w:val="0"/>
      <w:marTop w:val="0"/>
      <w:marBottom w:val="0"/>
      <w:divBdr>
        <w:top w:val="none" w:sz="0" w:space="0" w:color="auto"/>
        <w:left w:val="none" w:sz="0" w:space="0" w:color="auto"/>
        <w:bottom w:val="none" w:sz="0" w:space="0" w:color="auto"/>
        <w:right w:val="none" w:sz="0" w:space="0" w:color="auto"/>
      </w:divBdr>
      <w:divsChild>
        <w:div w:id="982999719">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21516132">
              <w:marLeft w:val="240"/>
              <w:marRight w:val="240"/>
              <w:marTop w:val="0"/>
              <w:marBottom w:val="0"/>
              <w:divBdr>
                <w:top w:val="none" w:sz="0" w:space="0" w:color="auto"/>
                <w:left w:val="none" w:sz="0" w:space="0" w:color="auto"/>
                <w:bottom w:val="none" w:sz="0" w:space="0" w:color="auto"/>
                <w:right w:val="none" w:sz="0" w:space="0" w:color="auto"/>
              </w:divBdr>
            </w:div>
            <w:div w:id="1112169286">
              <w:marLeft w:val="0"/>
              <w:marRight w:val="0"/>
              <w:marTop w:val="0"/>
              <w:marBottom w:val="0"/>
              <w:divBdr>
                <w:top w:val="single" w:sz="6" w:space="6" w:color="000000"/>
                <w:left w:val="none" w:sz="0" w:space="0" w:color="auto"/>
                <w:bottom w:val="none" w:sz="0" w:space="0" w:color="auto"/>
                <w:right w:val="none" w:sz="0" w:space="0" w:color="auto"/>
              </w:divBdr>
              <w:divsChild>
                <w:div w:id="961694294">
                  <w:marLeft w:val="0"/>
                  <w:marRight w:val="0"/>
                  <w:marTop w:val="0"/>
                  <w:marBottom w:val="0"/>
                  <w:divBdr>
                    <w:top w:val="none" w:sz="0" w:space="0" w:color="auto"/>
                    <w:left w:val="none" w:sz="0" w:space="0" w:color="auto"/>
                    <w:bottom w:val="none" w:sz="0" w:space="0" w:color="auto"/>
                    <w:right w:val="none" w:sz="0" w:space="0" w:color="auto"/>
                  </w:divBdr>
                  <w:divsChild>
                    <w:div w:id="817839653">
                      <w:marLeft w:val="0"/>
                      <w:marRight w:val="0"/>
                      <w:marTop w:val="0"/>
                      <w:marBottom w:val="0"/>
                      <w:divBdr>
                        <w:top w:val="none" w:sz="0" w:space="0" w:color="auto"/>
                        <w:left w:val="none" w:sz="0" w:space="0" w:color="auto"/>
                        <w:bottom w:val="none" w:sz="0" w:space="0" w:color="auto"/>
                        <w:right w:val="none" w:sz="0" w:space="0" w:color="auto"/>
                      </w:divBdr>
                      <w:divsChild>
                        <w:div w:id="252973939">
                          <w:marLeft w:val="0"/>
                          <w:marRight w:val="0"/>
                          <w:marTop w:val="120"/>
                          <w:marBottom w:val="120"/>
                          <w:divBdr>
                            <w:top w:val="single" w:sz="6" w:space="0" w:color="CCCCCC"/>
                            <w:left w:val="single" w:sz="6" w:space="31" w:color="CCCCCC"/>
                            <w:bottom w:val="single" w:sz="6" w:space="0" w:color="CCCCCC"/>
                            <w:right w:val="single" w:sz="6" w:space="0" w:color="CCCCCC"/>
                          </w:divBdr>
                        </w:div>
                      </w:divsChild>
                    </w:div>
                  </w:divsChild>
                </w:div>
                <w:div w:id="1784304981">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 w:id="1457679778">
      <w:marLeft w:val="0"/>
      <w:marRight w:val="0"/>
      <w:marTop w:val="0"/>
      <w:marBottom w:val="0"/>
      <w:divBdr>
        <w:top w:val="none" w:sz="0" w:space="0" w:color="auto"/>
        <w:left w:val="none" w:sz="0" w:space="0" w:color="auto"/>
        <w:bottom w:val="none" w:sz="0" w:space="0" w:color="auto"/>
        <w:right w:val="none" w:sz="0" w:space="0" w:color="auto"/>
      </w:divBdr>
      <w:divsChild>
        <w:div w:id="1927491125">
          <w:marLeft w:val="0"/>
          <w:marRight w:val="0"/>
          <w:marTop w:val="0"/>
          <w:marBottom w:val="0"/>
          <w:divBdr>
            <w:top w:val="none" w:sz="0" w:space="0" w:color="auto"/>
            <w:left w:val="none" w:sz="0" w:space="0" w:color="auto"/>
            <w:bottom w:val="none" w:sz="0" w:space="0" w:color="auto"/>
            <w:right w:val="none" w:sz="0" w:space="0" w:color="auto"/>
          </w:divBdr>
        </w:div>
        <w:div w:id="901644635">
          <w:marLeft w:val="0"/>
          <w:marRight w:val="0"/>
          <w:marTop w:val="0"/>
          <w:marBottom w:val="0"/>
          <w:divBdr>
            <w:top w:val="none" w:sz="0" w:space="0" w:color="auto"/>
            <w:left w:val="none" w:sz="0" w:space="0" w:color="auto"/>
            <w:bottom w:val="none" w:sz="0" w:space="0" w:color="auto"/>
            <w:right w:val="none" w:sz="0" w:space="0" w:color="auto"/>
          </w:divBdr>
        </w:div>
        <w:div w:id="2069109616">
          <w:marLeft w:val="0"/>
          <w:marRight w:val="0"/>
          <w:marTop w:val="0"/>
          <w:marBottom w:val="0"/>
          <w:divBdr>
            <w:top w:val="none" w:sz="0" w:space="0" w:color="auto"/>
            <w:left w:val="none" w:sz="0" w:space="0" w:color="auto"/>
            <w:bottom w:val="none" w:sz="0" w:space="0" w:color="auto"/>
            <w:right w:val="none" w:sz="0" w:space="0" w:color="auto"/>
          </w:divBdr>
        </w:div>
        <w:div w:id="955525919">
          <w:marLeft w:val="0"/>
          <w:marRight w:val="0"/>
          <w:marTop w:val="0"/>
          <w:marBottom w:val="0"/>
          <w:divBdr>
            <w:top w:val="none" w:sz="0" w:space="0" w:color="auto"/>
            <w:left w:val="none" w:sz="0" w:space="0" w:color="auto"/>
            <w:bottom w:val="none" w:sz="0" w:space="0" w:color="auto"/>
            <w:right w:val="none" w:sz="0" w:space="0" w:color="auto"/>
          </w:divBdr>
        </w:div>
      </w:divsChild>
    </w:div>
    <w:div w:id="1517888623">
      <w:marLeft w:val="0"/>
      <w:marRight w:val="0"/>
      <w:marTop w:val="0"/>
      <w:marBottom w:val="0"/>
      <w:divBdr>
        <w:top w:val="none" w:sz="0" w:space="0" w:color="auto"/>
        <w:left w:val="none" w:sz="0" w:space="0" w:color="auto"/>
        <w:bottom w:val="none" w:sz="0" w:space="0" w:color="auto"/>
        <w:right w:val="none" w:sz="0" w:space="0" w:color="auto"/>
      </w:divBdr>
    </w:div>
    <w:div w:id="1550796884">
      <w:marLeft w:val="0"/>
      <w:marRight w:val="0"/>
      <w:marTop w:val="0"/>
      <w:marBottom w:val="0"/>
      <w:divBdr>
        <w:top w:val="none" w:sz="0" w:space="0" w:color="auto"/>
        <w:left w:val="none" w:sz="0" w:space="0" w:color="auto"/>
        <w:bottom w:val="none" w:sz="0" w:space="0" w:color="auto"/>
        <w:right w:val="none" w:sz="0" w:space="0" w:color="auto"/>
      </w:divBdr>
    </w:div>
    <w:div w:id="1614560066">
      <w:marLeft w:val="0"/>
      <w:marRight w:val="0"/>
      <w:marTop w:val="0"/>
      <w:marBottom w:val="0"/>
      <w:divBdr>
        <w:top w:val="none" w:sz="0" w:space="0" w:color="auto"/>
        <w:left w:val="none" w:sz="0" w:space="0" w:color="auto"/>
        <w:bottom w:val="none" w:sz="0" w:space="0" w:color="auto"/>
        <w:right w:val="none" w:sz="0" w:space="0" w:color="auto"/>
      </w:divBdr>
      <w:divsChild>
        <w:div w:id="1046298664">
          <w:marLeft w:val="0"/>
          <w:marRight w:val="0"/>
          <w:marTop w:val="0"/>
          <w:marBottom w:val="0"/>
          <w:divBdr>
            <w:top w:val="none" w:sz="0" w:space="0" w:color="auto"/>
            <w:left w:val="none" w:sz="0" w:space="0" w:color="auto"/>
            <w:bottom w:val="none" w:sz="0" w:space="0" w:color="auto"/>
            <w:right w:val="none" w:sz="0" w:space="0" w:color="auto"/>
          </w:divBdr>
        </w:div>
      </w:divsChild>
    </w:div>
    <w:div w:id="1816994431">
      <w:marLeft w:val="0"/>
      <w:marRight w:val="0"/>
      <w:marTop w:val="0"/>
      <w:marBottom w:val="0"/>
      <w:divBdr>
        <w:top w:val="none" w:sz="0" w:space="0" w:color="auto"/>
        <w:left w:val="none" w:sz="0" w:space="0" w:color="auto"/>
        <w:bottom w:val="none" w:sz="0" w:space="0" w:color="auto"/>
        <w:right w:val="none" w:sz="0" w:space="0" w:color="auto"/>
      </w:divBdr>
      <w:divsChild>
        <w:div w:id="1680547343">
          <w:marLeft w:val="0"/>
          <w:marRight w:val="0"/>
          <w:marTop w:val="240"/>
          <w:marBottom w:val="240"/>
          <w:divBdr>
            <w:top w:val="none" w:sz="0" w:space="0" w:color="auto"/>
            <w:left w:val="none" w:sz="0" w:space="0" w:color="auto"/>
            <w:bottom w:val="none" w:sz="0" w:space="0" w:color="auto"/>
            <w:right w:val="none" w:sz="0" w:space="0" w:color="auto"/>
          </w:divBdr>
          <w:divsChild>
            <w:div w:id="118494836">
              <w:marLeft w:val="0"/>
              <w:marRight w:val="0"/>
              <w:marTop w:val="0"/>
              <w:marBottom w:val="0"/>
              <w:divBdr>
                <w:top w:val="none" w:sz="0" w:space="0" w:color="auto"/>
                <w:left w:val="none" w:sz="0" w:space="0" w:color="auto"/>
                <w:bottom w:val="none" w:sz="0" w:space="0" w:color="auto"/>
                <w:right w:val="none" w:sz="0" w:space="0" w:color="auto"/>
              </w:divBdr>
            </w:div>
          </w:divsChild>
        </w:div>
        <w:div w:id="1646738369">
          <w:marLeft w:val="0"/>
          <w:marRight w:val="0"/>
          <w:marTop w:val="0"/>
          <w:marBottom w:val="0"/>
          <w:divBdr>
            <w:top w:val="none" w:sz="0" w:space="0" w:color="auto"/>
            <w:left w:val="none" w:sz="0" w:space="0" w:color="auto"/>
            <w:bottom w:val="none" w:sz="0" w:space="0" w:color="auto"/>
            <w:right w:val="none" w:sz="0" w:space="0" w:color="auto"/>
          </w:divBdr>
          <w:divsChild>
            <w:div w:id="1770736965">
              <w:marLeft w:val="0"/>
              <w:marRight w:val="0"/>
              <w:marTop w:val="0"/>
              <w:marBottom w:val="0"/>
              <w:divBdr>
                <w:top w:val="none" w:sz="0" w:space="0" w:color="auto"/>
                <w:left w:val="none" w:sz="0" w:space="0" w:color="auto"/>
                <w:bottom w:val="none" w:sz="0" w:space="0" w:color="auto"/>
                <w:right w:val="none" w:sz="0" w:space="0" w:color="auto"/>
              </w:divBdr>
              <w:divsChild>
                <w:div w:id="1157651642">
                  <w:marLeft w:val="0"/>
                  <w:marRight w:val="0"/>
                  <w:marTop w:val="120"/>
                  <w:marBottom w:val="120"/>
                  <w:divBdr>
                    <w:top w:val="single" w:sz="6" w:space="0" w:color="CCCCCC"/>
                    <w:left w:val="single" w:sz="6" w:space="31" w:color="CCCCCC"/>
                    <w:bottom w:val="single" w:sz="6" w:space="0" w:color="CCCCCC"/>
                    <w:right w:val="single" w:sz="6" w:space="0" w:color="CCCCCC"/>
                  </w:divBdr>
                </w:div>
              </w:divsChild>
            </w:div>
          </w:divsChild>
        </w:div>
        <w:div w:id="812719169">
          <w:marLeft w:val="0"/>
          <w:marRight w:val="0"/>
          <w:marTop w:val="0"/>
          <w:marBottom w:val="0"/>
          <w:divBdr>
            <w:top w:val="none" w:sz="0" w:space="0" w:color="auto"/>
            <w:left w:val="none" w:sz="0" w:space="0" w:color="auto"/>
            <w:bottom w:val="none" w:sz="0" w:space="0" w:color="auto"/>
            <w:right w:val="none" w:sz="0" w:space="0" w:color="auto"/>
          </w:divBdr>
        </w:div>
      </w:divsChild>
    </w:div>
    <w:div w:id="1893803539">
      <w:marLeft w:val="0"/>
      <w:marRight w:val="0"/>
      <w:marTop w:val="0"/>
      <w:marBottom w:val="0"/>
      <w:divBdr>
        <w:top w:val="none" w:sz="0" w:space="0" w:color="auto"/>
        <w:left w:val="none" w:sz="0" w:space="0" w:color="auto"/>
        <w:bottom w:val="none" w:sz="0" w:space="0" w:color="auto"/>
        <w:right w:val="none" w:sz="0" w:space="0" w:color="auto"/>
      </w:divBdr>
      <w:divsChild>
        <w:div w:id="1825392524">
          <w:marLeft w:val="0"/>
          <w:marRight w:val="0"/>
          <w:marTop w:val="0"/>
          <w:marBottom w:val="0"/>
          <w:divBdr>
            <w:top w:val="none" w:sz="0" w:space="0" w:color="auto"/>
            <w:left w:val="none" w:sz="0" w:space="0" w:color="auto"/>
            <w:bottom w:val="none" w:sz="0" w:space="0" w:color="auto"/>
            <w:right w:val="none" w:sz="0" w:space="0" w:color="auto"/>
          </w:divBdr>
        </w:div>
      </w:divsChild>
    </w:div>
    <w:div w:id="1943410485">
      <w:marLeft w:val="0"/>
      <w:marRight w:val="0"/>
      <w:marTop w:val="0"/>
      <w:marBottom w:val="0"/>
      <w:divBdr>
        <w:top w:val="none" w:sz="0" w:space="0" w:color="auto"/>
        <w:left w:val="none" w:sz="0" w:space="0" w:color="auto"/>
        <w:bottom w:val="none" w:sz="0" w:space="0" w:color="auto"/>
        <w:right w:val="none" w:sz="0" w:space="0" w:color="auto"/>
      </w:divBdr>
      <w:divsChild>
        <w:div w:id="162549265">
          <w:marLeft w:val="0"/>
          <w:marRight w:val="0"/>
          <w:marTop w:val="240"/>
          <w:marBottom w:val="240"/>
          <w:divBdr>
            <w:top w:val="none" w:sz="0" w:space="0" w:color="auto"/>
            <w:left w:val="none" w:sz="0" w:space="0" w:color="auto"/>
            <w:bottom w:val="none" w:sz="0" w:space="0" w:color="auto"/>
            <w:right w:val="none" w:sz="0" w:space="0" w:color="auto"/>
          </w:divBdr>
          <w:divsChild>
            <w:div w:id="20220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ocw.mit.edu/index.htm" TargetMode="External"/><Relationship Id="rId39" Type="http://schemas.openxmlformats.org/officeDocument/2006/relationships/hyperlink" Target="https://oerknowledgecloud.org/sites/oerknowledgecloud.org/files/OpenResources.pdf" TargetMode="External"/><Relationship Id="rId3" Type="http://schemas.openxmlformats.org/officeDocument/2006/relationships/settings" Target="settings.xml"/><Relationship Id="rId21" Type="http://schemas.openxmlformats.org/officeDocument/2006/relationships/hyperlink" Target="https://www.oerafrica.org/" TargetMode="External"/><Relationship Id="rId34" Type="http://schemas.openxmlformats.org/officeDocument/2006/relationships/hyperlink" Target="https://directory.doabooks.org/" TargetMode="External"/><Relationship Id="rId42" Type="http://schemas.openxmlformats.org/officeDocument/2006/relationships/hyperlink" Target="https://library.educause.edu/~/media/files/library/2010/5/eli7061-pdf.pdf" TargetMode="External"/><Relationship Id="rId47"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hyperlink" Target="https://www.youtube.com/watch?v=Yfl1B6Qmp5g&amp;hl=en&amp;fs=1&amp;rel=0" TargetMode="External"/><Relationship Id="rId17" Type="http://schemas.openxmlformats.org/officeDocument/2006/relationships/image" Target="media/image5.png"/><Relationship Id="rId25" Type="http://schemas.openxmlformats.org/officeDocument/2006/relationships/hyperlink" Target="https://www.merlot.org/merlot/" TargetMode="External"/><Relationship Id="rId33" Type="http://schemas.openxmlformats.org/officeDocument/2006/relationships/hyperlink" Target="http://opencourselibrary.org/" TargetMode="External"/><Relationship Id="rId38" Type="http://schemas.openxmlformats.org/officeDocument/2006/relationships/hyperlink" Target="https://en.unesco.org/icted/sites/default/files/2019-04/current_state_of_advancement_of_open_educational_resources_in_kenya.pdf" TargetMode="External"/><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creativecommons.org/licenses/%20" TargetMode="External"/><Relationship Id="rId20" Type="http://schemas.openxmlformats.org/officeDocument/2006/relationships/image" Target="media/image7.png"/><Relationship Id="rId29" Type="http://schemas.openxmlformats.org/officeDocument/2006/relationships/hyperlink" Target="https://www.saylor.org/" TargetMode="External"/><Relationship Id="rId41" Type="http://schemas.openxmlformats.org/officeDocument/2006/relationships/hyperlink" Target="https://www.universityworldnews.com/post.php?story=202004291037365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app=desktop&amp;v=Yfl1B6Qmp5g" TargetMode="External"/><Relationship Id="rId24" Type="http://schemas.openxmlformats.org/officeDocument/2006/relationships/hyperlink" Target="http://solvonauts.org/" TargetMode="External"/><Relationship Id="rId32" Type="http://schemas.openxmlformats.org/officeDocument/2006/relationships/hyperlink" Target="https://www.oercommons.org/" TargetMode="External"/><Relationship Id="rId37" Type="http://schemas.openxmlformats.org/officeDocument/2006/relationships/hyperlink" Target="http://www.open.edu/openlearn/ocw/mod/oucontent/olinkremote.php?website=PUB_4769_1.0&amp;targetdoc=Session%207%20Accessibility%20in%20online%20education" TargetMode="External"/><Relationship Id="rId40" Type="http://schemas.openxmlformats.org/officeDocument/2006/relationships/hyperlink" Target="http://www.nki-latvija.lv/content/files/Validation%20and%20open%20educational%20resources.pdf"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www.open.edu/openlearn/ocw/mod/oucontent/olinkremote.php?website=PUB_4769_1.0&amp;targetdoc=Session%206%20Act6.2%20CC-Kiwi-transcript" TargetMode="External"/><Relationship Id="rId23" Type="http://schemas.openxmlformats.org/officeDocument/2006/relationships/hyperlink" Target="https://southafrica.vvob.org/" TargetMode="External"/><Relationship Id="rId28" Type="http://schemas.openxmlformats.org/officeDocument/2006/relationships/hyperlink" Target="https://openstax.org/" TargetMode="External"/><Relationship Id="rId36" Type="http://schemas.openxmlformats.org/officeDocument/2006/relationships/hyperlink" Target="https://www.youtube.com/watch?v=NFUOxPuiG7c&amp;hl=en&amp;fs=1&amp;rel=0" TargetMode="External"/><Relationship Id="rId10" Type="http://schemas.openxmlformats.org/officeDocument/2006/relationships/image" Target="media/image3.png"/><Relationship Id="rId19" Type="http://schemas.openxmlformats.org/officeDocument/2006/relationships/hyperlink" Target="https://creativecommons.org/" TargetMode="External"/><Relationship Id="rId31" Type="http://schemas.openxmlformats.org/officeDocument/2006/relationships/hyperlink" Target="https://archive.org/details/education" TargetMode="External"/><Relationship Id="rId44" Type="http://schemas.openxmlformats.org/officeDocument/2006/relationships/hyperlink" Target="https://www.hewlett.org/strategy/open-educational-resources/" TargetMode="External"/><Relationship Id="rId4" Type="http://schemas.openxmlformats.org/officeDocument/2006/relationships/webSettings" Target="webSettings.xml"/><Relationship Id="rId9" Type="http://schemas.openxmlformats.org/officeDocument/2006/relationships/hyperlink" Target="https://www.youtube.com/watch?v=_d00dQsPhSY&amp;hl=en&amp;fs=1&amp;rel=0" TargetMode="External"/><Relationship Id="rId14" Type="http://schemas.openxmlformats.org/officeDocument/2006/relationships/hyperlink" Target="https://creativecommons.org/about/videos/creative-commons-kiwi/" TargetMode="External"/><Relationship Id="rId22" Type="http://schemas.openxmlformats.org/officeDocument/2006/relationships/hyperlink" Target="https://fundaoer.org/" TargetMode="External"/><Relationship Id="rId27" Type="http://schemas.openxmlformats.org/officeDocument/2006/relationships/hyperlink" Target="https://www.open.edu/openlearn/" TargetMode="External"/><Relationship Id="rId30" Type="http://schemas.openxmlformats.org/officeDocument/2006/relationships/hyperlink" Target="https://amser.org/" TargetMode="External"/><Relationship Id="rId35" Type="http://schemas.openxmlformats.org/officeDocument/2006/relationships/hyperlink" Target="http://www.open.edu/openlearn/ocw/mod/oucontent/olinkremote.php?website=PUB_4769_1.0&amp;targetdoc=Session%206%20practice%20quiz" TargetMode="External"/><Relationship Id="rId43" Type="http://schemas.openxmlformats.org/officeDocument/2006/relationships/hyperlink" Target="http://www.irrodl.org/index.php/irrodl/article/view/2381/3497" TargetMode="External"/><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s://www.open.edu/openlearncreate/course/view.php?id=734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_rels/settings.xml.rels><?xml version="1.0" encoding="UTF-8" standalone="yes"?>
<Relationships xmlns="http://schemas.openxmlformats.org/package/2006/relationships"><Relationship Id="rId1" Type="http://schemas.openxmlformats.org/officeDocument/2006/relationships/attachedTemplate" Target="file:///C:\AaaF\local_assets\global_doc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global_docx</Template>
  <TotalTime>1</TotalTime>
  <Pages>18</Pages>
  <Words>6367</Words>
  <Characters>33685</Characters>
  <Application>Microsoft Office Word</Application>
  <DocSecurity>0</DocSecurity>
  <Lines>821</Lines>
  <Paragraphs>336</Paragraphs>
  <ScaleCrop>false</ScaleCrop>
  <Company>The Open University</Company>
  <LinksUpToDate>false</LinksUpToDate>
  <CharactersWithSpaces>39716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6 OER and Creative Commons</dc:title>
  <dc:subject/>
  <dc:creator>The Open University</dc:creator>
  <cp:keywords/>
  <dc:description>Comments</dc:description>
  <cp:lastModifiedBy>ccs-stcn-omu-live</cp:lastModifiedBy>
  <cp:revision>3</cp:revision>
  <dcterms:created xsi:type="dcterms:W3CDTF">2021-07-26T16:31:00Z</dcterms:created>
  <dcterms:modified xsi:type="dcterms:W3CDTF">2021-07-26T16:31:00Z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tURL">
    <vt:lpwstr>https://www.open.edu/openlearncreate/course/view.php?id=7342</vt:lpwstr>
  </property>
  <property fmtid="{D5CDD505-2E9C-101B-9397-08002B2CF9AE}" pid="3" name="DateProcessed">
    <vt:lpwstr>26th July 2021</vt:lpwstr>
  </property>
  <property fmtid="{D5CDD505-2E9C-101B-9397-08002B2CF9AE}" pid="4" name="ItemID">
    <vt:lpwstr/>
  </property>
  <property fmtid="{D5CDD505-2E9C-101B-9397-08002B2CF9AE}" pid="5" name="ItemTitle">
    <vt:lpwstr>Session 6 OER and Creative Commons</vt:lpwstr>
  </property>
  <property fmtid="{D5CDD505-2E9C-101B-9397-08002B2CF9AE}" pid="6" name="OuLogo">
    <vt:lpwstr>\\sc-file-test\system\other\oulogo.jpg</vt:lpwstr>
  </property>
  <property fmtid="{D5CDD505-2E9C-101B-9397-08002B2CF9AE}" pid="7" name="BrandLogo">
    <vt:lpwstr/>
  </property>
</Properties>
</file>