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62" w:rsidRPr="00C62960" w:rsidRDefault="008C7762" w:rsidP="008C7762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6355AF">
        <w:rPr>
          <w:rFonts w:ascii="Times New Roman" w:hAnsi="Times New Roman" w:cs="Times New Roman"/>
          <w:sz w:val="44"/>
          <w:szCs w:val="44"/>
          <w:highlight w:val="magenta"/>
        </w:rPr>
        <w:t>GDRP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Configuration: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  <w:highlight w:val="yellow"/>
        </w:rPr>
      </w:pPr>
      <w:r w:rsidRPr="00C62960">
        <w:rPr>
          <w:rFonts w:ascii="Times New Roman" w:hAnsi="Times New Roman" w:cs="Times New Roman"/>
          <w:highlight w:val="yellow"/>
        </w:rPr>
        <w:t xml:space="preserve">Added Password </w:t>
      </w:r>
      <w:proofErr w:type="spellStart"/>
      <w:proofErr w:type="gramStart"/>
      <w:r w:rsidRPr="00C62960">
        <w:rPr>
          <w:rFonts w:ascii="Times New Roman" w:hAnsi="Times New Roman" w:cs="Times New Roman"/>
          <w:highlight w:val="yellow"/>
        </w:rPr>
        <w:t>Encryption:BCryptPasswordEncoder</w:t>
      </w:r>
      <w:proofErr w:type="spellEnd"/>
      <w:proofErr w:type="gramEnd"/>
      <w:r w:rsidRPr="00C62960">
        <w:rPr>
          <w:rFonts w:ascii="Times New Roman" w:hAnsi="Times New Roman" w:cs="Times New Roman"/>
          <w:highlight w:val="yellow"/>
        </w:rPr>
        <w:t xml:space="preserve"> bean to securely encode passwords before storing them.</w:t>
      </w:r>
    </w:p>
    <w:p w:rsidR="008C7762" w:rsidRPr="00C62960" w:rsidRDefault="008C7762" w:rsidP="008C7762">
      <w:pPr>
        <w:rPr>
          <w:rFonts w:ascii="Times New Roman" w:hAnsi="Times New Roman" w:cs="Times New Roman"/>
          <w:highlight w:val="yellow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Access Control: Configured Spring Security to require authentication for accessing the /orders endpoint.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@Bean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public </w:t>
      </w:r>
      <w:proofErr w:type="spellStart"/>
      <w:r w:rsidRPr="00C62960">
        <w:rPr>
          <w:rFonts w:ascii="Times New Roman" w:hAnsi="Times New Roman" w:cs="Times New Roman"/>
        </w:rPr>
        <w:t>PasswordEncoder</w:t>
      </w:r>
      <w:proofErr w:type="spellEnd"/>
      <w:r w:rsidRPr="00C629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2960">
        <w:rPr>
          <w:rFonts w:ascii="Times New Roman" w:hAnsi="Times New Roman" w:cs="Times New Roman"/>
        </w:rPr>
        <w:t>passwordEncoder</w:t>
      </w:r>
      <w:proofErr w:type="spellEnd"/>
      <w:r w:rsidRPr="00C62960">
        <w:rPr>
          <w:rFonts w:ascii="Times New Roman" w:hAnsi="Times New Roman" w:cs="Times New Roman"/>
        </w:rPr>
        <w:t>(</w:t>
      </w:r>
      <w:proofErr w:type="gramEnd"/>
      <w:r w:rsidRPr="00C62960">
        <w:rPr>
          <w:rFonts w:ascii="Times New Roman" w:hAnsi="Times New Roman" w:cs="Times New Roman"/>
        </w:rPr>
        <w:t>) {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return new </w:t>
      </w:r>
      <w:proofErr w:type="spellStart"/>
      <w:proofErr w:type="gramStart"/>
      <w:r w:rsidRPr="00C62960">
        <w:rPr>
          <w:rFonts w:ascii="Times New Roman" w:hAnsi="Times New Roman" w:cs="Times New Roman"/>
        </w:rPr>
        <w:t>BCryptPasswordEncoder</w:t>
      </w:r>
      <w:proofErr w:type="spellEnd"/>
      <w:r w:rsidRPr="00C62960">
        <w:rPr>
          <w:rFonts w:ascii="Times New Roman" w:hAnsi="Times New Roman" w:cs="Times New Roman"/>
        </w:rPr>
        <w:t>(</w:t>
      </w:r>
      <w:proofErr w:type="gramEnd"/>
      <w:r w:rsidRPr="00C62960">
        <w:rPr>
          <w:rFonts w:ascii="Times New Roman" w:hAnsi="Times New Roman" w:cs="Times New Roman"/>
        </w:rPr>
        <w:t>);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}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@Override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protected void </w:t>
      </w:r>
      <w:proofErr w:type="gramStart"/>
      <w:r w:rsidRPr="00C62960">
        <w:rPr>
          <w:rFonts w:ascii="Times New Roman" w:hAnsi="Times New Roman" w:cs="Times New Roman"/>
        </w:rPr>
        <w:t>configure(</w:t>
      </w:r>
      <w:proofErr w:type="spellStart"/>
      <w:proofErr w:type="gramEnd"/>
      <w:r w:rsidRPr="00C62960">
        <w:rPr>
          <w:rFonts w:ascii="Times New Roman" w:hAnsi="Times New Roman" w:cs="Times New Roman"/>
        </w:rPr>
        <w:t>HttpSecurity</w:t>
      </w:r>
      <w:proofErr w:type="spellEnd"/>
      <w:r w:rsidRPr="00C62960">
        <w:rPr>
          <w:rFonts w:ascii="Times New Roman" w:hAnsi="Times New Roman" w:cs="Times New Roman"/>
        </w:rPr>
        <w:t xml:space="preserve"> http) throws Exception {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http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    </w:t>
      </w:r>
      <w:proofErr w:type="gramStart"/>
      <w:r w:rsidRPr="00C62960">
        <w:rPr>
          <w:rFonts w:ascii="Times New Roman" w:hAnsi="Times New Roman" w:cs="Times New Roman"/>
        </w:rPr>
        <w:t>.</w:t>
      </w:r>
      <w:proofErr w:type="spellStart"/>
      <w:r w:rsidRPr="00C62960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C62960">
        <w:rPr>
          <w:rFonts w:ascii="Times New Roman" w:hAnsi="Times New Roman" w:cs="Times New Roman"/>
        </w:rPr>
        <w:t>()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        </w:t>
      </w:r>
      <w:proofErr w:type="gramStart"/>
      <w:r w:rsidRPr="00C62960">
        <w:rPr>
          <w:rFonts w:ascii="Times New Roman" w:hAnsi="Times New Roman" w:cs="Times New Roman"/>
        </w:rPr>
        <w:t>.</w:t>
      </w:r>
      <w:proofErr w:type="spellStart"/>
      <w:r w:rsidRPr="00C62960">
        <w:rPr>
          <w:rFonts w:ascii="Times New Roman" w:hAnsi="Times New Roman" w:cs="Times New Roman"/>
        </w:rPr>
        <w:t>antMatchers</w:t>
      </w:r>
      <w:proofErr w:type="spellEnd"/>
      <w:proofErr w:type="gramEnd"/>
      <w:r w:rsidRPr="00C62960">
        <w:rPr>
          <w:rFonts w:ascii="Times New Roman" w:hAnsi="Times New Roman" w:cs="Times New Roman"/>
        </w:rPr>
        <w:t>("/orders").authenticated() // Secure this endpoint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        </w:t>
      </w:r>
      <w:proofErr w:type="gramStart"/>
      <w:r w:rsidRPr="00C62960">
        <w:rPr>
          <w:rFonts w:ascii="Times New Roman" w:hAnsi="Times New Roman" w:cs="Times New Roman"/>
        </w:rPr>
        <w:t>.</w:t>
      </w:r>
      <w:proofErr w:type="spellStart"/>
      <w:r w:rsidRPr="00C62960">
        <w:rPr>
          <w:rFonts w:ascii="Times New Roman" w:hAnsi="Times New Roman" w:cs="Times New Roman"/>
        </w:rPr>
        <w:t>anyRequest</w:t>
      </w:r>
      <w:proofErr w:type="spellEnd"/>
      <w:proofErr w:type="gramEnd"/>
      <w:r w:rsidRPr="00C62960">
        <w:rPr>
          <w:rFonts w:ascii="Times New Roman" w:hAnsi="Times New Roman" w:cs="Times New Roman"/>
        </w:rPr>
        <w:t>().</w:t>
      </w:r>
      <w:proofErr w:type="spellStart"/>
      <w:r w:rsidRPr="00C62960">
        <w:rPr>
          <w:rFonts w:ascii="Times New Roman" w:hAnsi="Times New Roman" w:cs="Times New Roman"/>
        </w:rPr>
        <w:t>permitAll</w:t>
      </w:r>
      <w:proofErr w:type="spellEnd"/>
      <w:r w:rsidRPr="00C62960">
        <w:rPr>
          <w:rFonts w:ascii="Times New Roman" w:hAnsi="Times New Roman" w:cs="Times New Roman"/>
        </w:rPr>
        <w:t>() // Allow all other requests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    .</w:t>
      </w:r>
      <w:proofErr w:type="gramStart"/>
      <w:r w:rsidRPr="00C62960">
        <w:rPr>
          <w:rFonts w:ascii="Times New Roman" w:hAnsi="Times New Roman" w:cs="Times New Roman"/>
        </w:rPr>
        <w:t>and(</w:t>
      </w:r>
      <w:proofErr w:type="gramEnd"/>
      <w:r w:rsidRPr="00C62960">
        <w:rPr>
          <w:rFonts w:ascii="Times New Roman" w:hAnsi="Times New Roman" w:cs="Times New Roman"/>
        </w:rPr>
        <w:t>)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    </w:t>
      </w:r>
      <w:proofErr w:type="gramStart"/>
      <w:r w:rsidRPr="00C62960">
        <w:rPr>
          <w:rFonts w:ascii="Times New Roman" w:hAnsi="Times New Roman" w:cs="Times New Roman"/>
        </w:rPr>
        <w:t>.</w:t>
      </w:r>
      <w:proofErr w:type="spellStart"/>
      <w:r w:rsidRPr="00C62960">
        <w:rPr>
          <w:rFonts w:ascii="Times New Roman" w:hAnsi="Times New Roman" w:cs="Times New Roman"/>
        </w:rPr>
        <w:t>httpBasic</w:t>
      </w:r>
      <w:proofErr w:type="spellEnd"/>
      <w:proofErr w:type="gramEnd"/>
      <w:r w:rsidRPr="00C62960">
        <w:rPr>
          <w:rFonts w:ascii="Times New Roman" w:hAnsi="Times New Roman" w:cs="Times New Roman"/>
        </w:rPr>
        <w:t>(); // Use HTTP Basic Authentication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}</w:t>
      </w:r>
    </w:p>
    <w:p w:rsidR="007B7D66" w:rsidRDefault="008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DD356" wp14:editId="164182E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</w:p>
    <w:p w:rsidR="008C7762" w:rsidRPr="00C62960" w:rsidRDefault="008C7762" w:rsidP="008C7762">
      <w:pPr>
        <w:rPr>
          <w:rFonts w:ascii="Times New Roman" w:hAnsi="Times New Roman" w:cs="Times New Roman"/>
          <w:highlight w:val="yellow"/>
        </w:rPr>
      </w:pPr>
      <w:r w:rsidRPr="00C62960">
        <w:rPr>
          <w:rFonts w:ascii="Times New Roman" w:hAnsi="Times New Roman" w:cs="Times New Roman"/>
          <w:highlight w:val="yellow"/>
        </w:rPr>
        <w:t>Controller: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Added GET Endpoint: I added a GET endpoint to retrieve order details by ID.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@</w:t>
      </w:r>
      <w:proofErr w:type="spellStart"/>
      <w:r w:rsidRPr="00C62960">
        <w:rPr>
          <w:rFonts w:ascii="Times New Roman" w:hAnsi="Times New Roman" w:cs="Times New Roman"/>
        </w:rPr>
        <w:t>GetMapping</w:t>
      </w:r>
      <w:proofErr w:type="spellEnd"/>
      <w:r w:rsidRPr="00C62960">
        <w:rPr>
          <w:rFonts w:ascii="Times New Roman" w:hAnsi="Times New Roman" w:cs="Times New Roman"/>
        </w:rPr>
        <w:t>("/{id}")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public </w:t>
      </w:r>
      <w:proofErr w:type="spellStart"/>
      <w:r w:rsidRPr="00C62960">
        <w:rPr>
          <w:rFonts w:ascii="Times New Roman" w:hAnsi="Times New Roman" w:cs="Times New Roman"/>
        </w:rPr>
        <w:t>OrderDTO</w:t>
      </w:r>
      <w:proofErr w:type="spellEnd"/>
      <w:r w:rsidRPr="00C629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62960">
        <w:rPr>
          <w:rFonts w:ascii="Times New Roman" w:hAnsi="Times New Roman" w:cs="Times New Roman"/>
        </w:rPr>
        <w:t>getOrder</w:t>
      </w:r>
      <w:proofErr w:type="spellEnd"/>
      <w:r w:rsidRPr="00C62960">
        <w:rPr>
          <w:rFonts w:ascii="Times New Roman" w:hAnsi="Times New Roman" w:cs="Times New Roman"/>
        </w:rPr>
        <w:t>(</w:t>
      </w:r>
      <w:proofErr w:type="gramEnd"/>
      <w:r w:rsidRPr="00C62960">
        <w:rPr>
          <w:rFonts w:ascii="Times New Roman" w:hAnsi="Times New Roman" w:cs="Times New Roman"/>
        </w:rPr>
        <w:t>@</w:t>
      </w:r>
      <w:proofErr w:type="spellStart"/>
      <w:r w:rsidRPr="00C62960">
        <w:rPr>
          <w:rFonts w:ascii="Times New Roman" w:hAnsi="Times New Roman" w:cs="Times New Roman"/>
        </w:rPr>
        <w:t>PathVariable</w:t>
      </w:r>
      <w:proofErr w:type="spellEnd"/>
      <w:r w:rsidRPr="00C62960">
        <w:rPr>
          <w:rFonts w:ascii="Times New Roman" w:hAnsi="Times New Roman" w:cs="Times New Roman"/>
        </w:rPr>
        <w:t xml:space="preserve"> Long id) {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// Here you would typically retrieve the order from the database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// and return the DTO. For simplicity, I'm just returning a dummy object.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    return new </w:t>
      </w:r>
      <w:proofErr w:type="spellStart"/>
      <w:proofErr w:type="gramStart"/>
      <w:r w:rsidRPr="00C62960">
        <w:rPr>
          <w:rFonts w:ascii="Times New Roman" w:hAnsi="Times New Roman" w:cs="Times New Roman"/>
        </w:rPr>
        <w:t>OrderDTO</w:t>
      </w:r>
      <w:proofErr w:type="spellEnd"/>
      <w:r w:rsidRPr="00C62960">
        <w:rPr>
          <w:rFonts w:ascii="Times New Roman" w:hAnsi="Times New Roman" w:cs="Times New Roman"/>
        </w:rPr>
        <w:t>(</w:t>
      </w:r>
      <w:proofErr w:type="gramEnd"/>
      <w:r w:rsidRPr="00C62960">
        <w:rPr>
          <w:rFonts w:ascii="Times New Roman" w:hAnsi="Times New Roman" w:cs="Times New Roman"/>
        </w:rPr>
        <w:t>"Dummy Item", 1.5);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}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5729B1" wp14:editId="0FE7439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Entity: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Table Name: Changed the table name to orders to avoid conflicts with SQL reserved keywords.</w:t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1EA4D" wp14:editId="2496458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@</w:t>
      </w:r>
      <w:proofErr w:type="gramStart"/>
      <w:r w:rsidRPr="00C62960">
        <w:rPr>
          <w:rFonts w:ascii="Times New Roman" w:hAnsi="Times New Roman" w:cs="Times New Roman"/>
        </w:rPr>
        <w:t>Table(</w:t>
      </w:r>
      <w:proofErr w:type="gramEnd"/>
      <w:r w:rsidRPr="00C62960">
        <w:rPr>
          <w:rFonts w:ascii="Times New Roman" w:hAnsi="Times New Roman" w:cs="Times New Roman"/>
        </w:rPr>
        <w:t>name = "orders")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  <w:highlight w:val="yellow"/>
        </w:rPr>
      </w:pPr>
      <w:r w:rsidRPr="00C62960">
        <w:rPr>
          <w:rFonts w:ascii="Times New Roman" w:hAnsi="Times New Roman" w:cs="Times New Roman"/>
          <w:highlight w:val="yellow"/>
        </w:rPr>
        <w:t>Repository: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>Removed @</w:t>
      </w:r>
      <w:proofErr w:type="spellStart"/>
      <w:r w:rsidRPr="00C62960">
        <w:rPr>
          <w:rFonts w:ascii="Times New Roman" w:hAnsi="Times New Roman" w:cs="Times New Roman"/>
          <w:highlight w:val="yellow"/>
        </w:rPr>
        <w:t>EnableJpaRepositories</w:t>
      </w:r>
      <w:proofErr w:type="spellEnd"/>
      <w:r w:rsidRPr="00C62960">
        <w:rPr>
          <w:rFonts w:ascii="Times New Roman" w:hAnsi="Times New Roman" w:cs="Times New Roman"/>
          <w:highlight w:val="yellow"/>
        </w:rPr>
        <w:t>: This annotation is typically placed at the configuration level, not at the repository level.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@Repository</w:t>
      </w:r>
    </w:p>
    <w:p w:rsidR="008C7762" w:rsidRPr="00C62960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public interface </w:t>
      </w:r>
      <w:proofErr w:type="spellStart"/>
      <w:r w:rsidRPr="00C62960">
        <w:rPr>
          <w:rFonts w:ascii="Times New Roman" w:hAnsi="Times New Roman" w:cs="Times New Roman"/>
        </w:rPr>
        <w:t>OrderRepository</w:t>
      </w:r>
      <w:proofErr w:type="spellEnd"/>
      <w:r w:rsidRPr="00C62960">
        <w:rPr>
          <w:rFonts w:ascii="Times New Roman" w:hAnsi="Times New Roman" w:cs="Times New Roman"/>
        </w:rPr>
        <w:t xml:space="preserve"> extends </w:t>
      </w:r>
      <w:proofErr w:type="spellStart"/>
      <w:r w:rsidRPr="00C62960">
        <w:rPr>
          <w:rFonts w:ascii="Times New Roman" w:hAnsi="Times New Roman" w:cs="Times New Roman"/>
        </w:rPr>
        <w:t>JpaRepository</w:t>
      </w:r>
      <w:proofErr w:type="spellEnd"/>
      <w:r w:rsidRPr="00C62960">
        <w:rPr>
          <w:rFonts w:ascii="Times New Roman" w:hAnsi="Times New Roman" w:cs="Times New Roman"/>
        </w:rPr>
        <w:t>&lt;Order, Long&gt; {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>}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Pr="00C62960" w:rsidRDefault="008C7762" w:rsidP="008C7762">
      <w:pPr>
        <w:rPr>
          <w:rFonts w:ascii="Times New Roman" w:hAnsi="Times New Roman" w:cs="Times New Roman"/>
          <w:highlight w:val="yellow"/>
        </w:rPr>
      </w:pPr>
      <w:r w:rsidRPr="00C62960">
        <w:rPr>
          <w:rFonts w:ascii="Times New Roman" w:hAnsi="Times New Roman" w:cs="Times New Roman"/>
          <w:highlight w:val="yellow"/>
        </w:rPr>
        <w:t>Service Implementation:</w:t>
      </w: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  <w:highlight w:val="yellow"/>
        </w:rPr>
        <w:t xml:space="preserve">Refactored Package Name: Renamed the package from </w:t>
      </w:r>
      <w:proofErr w:type="spellStart"/>
      <w:proofErr w:type="gramStart"/>
      <w:r w:rsidRPr="00C62960">
        <w:rPr>
          <w:rFonts w:ascii="Times New Roman" w:hAnsi="Times New Roman" w:cs="Times New Roman"/>
          <w:highlight w:val="yellow"/>
        </w:rPr>
        <w:t>com.homepickup</w:t>
      </w:r>
      <w:proofErr w:type="gramEnd"/>
      <w:r w:rsidRPr="00C62960">
        <w:rPr>
          <w:rFonts w:ascii="Times New Roman" w:hAnsi="Times New Roman" w:cs="Times New Roman"/>
          <w:highlight w:val="yellow"/>
        </w:rPr>
        <w:t>.homepickup.service.IMPL</w:t>
      </w:r>
      <w:proofErr w:type="spellEnd"/>
      <w:r w:rsidRPr="00C62960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C62960">
        <w:rPr>
          <w:rFonts w:ascii="Times New Roman" w:hAnsi="Times New Roman" w:cs="Times New Roman"/>
          <w:highlight w:val="yellow"/>
        </w:rPr>
        <w:t>com.homepickup.homepickup.service.impl</w:t>
      </w:r>
      <w:proofErr w:type="spellEnd"/>
      <w:r w:rsidRPr="00C62960">
        <w:rPr>
          <w:rFonts w:ascii="Times New Roman" w:hAnsi="Times New Roman" w:cs="Times New Roman"/>
          <w:highlight w:val="yellow"/>
        </w:rPr>
        <w:t xml:space="preserve"> (following Java conventions).</w:t>
      </w: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</w:p>
    <w:p w:rsidR="008C7762" w:rsidRDefault="008C7762" w:rsidP="008C7762">
      <w:pPr>
        <w:rPr>
          <w:rFonts w:ascii="Times New Roman" w:hAnsi="Times New Roman" w:cs="Times New Roman"/>
        </w:rPr>
      </w:pPr>
      <w:r w:rsidRPr="00C6296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62960">
        <w:rPr>
          <w:rFonts w:ascii="Times New Roman" w:hAnsi="Times New Roman" w:cs="Times New Roman"/>
        </w:rPr>
        <w:t>com.homepickup</w:t>
      </w:r>
      <w:proofErr w:type="gramEnd"/>
      <w:r w:rsidRPr="00C62960">
        <w:rPr>
          <w:rFonts w:ascii="Times New Roman" w:hAnsi="Times New Roman" w:cs="Times New Roman"/>
        </w:rPr>
        <w:t>.homepickup.service.impl</w:t>
      </w:r>
      <w:proofErr w:type="spellEnd"/>
      <w:r w:rsidRPr="00C62960">
        <w:rPr>
          <w:rFonts w:ascii="Times New Roman" w:hAnsi="Times New Roman" w:cs="Times New Roman"/>
        </w:rPr>
        <w:t>;</w:t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B1180" wp14:editId="009B177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</w:p>
    <w:p w:rsidR="008C7762" w:rsidRDefault="008C7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177C3A" wp14:editId="71056F1F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762" w:rsidRPr="008C7762" w:rsidRDefault="008C7762">
      <w:pPr>
        <w:rPr>
          <w:rFonts w:ascii="Times New Roman" w:hAnsi="Times New Roman" w:cs="Times New Roman"/>
          <w:sz w:val="24"/>
          <w:szCs w:val="24"/>
        </w:rPr>
      </w:pPr>
    </w:p>
    <w:sectPr w:rsidR="008C7762" w:rsidRPr="008C7762" w:rsidSect="008C776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2"/>
    <w:rsid w:val="007B7D66"/>
    <w:rsid w:val="008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B625"/>
  <w15:chartTrackingRefBased/>
  <w15:docId w15:val="{D56F3B40-846B-4581-8207-798AF96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7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2024-05-28T09:21:00Z</dcterms:created>
  <dcterms:modified xsi:type="dcterms:W3CDTF">2024-05-28T09:26:00Z</dcterms:modified>
</cp:coreProperties>
</file>