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gridCol w:w="6373"/>
      </w:tblGrid>
      <w:tr w14:paraId="2DF26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758D8619">
            <w:pPr>
              <w:spacing w:after="0" w:line="240" w:lineRule="auto"/>
              <w:rPr>
                <w:b/>
                <w:sz w:val="24"/>
                <w:szCs w:val="24"/>
              </w:rPr>
            </w:pPr>
            <w:r>
              <w:rPr>
                <w:b/>
                <w:sz w:val="24"/>
                <w:szCs w:val="24"/>
              </w:rPr>
              <w:t>Project Title</w:t>
            </w:r>
          </w:p>
        </w:tc>
        <w:tc>
          <w:tcPr>
            <w:tcW w:w="6373" w:type="dxa"/>
          </w:tcPr>
          <w:p w14:paraId="515E6916">
            <w:pPr>
              <w:spacing w:after="0" w:line="240" w:lineRule="auto"/>
              <w:rPr>
                <w:rFonts w:hint="default"/>
                <w:sz w:val="24"/>
                <w:szCs w:val="24"/>
                <w:lang w:val="en-US"/>
              </w:rPr>
            </w:pPr>
            <w:r>
              <w:rPr>
                <w:rFonts w:hint="default" w:ascii="Times New Roman" w:hAnsi="Times New Roman" w:eastAsia="SimSun" w:cs="Times New Roman"/>
                <w:sz w:val="24"/>
                <w:szCs w:val="24"/>
              </w:rPr>
              <w:t>AI Plagiarism Detector Tool</w:t>
            </w:r>
          </w:p>
        </w:tc>
      </w:tr>
      <w:tr w14:paraId="67264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9912" w:type="dxa"/>
            <w:gridSpan w:val="2"/>
          </w:tcPr>
          <w:p w14:paraId="46B9F62F">
            <w:pPr>
              <w:spacing w:after="0" w:line="240" w:lineRule="auto"/>
              <w:rPr>
                <w:sz w:val="24"/>
                <w:szCs w:val="24"/>
              </w:rPr>
            </w:pPr>
          </w:p>
        </w:tc>
      </w:tr>
      <w:tr w14:paraId="25A03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539" w:type="dxa"/>
          </w:tcPr>
          <w:p w14:paraId="422119D6">
            <w:pPr>
              <w:spacing w:after="0" w:line="240" w:lineRule="auto"/>
              <w:rPr>
                <w:b/>
                <w:sz w:val="24"/>
                <w:szCs w:val="24"/>
              </w:rPr>
            </w:pPr>
            <w:r>
              <w:rPr>
                <w:b/>
                <w:sz w:val="24"/>
                <w:szCs w:val="24"/>
              </w:rPr>
              <w:t>Group Members</w:t>
            </w:r>
          </w:p>
        </w:tc>
        <w:tc>
          <w:tcPr>
            <w:tcW w:w="6373" w:type="dxa"/>
          </w:tcPr>
          <w:p w14:paraId="0AE8F233">
            <w:pPr>
              <w:spacing w:after="0" w:line="240" w:lineRule="auto"/>
              <w:rPr>
                <w:sz w:val="24"/>
                <w:szCs w:val="24"/>
              </w:rPr>
            </w:pPr>
          </w:p>
        </w:tc>
      </w:tr>
      <w:tr w14:paraId="244834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0F8F97DC">
            <w:pPr>
              <w:spacing w:after="0" w:line="240" w:lineRule="auto"/>
              <w:rPr>
                <w:sz w:val="24"/>
                <w:szCs w:val="24"/>
              </w:rPr>
            </w:pPr>
            <w:r>
              <w:rPr>
                <w:sz w:val="24"/>
                <w:szCs w:val="24"/>
              </w:rPr>
              <w:t xml:space="preserve">Sewwandi BTI </w:t>
            </w:r>
          </w:p>
        </w:tc>
        <w:tc>
          <w:tcPr>
            <w:tcW w:w="6373" w:type="dxa"/>
          </w:tcPr>
          <w:p w14:paraId="12C17F95">
            <w:pPr>
              <w:spacing w:after="0" w:line="240" w:lineRule="auto"/>
              <w:rPr>
                <w:sz w:val="24"/>
                <w:szCs w:val="24"/>
              </w:rPr>
            </w:pPr>
            <w:r>
              <w:rPr>
                <w:sz w:val="24"/>
                <w:szCs w:val="24"/>
              </w:rPr>
              <w:t xml:space="preserve">EG/2020/4210       ( </w:t>
            </w:r>
            <w:r>
              <w:rPr>
                <w:rFonts w:hint="default"/>
                <w:sz w:val="24"/>
                <w:szCs w:val="24"/>
                <w:lang w:val="en-US"/>
              </w:rPr>
              <w:t>Frontend developer</w:t>
            </w:r>
            <w:r>
              <w:rPr>
                <w:sz w:val="24"/>
                <w:szCs w:val="24"/>
              </w:rPr>
              <w:t xml:space="preserve">      )</w:t>
            </w:r>
          </w:p>
        </w:tc>
      </w:tr>
      <w:tr w14:paraId="01F98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0112BCEA">
            <w:pPr>
              <w:spacing w:after="0" w:line="240" w:lineRule="auto"/>
              <w:rPr>
                <w:sz w:val="24"/>
                <w:szCs w:val="24"/>
              </w:rPr>
            </w:pPr>
            <w:r>
              <w:rPr>
                <w:sz w:val="24"/>
                <w:szCs w:val="24"/>
              </w:rPr>
              <w:t>Balasooriya JM</w:t>
            </w:r>
          </w:p>
        </w:tc>
        <w:tc>
          <w:tcPr>
            <w:tcW w:w="6373" w:type="dxa"/>
          </w:tcPr>
          <w:p w14:paraId="46E60924">
            <w:pPr>
              <w:spacing w:after="0" w:line="240" w:lineRule="auto"/>
              <w:rPr>
                <w:sz w:val="24"/>
                <w:szCs w:val="24"/>
              </w:rPr>
            </w:pPr>
            <w:r>
              <w:rPr>
                <w:sz w:val="24"/>
                <w:szCs w:val="24"/>
              </w:rPr>
              <w:t xml:space="preserve">EG/2021/4424       (  </w:t>
            </w:r>
            <w:r>
              <w:rPr>
                <w:rFonts w:hint="default"/>
                <w:sz w:val="24"/>
                <w:szCs w:val="24"/>
                <w:lang w:val="en-US"/>
              </w:rPr>
              <w:t>UI/UX Designer</w:t>
            </w:r>
            <w:r>
              <w:rPr>
                <w:sz w:val="24"/>
                <w:szCs w:val="24"/>
              </w:rPr>
              <w:t xml:space="preserve">     )</w:t>
            </w:r>
          </w:p>
        </w:tc>
      </w:tr>
      <w:tr w14:paraId="5ECC9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5C328C69">
            <w:pPr>
              <w:spacing w:after="0" w:line="240" w:lineRule="auto"/>
              <w:rPr>
                <w:sz w:val="24"/>
                <w:szCs w:val="24"/>
              </w:rPr>
            </w:pPr>
            <w:r>
              <w:rPr>
                <w:sz w:val="24"/>
                <w:szCs w:val="24"/>
              </w:rPr>
              <w:t>Bandara KMTON</w:t>
            </w:r>
          </w:p>
        </w:tc>
        <w:tc>
          <w:tcPr>
            <w:tcW w:w="6373" w:type="dxa"/>
          </w:tcPr>
          <w:p w14:paraId="1A41865E">
            <w:pPr>
              <w:spacing w:after="0" w:line="240" w:lineRule="auto"/>
              <w:rPr>
                <w:sz w:val="24"/>
                <w:szCs w:val="24"/>
              </w:rPr>
            </w:pPr>
            <w:r>
              <w:rPr>
                <w:sz w:val="24"/>
                <w:szCs w:val="24"/>
              </w:rPr>
              <w:t xml:space="preserve">EG/2021/4432       (   </w:t>
            </w:r>
            <w:r>
              <w:rPr>
                <w:rFonts w:hint="default"/>
                <w:sz w:val="24"/>
                <w:szCs w:val="24"/>
                <w:lang w:val="en-US"/>
              </w:rPr>
              <w:t>Mobile APP Developer</w:t>
            </w:r>
            <w:r>
              <w:rPr>
                <w:sz w:val="24"/>
                <w:szCs w:val="24"/>
              </w:rPr>
              <w:t xml:space="preserve">    )</w:t>
            </w:r>
          </w:p>
        </w:tc>
      </w:tr>
      <w:tr w14:paraId="4187C4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69A5124A">
            <w:pPr>
              <w:spacing w:after="0" w:line="240" w:lineRule="auto"/>
              <w:rPr>
                <w:sz w:val="24"/>
                <w:szCs w:val="24"/>
              </w:rPr>
            </w:pPr>
            <w:r>
              <w:rPr>
                <w:sz w:val="24"/>
                <w:szCs w:val="24"/>
              </w:rPr>
              <w:t>Bandara LRTD</w:t>
            </w:r>
          </w:p>
        </w:tc>
        <w:tc>
          <w:tcPr>
            <w:tcW w:w="6373" w:type="dxa"/>
          </w:tcPr>
          <w:p w14:paraId="7CBB891B">
            <w:pPr>
              <w:spacing w:after="0" w:line="240" w:lineRule="auto"/>
              <w:rPr>
                <w:sz w:val="24"/>
                <w:szCs w:val="24"/>
              </w:rPr>
            </w:pPr>
            <w:r>
              <w:rPr>
                <w:sz w:val="24"/>
                <w:szCs w:val="24"/>
              </w:rPr>
              <w:t xml:space="preserve">EG/2021/4433       (   </w:t>
            </w:r>
            <w:r>
              <w:rPr>
                <w:rFonts w:hint="default"/>
                <w:sz w:val="24"/>
                <w:szCs w:val="24"/>
                <w:lang w:val="en-US"/>
              </w:rPr>
              <w:t>Backend Developer,Project Manager</w:t>
            </w:r>
            <w:r>
              <w:rPr>
                <w:sz w:val="24"/>
                <w:szCs w:val="24"/>
              </w:rPr>
              <w:t xml:space="preserve">    )</w:t>
            </w:r>
          </w:p>
        </w:tc>
      </w:tr>
      <w:tr w14:paraId="09740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9912" w:type="dxa"/>
            <w:gridSpan w:val="2"/>
          </w:tcPr>
          <w:p w14:paraId="1078E84A">
            <w:pPr>
              <w:spacing w:after="0" w:line="240" w:lineRule="auto"/>
              <w:rPr>
                <w:sz w:val="24"/>
                <w:szCs w:val="24"/>
              </w:rPr>
            </w:pPr>
          </w:p>
        </w:tc>
      </w:tr>
      <w:tr w14:paraId="38C72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4492495D">
            <w:pPr>
              <w:spacing w:after="0" w:line="240" w:lineRule="auto"/>
              <w:rPr>
                <w:b/>
                <w:sz w:val="24"/>
                <w:szCs w:val="24"/>
              </w:rPr>
            </w:pPr>
            <w:r>
              <w:rPr>
                <w:b/>
                <w:sz w:val="24"/>
                <w:szCs w:val="24"/>
              </w:rPr>
              <w:t>Contact Person</w:t>
            </w:r>
          </w:p>
        </w:tc>
        <w:tc>
          <w:tcPr>
            <w:tcW w:w="6373" w:type="dxa"/>
          </w:tcPr>
          <w:p w14:paraId="3B153CB8">
            <w:pPr>
              <w:spacing w:after="0" w:line="240" w:lineRule="auto"/>
              <w:rPr>
                <w:sz w:val="24"/>
                <w:szCs w:val="24"/>
              </w:rPr>
            </w:pPr>
            <w:r>
              <w:rPr>
                <w:rFonts w:hint="default" w:ascii="Times New Roman" w:hAnsi="Times New Roman" w:eastAsia="SimSun" w:cs="Times New Roman"/>
                <w:sz w:val="24"/>
                <w:szCs w:val="24"/>
              </w:rPr>
              <w:t>Dr. Kushan Sudheera (kushan@eie.ruh.ac.lk)</w:t>
            </w:r>
          </w:p>
        </w:tc>
      </w:tr>
      <w:tr w14:paraId="6332C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4A3E8CA1">
            <w:pPr>
              <w:spacing w:after="0" w:line="240" w:lineRule="auto"/>
              <w:rPr>
                <w:sz w:val="24"/>
                <w:szCs w:val="24"/>
              </w:rPr>
            </w:pPr>
          </w:p>
        </w:tc>
        <w:tc>
          <w:tcPr>
            <w:tcW w:w="6373" w:type="dxa"/>
          </w:tcPr>
          <w:p w14:paraId="5CA5E443">
            <w:pPr>
              <w:spacing w:after="0" w:line="240" w:lineRule="auto"/>
              <w:rPr>
                <w:sz w:val="24"/>
                <w:szCs w:val="24"/>
              </w:rPr>
            </w:pPr>
          </w:p>
        </w:tc>
      </w:tr>
      <w:tr w14:paraId="22508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2F1AC87E">
            <w:pPr>
              <w:spacing w:after="0" w:line="240" w:lineRule="auto"/>
              <w:rPr>
                <w:b/>
                <w:sz w:val="24"/>
                <w:szCs w:val="24"/>
              </w:rPr>
            </w:pPr>
            <w:r>
              <w:rPr>
                <w:b/>
                <w:sz w:val="24"/>
                <w:szCs w:val="24"/>
              </w:rPr>
              <w:t>Desired Number of Group Members</w:t>
            </w:r>
          </w:p>
        </w:tc>
        <w:tc>
          <w:tcPr>
            <w:tcW w:w="6373" w:type="dxa"/>
          </w:tcPr>
          <w:p w14:paraId="318A50F5">
            <w:pPr>
              <w:spacing w:after="0" w:line="240" w:lineRule="auto"/>
              <w:rPr>
                <w:sz w:val="24"/>
                <w:szCs w:val="24"/>
              </w:rPr>
            </w:pPr>
            <w:r>
              <w:rPr>
                <w:sz w:val="24"/>
                <w:szCs w:val="24"/>
              </w:rPr>
              <w:t>: 4</w:t>
            </w:r>
          </w:p>
        </w:tc>
      </w:tr>
      <w:tr w14:paraId="48125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539" w:type="dxa"/>
          </w:tcPr>
          <w:p w14:paraId="07ADAD5F">
            <w:pPr>
              <w:spacing w:after="0" w:line="240" w:lineRule="auto"/>
              <w:rPr>
                <w:sz w:val="24"/>
                <w:szCs w:val="24"/>
              </w:rPr>
            </w:pPr>
          </w:p>
        </w:tc>
        <w:tc>
          <w:tcPr>
            <w:tcW w:w="6373" w:type="dxa"/>
          </w:tcPr>
          <w:p w14:paraId="2CE0D32E">
            <w:pPr>
              <w:spacing w:after="0" w:line="240" w:lineRule="auto"/>
              <w:rPr>
                <w:sz w:val="24"/>
                <w:szCs w:val="24"/>
              </w:rPr>
            </w:pPr>
          </w:p>
        </w:tc>
      </w:tr>
      <w:tr w14:paraId="10489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3539" w:type="dxa"/>
          </w:tcPr>
          <w:p w14:paraId="01E065A7">
            <w:pPr>
              <w:spacing w:after="0" w:line="240" w:lineRule="auto"/>
              <w:rPr>
                <w:b/>
                <w:sz w:val="24"/>
                <w:szCs w:val="24"/>
              </w:rPr>
            </w:pPr>
            <w:r>
              <w:rPr>
                <w:b/>
                <w:sz w:val="24"/>
                <w:szCs w:val="24"/>
              </w:rPr>
              <w:t>Description</w:t>
            </w:r>
          </w:p>
        </w:tc>
        <w:tc>
          <w:tcPr>
            <w:tcW w:w="6373" w:type="dxa"/>
          </w:tcPr>
          <w:p w14:paraId="18A86C1F">
            <w:pPr>
              <w:spacing w:after="0" w:line="240" w:lineRule="auto"/>
              <w:rPr>
                <w:sz w:val="24"/>
                <w:szCs w:val="24"/>
              </w:rPr>
            </w:pPr>
          </w:p>
        </w:tc>
      </w:tr>
      <w:tr w14:paraId="0FD91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5" w:hRule="atLeast"/>
        </w:trPr>
        <w:tc>
          <w:tcPr>
            <w:tcW w:w="9912" w:type="dxa"/>
            <w:gridSpan w:val="2"/>
          </w:tcPr>
          <w:p w14:paraId="56800287">
            <w:pPr>
              <w:spacing w:after="0" w:line="240" w:lineRule="auto"/>
              <w:rPr>
                <w:rFonts w:hint="default" w:ascii="Times New Roman" w:hAnsi="Times New Roman" w:eastAsia="SimSun" w:cs="Times New Roman"/>
                <w:sz w:val="24"/>
                <w:szCs w:val="24"/>
              </w:rPr>
            </w:pPr>
          </w:p>
          <w:p w14:paraId="1EFDC642">
            <w:pPr>
              <w:spacing w:after="0" w:line="240" w:lineRule="auto"/>
              <w:rPr>
                <w:rFonts w:hint="default" w:ascii="Times New Roman" w:hAnsi="Times New Roman" w:cs="Times New Roman"/>
                <w:sz w:val="24"/>
                <w:szCs w:val="24"/>
              </w:rPr>
            </w:pPr>
            <w:r>
              <w:rPr>
                <w:rFonts w:hint="default" w:ascii="Times New Roman" w:hAnsi="Times New Roman" w:eastAsia="SimSun" w:cs="Times New Roman"/>
                <w:sz w:val="24"/>
                <w:szCs w:val="24"/>
              </w:rPr>
              <w:t>The AI Plagiarism Detector Tool aims to develop a system that uses advanced machine learning techniques to identify and prevent plagiarism and detect AI-generated content in student assignments. The tool will serve educational institutions by ensuring the originality and authenticity of submitted work.</w:t>
            </w:r>
          </w:p>
          <w:p w14:paraId="3649B228">
            <w:pPr>
              <w:spacing w:after="0" w:line="240" w:lineRule="auto"/>
              <w:rPr>
                <w:b/>
                <w:sz w:val="24"/>
                <w:szCs w:val="24"/>
                <w:u w:val="single"/>
              </w:rPr>
            </w:pPr>
          </w:p>
          <w:p w14:paraId="08AB9724">
            <w:pPr>
              <w:spacing w:after="0" w:line="240" w:lineRule="auto"/>
              <w:rPr>
                <w:b/>
                <w:sz w:val="24"/>
                <w:szCs w:val="24"/>
                <w:u w:val="single"/>
              </w:rPr>
            </w:pPr>
            <w:r>
              <w:rPr>
                <w:b/>
                <w:sz w:val="24"/>
                <w:szCs w:val="24"/>
                <w:u w:val="single"/>
              </w:rPr>
              <w:t>Functional Requirements</w:t>
            </w:r>
          </w:p>
          <w:p w14:paraId="1F649666">
            <w:pPr>
              <w:spacing w:after="0" w:line="240" w:lineRule="auto"/>
              <w:rPr>
                <w:rFonts w:hint="default" w:ascii="Times New Roman" w:hAnsi="Times New Roman" w:cs="Times New Roman"/>
                <w:sz w:val="24"/>
                <w:szCs w:val="24"/>
              </w:rPr>
            </w:pPr>
          </w:p>
          <w:p w14:paraId="1E855E1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Plagiarism Detection:</w:t>
            </w:r>
            <w:r>
              <w:rPr>
                <w:rFonts w:hint="default" w:ascii="Times New Roman" w:hAnsi="Times New Roman" w:eastAsia="SimSun" w:cs="Times New Roman"/>
                <w:kern w:val="0"/>
                <w:sz w:val="24"/>
                <w:szCs w:val="24"/>
                <w:lang w:val="en-US" w:eastAsia="zh-CN" w:bidi="ar"/>
              </w:rPr>
              <w:t xml:space="preserve"> Check for plagiarism on one or two-page papers. (Expand if feasible)  Use departmental assignment submission examples to test. Create algorithms for comparing and evaluating text similarities.  Modify any pre-built models as needed. To successfully compare, use techniques such as cosine similarity, word embedding (Word2Vec, GloVe), perplexity, and burstiness. </w:t>
            </w:r>
          </w:p>
          <w:p w14:paraId="7E25D5EE">
            <w:pPr>
              <w:keepNext w:val="0"/>
              <w:keepLines w:val="0"/>
              <w:widowControl/>
              <w:suppressLineNumbers w:val="0"/>
              <w:jc w:val="left"/>
              <w:rPr>
                <w:rFonts w:hint="default" w:ascii="Times New Roman" w:hAnsi="Times New Roman" w:cs="Times New Roman"/>
              </w:rPr>
            </w:pPr>
          </w:p>
          <w:p w14:paraId="0750B3E3">
            <w:pPr>
              <w:numPr>
                <w:numId w:val="0"/>
              </w:numPr>
              <w:spacing w:after="0" w:line="240" w:lineRule="auto"/>
              <w:rPr>
                <w:rFonts w:hint="default" w:ascii="Times New Roman" w:hAnsi="Times New Roman" w:eastAsia="SimSun" w:cs="Times New Roman"/>
                <w:sz w:val="24"/>
                <w:szCs w:val="24"/>
              </w:rPr>
            </w:pPr>
          </w:p>
          <w:p w14:paraId="6AB68C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AI-Generated Content Detection:  </w:t>
            </w:r>
            <w:r>
              <w:rPr>
                <w:rFonts w:hint="default" w:ascii="Times New Roman" w:hAnsi="Times New Roman" w:eastAsia="SimSun" w:cs="Times New Roman"/>
                <w:kern w:val="0"/>
                <w:sz w:val="24"/>
                <w:szCs w:val="24"/>
                <w:lang w:val="en-US" w:eastAsia="zh-CN" w:bidi="ar"/>
              </w:rPr>
              <w:t> Create techniques to identify AI-generated assignments.  Use proper measuring techniques to identify AI-generated text. Use a publicly accessible large language model (LLM) for this purpose if necessary.</w:t>
            </w:r>
          </w:p>
          <w:p w14:paraId="5360F22B">
            <w:pPr>
              <w:numPr>
                <w:numId w:val="0"/>
              </w:numPr>
              <w:spacing w:after="0" w:line="240" w:lineRule="auto"/>
              <w:rPr>
                <w:rFonts w:hint="default" w:ascii="Times New Roman" w:hAnsi="Times New Roman" w:eastAsia="SimSun" w:cs="Times New Roman"/>
                <w:sz w:val="24"/>
                <w:szCs w:val="24"/>
              </w:rPr>
            </w:pPr>
          </w:p>
          <w:p w14:paraId="1CEAF931">
            <w:pPr>
              <w:numPr>
                <w:numId w:val="0"/>
              </w:numPr>
              <w:spacing w:after="0" w:line="240" w:lineRule="auto"/>
              <w:rPr>
                <w:rFonts w:hint="default" w:ascii="Times New Roman" w:hAnsi="Times New Roman" w:eastAsia="SimSun" w:cs="Times New Roman"/>
                <w:sz w:val="24"/>
                <w:szCs w:val="24"/>
              </w:rPr>
            </w:pPr>
          </w:p>
          <w:p w14:paraId="67D951BA">
            <w:pPr>
              <w:keepNext w:val="0"/>
              <w:keepLines w:val="0"/>
              <w:widowControl/>
              <w:suppressLineNumbers w:val="0"/>
              <w:jc w:val="left"/>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Submission Portal Development:  </w:t>
            </w:r>
            <w:r>
              <w:rPr>
                <w:rFonts w:hint="default" w:ascii="Times New Roman" w:hAnsi="Times New Roman" w:eastAsia="SimSun" w:cs="Times New Roman"/>
                <w:kern w:val="0"/>
                <w:sz w:val="24"/>
                <w:szCs w:val="24"/>
                <w:lang w:val="en-US" w:eastAsia="zh-CN" w:bidi="ar"/>
              </w:rPr>
              <w:t> Develop a user-friendly platform for students to upload documents.  Offer fast feedback on plagiarism and AI-generated content scores. Ensure the site displays both results for students following submission.</w:t>
            </w:r>
          </w:p>
          <w:p w14:paraId="7BC98641">
            <w:pPr>
              <w:numPr>
                <w:numId w:val="0"/>
              </w:numPr>
              <w:spacing w:after="0" w:line="240" w:lineRule="auto"/>
              <w:rPr>
                <w:rFonts w:hint="default" w:ascii="Times New Roman" w:hAnsi="Times New Roman" w:eastAsia="SimSun" w:cs="Times New Roman"/>
                <w:sz w:val="24"/>
                <w:szCs w:val="24"/>
              </w:rPr>
            </w:pPr>
          </w:p>
          <w:p w14:paraId="43DD62E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Report Generation: </w:t>
            </w:r>
            <w:r>
              <w:rPr>
                <w:rFonts w:ascii="SimSun" w:hAnsi="SimSun" w:eastAsia="SimSun" w:cs="SimSun"/>
                <w:kern w:val="0"/>
                <w:sz w:val="24"/>
                <w:szCs w:val="24"/>
                <w:lang w:val="en-US" w:eastAsia="zh-CN" w:bidi="ar"/>
              </w:rPr>
              <w:t></w:t>
            </w:r>
            <w:r>
              <w:rPr>
                <w:rFonts w:hint="default" w:ascii="Times New Roman" w:hAnsi="Times New Roman" w:eastAsia="SimSun" w:cs="Times New Roman"/>
                <w:kern w:val="0"/>
                <w:sz w:val="24"/>
                <w:szCs w:val="24"/>
                <w:lang w:val="en-US" w:eastAsia="zh-CN" w:bidi="ar"/>
              </w:rPr>
              <w:t xml:space="preserve"> Create separate papers for AI and plagiarism detections. Ensure documents are downloadable for students and instructors.</w:t>
            </w:r>
          </w:p>
          <w:p w14:paraId="2D82AE2E">
            <w:pPr>
              <w:numPr>
                <w:numId w:val="0"/>
              </w:numPr>
              <w:spacing w:after="0" w:line="240" w:lineRule="auto"/>
              <w:ind w:leftChars="0"/>
              <w:rPr>
                <w:rFonts w:hint="default" w:ascii="Times New Roman" w:hAnsi="Times New Roman" w:eastAsia="SimSun" w:cs="Times New Roman"/>
                <w:sz w:val="24"/>
                <w:szCs w:val="24"/>
              </w:rPr>
            </w:pPr>
          </w:p>
          <w:p w14:paraId="45F5E0FD">
            <w:pPr>
              <w:numPr>
                <w:numId w:val="0"/>
              </w:numPr>
              <w:spacing w:after="0" w:line="240" w:lineRule="auto"/>
              <w:ind w:leftChars="0"/>
              <w:rPr>
                <w:rFonts w:hint="default" w:ascii="Times New Roman" w:hAnsi="Times New Roman" w:eastAsia="SimSun" w:cs="Times New Roman"/>
                <w:sz w:val="24"/>
                <w:szCs w:val="24"/>
              </w:rPr>
            </w:pPr>
          </w:p>
          <w:p w14:paraId="5C3046C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rPr>
              <w:t xml:space="preserve"> 5. Database Integration: </w:t>
            </w:r>
            <w:r>
              <w:rPr>
                <w:rFonts w:hint="default" w:ascii="Times New Roman" w:hAnsi="Times New Roman" w:eastAsia="SimSun" w:cs="Times New Roman"/>
                <w:kern w:val="0"/>
                <w:sz w:val="24"/>
                <w:szCs w:val="24"/>
                <w:lang w:val="en-US" w:eastAsia="zh-CN" w:bidi="ar"/>
              </w:rPr>
              <w:t xml:space="preserve">Create a database to hold all scores and related data. </w:t>
            </w:r>
            <w:bookmarkStart w:id="0" w:name="_GoBack"/>
            <w:bookmarkEnd w:id="0"/>
            <w:r>
              <w:rPr>
                <w:rFonts w:hint="default" w:ascii="Times New Roman" w:hAnsi="Times New Roman" w:eastAsia="SimSun" w:cs="Times New Roman"/>
                <w:kern w:val="0"/>
                <w:sz w:val="24"/>
                <w:szCs w:val="24"/>
                <w:lang w:val="en-US" w:eastAsia="zh-CN" w:bidi="ar"/>
              </w:rPr>
              <w:t>Optimize information retrieval and management. This is our project, and our primary functions are assignment to assignment similarity score and assignment to internet similarity score. Please advise me on how to complete that project and provide me with all necessary procedures, as well as this platform similar to Turnity.</w:t>
            </w:r>
          </w:p>
          <w:p w14:paraId="58CB71C9">
            <w:pPr>
              <w:numPr>
                <w:numId w:val="0"/>
              </w:numPr>
              <w:spacing w:after="0" w:line="240" w:lineRule="auto"/>
              <w:ind w:leftChars="0"/>
              <w:rPr>
                <w:sz w:val="24"/>
                <w:szCs w:val="24"/>
              </w:rPr>
            </w:pPr>
          </w:p>
        </w:tc>
      </w:tr>
    </w:tbl>
    <w:p w14:paraId="6FB52D44">
      <w:pPr>
        <w:tabs>
          <w:tab w:val="left" w:pos="4116"/>
        </w:tabs>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Iskoola Pota">
    <w:altName w:val="Segoe UI Symbol"/>
    <w:panose1 w:val="020B0502040204020203"/>
    <w:charset w:val="00"/>
    <w:family w:val="swiss"/>
    <w:pitch w:val="default"/>
    <w:sig w:usb0="00000000" w:usb1="00000000" w:usb2="000002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mSun-ExtB">
    <w:panose1 w:val="02010609060101010101"/>
    <w:charset w:val="86"/>
    <w:family w:val="auto"/>
    <w:pitch w:val="default"/>
    <w:sig w:usb0="00000001" w:usb1="02000000" w:usb2="00000000" w:usb3="00000000" w:csb0="00040001" w:csb1="0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egoe UI Semibold">
    <w:panose1 w:val="020B07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43"/>
    <w:rsid w:val="000D1FF3"/>
    <w:rsid w:val="003B6331"/>
    <w:rsid w:val="003D686D"/>
    <w:rsid w:val="0042119E"/>
    <w:rsid w:val="00430554"/>
    <w:rsid w:val="005B723E"/>
    <w:rsid w:val="005F3CC4"/>
    <w:rsid w:val="007246D8"/>
    <w:rsid w:val="00865CE8"/>
    <w:rsid w:val="00955935"/>
    <w:rsid w:val="00A13364"/>
    <w:rsid w:val="00BC36EE"/>
    <w:rsid w:val="00CC7A32"/>
    <w:rsid w:val="00CD57DC"/>
    <w:rsid w:val="00CF36BB"/>
    <w:rsid w:val="00D07DFB"/>
    <w:rsid w:val="00D94BB4"/>
    <w:rsid w:val="00E379F3"/>
    <w:rsid w:val="00E40EEA"/>
    <w:rsid w:val="00EA7EFD"/>
    <w:rsid w:val="00FC096B"/>
    <w:rsid w:val="00FC2A43"/>
    <w:rsid w:val="059F3847"/>
    <w:rsid w:val="05CE34F0"/>
    <w:rsid w:val="636C07C0"/>
    <w:rsid w:val="686C0DAE"/>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265</Words>
  <Characters>1526</Characters>
  <Lines>12</Lines>
  <Paragraphs>3</Paragraphs>
  <TotalTime>48</TotalTime>
  <ScaleCrop>false</ScaleCrop>
  <LinksUpToDate>false</LinksUpToDate>
  <CharactersWithSpaces>1788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2024-07-16T18:54:00Z</dcterms:created>
  <dc:creator>ACER</dc:creator>
  <cp:lastModifiedBy>Tharushi Imasha</cp:lastModifiedBy>
  <dcterms:modified xsi:type="dcterms:W3CDTF">2024-07-29T06:02:11Z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122ce7cc-178f-49b2-9e3a-f145d857ec2d</vt:lpwstr>
  </property>
  <property fmtid="{D5CDD505-2E9C-101B-9397-08002B2CF9AE}" pid="3" name="KSOProductBuildVer">
    <vt:lpwstr>1033-12.2.0.17119</vt:lpwstr>
  </property>
  <property fmtid="{D5CDD505-2E9C-101B-9397-08002B2CF9AE}" pid="4" name="ICV">
    <vt:lpwstr>461F6BB634524B0CA843BD2E1D90EC20_13</vt:lpwstr>
  </property>
</Properties>
</file>