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280160" cy="1280160"/>
            <wp:docPr id="22" name="Picture 22"/>
            <wp:cNvGraphicFramePr>
              <a:graphicFrameLocks noChangeAspect="1"/>
            </wp:cNvGraphicFramePr>
            <a:graphic>
              <a:graphicData uri="http://schemas.openxmlformats.org/drawingml/2006/picture">
                <pic:pic>
                  <pic:nvPicPr>
                    <pic:cNvPr id="0" name="logo.png"/>
                    <pic:cNvPicPr/>
                  </pic:nvPicPr>
                  <pic:blipFill>
                    <a:blip r:embed="rId30"/>
                    <a:stretch>
                      <a:fillRect/>
                    </a:stretch>
                  </pic:blipFill>
                  <pic:spPr>
                    <a:xfrm>
                      <a:off x="0" y="0"/>
                      <a:ext cx="1280160" cy="1280160"/>
                    </a:xfrm>
                    <a:prstGeom prst="rect"/>
                  </pic:spPr>
                </pic:pic>
              </a:graphicData>
            </a:graphic>
          </wp:inline>
        </w:drawing>
      </w:r>
    </w:p>
    <w:p>
      <w:pPr>
        <w:pStyle w:val="Title"/>
      </w:pPr>
      <w:r>
        <w:rPr>
          <w:rFonts w:ascii="Times New Roman" w:hAnsi="Times New Roman" w:eastAsia="Times New Roman"/>
          <w:b/>
          <w:i w:val="0"/>
          <w:sz w:val="52"/>
        </w:rPr>
        <w:t>Implementation</w:t>
      </w:r>
    </w:p>
    <w:p>
      <w:r>
        <w:rPr>
          <w:rFonts w:ascii="Times New Roman" w:hAnsi="Times New Roman" w:eastAsia="Times New Roman"/>
          <w:b w:val="0"/>
          <w:i w:val="0"/>
          <w:sz w:val="24"/>
        </w:rPr>
        <w:t>This chapter explains how the core features of the VibeCraft platform were implemented, with code taken directly from the project to illustrate each concept.</w:t>
      </w:r>
    </w:p>
    <w:p>
      <w:pPr>
        <w:pStyle w:val="Heading1"/>
      </w:pPr>
      <w:r>
        <w:rPr>
          <w:rFonts w:ascii="Times New Roman" w:hAnsi="Times New Roman" w:eastAsia="Times New Roman"/>
          <w:b/>
          <w:i w:val="0"/>
          <w:sz w:val="36"/>
        </w:rPr>
        <w:t>1. Database Implementation</w:t>
      </w:r>
    </w:p>
    <w:p>
      <w:pPr>
        <w:pStyle w:val="Heading2"/>
      </w:pPr>
      <w:r>
        <w:rPr>
          <w:rFonts w:ascii="Times New Roman" w:hAnsi="Times New Roman" w:eastAsia="Times New Roman"/>
          <w:b/>
          <w:i w:val="0"/>
          <w:sz w:val="28"/>
        </w:rPr>
        <w:t>1.1 Eloquent Models</w:t>
      </w:r>
    </w:p>
    <w:p>
      <w:r>
        <w:rPr>
          <w:rFonts w:ascii="Times New Roman" w:hAnsi="Times New Roman" w:eastAsia="Times New Roman"/>
          <w:b w:val="0"/>
          <w:i w:val="0"/>
          <w:sz w:val="24"/>
        </w:rPr>
        <w:t>Eloquent is Laravel’s ORM, letting each database table be represented as a PHP class. Models like PortfolioItem and Talent define relationships (belongsTo, morphMany, hasMany), attribute casting, and query scopes, so the rest of the app can work with objects instead of raw SQL.</w:t>
      </w:r>
    </w:p>
    <w:p>
      <w:pPr>
        <w:jc w:val="center"/>
      </w:pPr>
      <w:r>
        <w:drawing>
          <wp:inline xmlns:a="http://schemas.openxmlformats.org/drawingml/2006/main" xmlns:pic="http://schemas.openxmlformats.org/drawingml/2006/picture">
            <wp:extent cx="5212080" cy="4333041"/>
            <wp:docPr id="1" name="Picture 1"/>
            <wp:cNvGraphicFramePr>
              <a:graphicFrameLocks noChangeAspect="1"/>
            </wp:cNvGraphicFramePr>
            <a:graphic>
              <a:graphicData uri="http://schemas.openxmlformats.org/drawingml/2006/picture">
                <pic:pic>
                  <pic:nvPicPr>
                    <pic:cNvPr id="0" name="eloquent1.png"/>
                    <pic:cNvPicPr/>
                  </pic:nvPicPr>
                  <pic:blipFill>
                    <a:blip r:embed="rId9"/>
                    <a:stretch>
                      <a:fillRect/>
                    </a:stretch>
                  </pic:blipFill>
                  <pic:spPr>
                    <a:xfrm>
                      <a:off x="0" y="0"/>
                      <a:ext cx="5212080" cy="4333041"/>
                    </a:xfrm>
                    <a:prstGeom prst="rect"/>
                  </pic:spPr>
                </pic:pic>
              </a:graphicData>
            </a:graphic>
          </wp:inline>
        </w:drawing>
      </w:r>
    </w:p>
    <w:p>
      <w:pPr>
        <w:jc w:val="center"/>
      </w:pPr>
      <w:r>
        <w:rPr>
          <w:rFonts w:ascii="Times New Roman" w:hAnsi="Times New Roman" w:eastAsia="Times New Roman"/>
          <w:b w:val="0"/>
          <w:i/>
          <w:color w:val="595959"/>
          <w:sz w:val="20"/>
        </w:rPr>
        <w:t>app/Models/PortfolioItem.php – relationships and attribute casting</w:t>
      </w:r>
    </w:p>
    <w:p>
      <w:pPr>
        <w:jc w:val="center"/>
      </w:pPr>
      <w:r>
        <w:drawing>
          <wp:inline xmlns:a="http://schemas.openxmlformats.org/drawingml/2006/main" xmlns:pic="http://schemas.openxmlformats.org/drawingml/2006/picture">
            <wp:extent cx="5212080" cy="2995872"/>
            <wp:docPr id="2" name="Picture 2"/>
            <wp:cNvGraphicFramePr>
              <a:graphicFrameLocks noChangeAspect="1"/>
            </wp:cNvGraphicFramePr>
            <a:graphic>
              <a:graphicData uri="http://schemas.openxmlformats.org/drawingml/2006/picture">
                <pic:pic>
                  <pic:nvPicPr>
                    <pic:cNvPr id="0" name="eloquent2.png"/>
                    <pic:cNvPicPr/>
                  </pic:nvPicPr>
                  <pic:blipFill>
                    <a:blip r:embed="rId10"/>
                    <a:stretch>
                      <a:fillRect/>
                    </a:stretch>
                  </pic:blipFill>
                  <pic:spPr>
                    <a:xfrm>
                      <a:off x="0" y="0"/>
                      <a:ext cx="5212080" cy="2995872"/>
                    </a:xfrm>
                    <a:prstGeom prst="rect"/>
                  </pic:spPr>
                </pic:pic>
              </a:graphicData>
            </a:graphic>
          </wp:inline>
        </w:drawing>
      </w:r>
    </w:p>
    <w:p>
      <w:pPr>
        <w:jc w:val="center"/>
      </w:pPr>
      <w:r>
        <w:rPr>
          <w:rFonts w:ascii="Times New Roman" w:hAnsi="Times New Roman" w:eastAsia="Times New Roman"/>
          <w:b w:val="0"/>
          <w:i/>
          <w:color w:val="595959"/>
          <w:sz w:val="20"/>
        </w:rPr>
        <w:t>app/Models/Talent.php – reusable query scopes for filtering by category and campus</w:t>
      </w:r>
    </w:p>
    <w:p>
      <w:pPr>
        <w:pStyle w:val="Heading2"/>
      </w:pPr>
      <w:r>
        <w:rPr>
          <w:rFonts w:ascii="Times New Roman" w:hAnsi="Times New Roman" w:eastAsia="Times New Roman"/>
          <w:b/>
          <w:i w:val="0"/>
          <w:sz w:val="28"/>
        </w:rPr>
        <w:t>1.2 Migrations</w:t>
      </w:r>
    </w:p>
    <w:p>
      <w:r>
        <w:rPr>
          <w:rFonts w:ascii="Times New Roman" w:hAnsi="Times New Roman" w:eastAsia="Times New Roman"/>
          <w:b w:val="0"/>
          <w:i w:val="0"/>
          <w:sz w:val="24"/>
        </w:rPr>
        <w:t>Migrations are version-controlled PHP files that define and evolve the database schema over time. Each migration has an up() method that creates or changes tables and columns, and a down() method that reverses it, so the schema can be built or rolled back consistently on any machine.</w:t>
      </w:r>
    </w:p>
    <w:p>
      <w:pPr>
        <w:jc w:val="center"/>
      </w:pPr>
      <w:r>
        <w:drawing>
          <wp:inline xmlns:a="http://schemas.openxmlformats.org/drawingml/2006/main" xmlns:pic="http://schemas.openxmlformats.org/drawingml/2006/picture">
            <wp:extent cx="5212080" cy="3000725"/>
            <wp:docPr id="3" name="Picture 3"/>
            <wp:cNvGraphicFramePr>
              <a:graphicFrameLocks noChangeAspect="1"/>
            </wp:cNvGraphicFramePr>
            <a:graphic>
              <a:graphicData uri="http://schemas.openxmlformats.org/drawingml/2006/picture">
                <pic:pic>
                  <pic:nvPicPr>
                    <pic:cNvPr id="0" name="migration1.png"/>
                    <pic:cNvPicPr/>
                  </pic:nvPicPr>
                  <pic:blipFill>
                    <a:blip r:embed="rId11"/>
                    <a:stretch>
                      <a:fillRect/>
                    </a:stretch>
                  </pic:blipFill>
                  <pic:spPr>
                    <a:xfrm>
                      <a:off x="0" y="0"/>
                      <a:ext cx="5212080" cy="3000725"/>
                    </a:xfrm>
                    <a:prstGeom prst="rect"/>
                  </pic:spPr>
                </pic:pic>
              </a:graphicData>
            </a:graphic>
          </wp:inline>
        </w:drawing>
      </w:r>
    </w:p>
    <w:p>
      <w:pPr>
        <w:jc w:val="center"/>
      </w:pPr>
      <w:r>
        <w:rPr>
          <w:rFonts w:ascii="Times New Roman" w:hAnsi="Times New Roman" w:eastAsia="Times New Roman"/>
          <w:b w:val="0"/>
          <w:i/>
          <w:color w:val="595959"/>
          <w:sz w:val="20"/>
        </w:rPr>
        <w:t>database/migrations/…_create_portfolio_items_table.php – schema definition with foreign keys</w:t>
      </w:r>
    </w:p>
    <w:p>
      <w:pPr>
        <w:pStyle w:val="Heading1"/>
      </w:pPr>
      <w:r>
        <w:rPr>
          <w:rFonts w:ascii="Times New Roman" w:hAnsi="Times New Roman" w:eastAsia="Times New Roman"/>
          <w:b/>
          <w:i w:val="0"/>
          <w:sz w:val="36"/>
        </w:rPr>
        <w:t>2. Authentication and Role-Based Access</w:t>
      </w:r>
    </w:p>
    <w:p>
      <w:r>
        <w:rPr>
          <w:rFonts w:ascii="Times New Roman" w:hAnsi="Times New Roman" w:eastAsia="Times New Roman"/>
          <w:b w:val="0"/>
          <w:i w:val="0"/>
          <w:sz w:val="24"/>
        </w:rPr>
        <w:t>The app uses Laravel’s built-in authentication for login sessions, combined with a Role enum (student, campus_admin, super_admin) stored on the user. Route groups are protected with an "auth" middleware plus a custom "role" middleware, so each dashboard is only reachable by the correct type of user.</w:t>
      </w:r>
    </w:p>
    <w:p>
      <w:pPr>
        <w:jc w:val="center"/>
      </w:pPr>
      <w:r>
        <w:drawing>
          <wp:inline xmlns:a="http://schemas.openxmlformats.org/drawingml/2006/main" xmlns:pic="http://schemas.openxmlformats.org/drawingml/2006/picture">
            <wp:extent cx="5212080" cy="4227309"/>
            <wp:docPr id="4" name="Picture 4"/>
            <wp:cNvGraphicFramePr>
              <a:graphicFrameLocks noChangeAspect="1"/>
            </wp:cNvGraphicFramePr>
            <a:graphic>
              <a:graphicData uri="http://schemas.openxmlformats.org/drawingml/2006/picture">
                <pic:pic>
                  <pic:nvPicPr>
                    <pic:cNvPr id="0" name="auth1.png"/>
                    <pic:cNvPicPr/>
                  </pic:nvPicPr>
                  <pic:blipFill>
                    <a:blip r:embed="rId12"/>
                    <a:stretch>
                      <a:fillRect/>
                    </a:stretch>
                  </pic:blipFill>
                  <pic:spPr>
                    <a:xfrm>
                      <a:off x="0" y="0"/>
                      <a:ext cx="5212080" cy="4227309"/>
                    </a:xfrm>
                    <a:prstGeom prst="rect"/>
                  </pic:spPr>
                </pic:pic>
              </a:graphicData>
            </a:graphic>
          </wp:inline>
        </w:drawing>
      </w:r>
    </w:p>
    <w:p>
      <w:pPr>
        <w:jc w:val="center"/>
      </w:pPr>
      <w:r>
        <w:rPr>
          <w:rFonts w:ascii="Times New Roman" w:hAnsi="Times New Roman" w:eastAsia="Times New Roman"/>
          <w:b w:val="0"/>
          <w:i/>
          <w:color w:val="595959"/>
          <w:sz w:val="20"/>
        </w:rPr>
        <w:t>app/Enums/Role.php – the three roles used across the platform</w:t>
      </w:r>
    </w:p>
    <w:p>
      <w:pPr>
        <w:jc w:val="center"/>
      </w:pPr>
      <w:r>
        <w:drawing>
          <wp:inline xmlns:a="http://schemas.openxmlformats.org/drawingml/2006/main" xmlns:pic="http://schemas.openxmlformats.org/drawingml/2006/picture">
            <wp:extent cx="5212080" cy="2676707"/>
            <wp:docPr id="5" name="Picture 5"/>
            <wp:cNvGraphicFramePr>
              <a:graphicFrameLocks noChangeAspect="1"/>
            </wp:cNvGraphicFramePr>
            <a:graphic>
              <a:graphicData uri="http://schemas.openxmlformats.org/drawingml/2006/picture">
                <pic:pic>
                  <pic:nvPicPr>
                    <pic:cNvPr id="0" name="auth2.png"/>
                    <pic:cNvPicPr/>
                  </pic:nvPicPr>
                  <pic:blipFill>
                    <a:blip r:embed="rId13"/>
                    <a:stretch>
                      <a:fillRect/>
                    </a:stretch>
                  </pic:blipFill>
                  <pic:spPr>
                    <a:xfrm>
                      <a:off x="0" y="0"/>
                      <a:ext cx="5212080" cy="2676707"/>
                    </a:xfrm>
                    <a:prstGeom prst="rect"/>
                  </pic:spPr>
                </pic:pic>
              </a:graphicData>
            </a:graphic>
          </wp:inline>
        </w:drawing>
      </w:r>
    </w:p>
    <w:p>
      <w:pPr>
        <w:jc w:val="center"/>
      </w:pPr>
      <w:r>
        <w:rPr>
          <w:rFonts w:ascii="Times New Roman" w:hAnsi="Times New Roman" w:eastAsia="Times New Roman"/>
          <w:b w:val="0"/>
          <w:i/>
          <w:color w:val="595959"/>
          <w:sz w:val="20"/>
        </w:rPr>
        <w:t>routes/web.php – route groups protected by role-based middleware</w:t>
      </w:r>
    </w:p>
    <w:p>
      <w:pPr>
        <w:pStyle w:val="Heading1"/>
      </w:pPr>
      <w:r>
        <w:rPr>
          <w:rFonts w:ascii="Times New Roman" w:hAnsi="Times New Roman" w:eastAsia="Times New Roman"/>
          <w:b/>
          <w:i w:val="0"/>
          <w:sz w:val="36"/>
        </w:rPr>
        <w:t>3. Core VibeCraft Features</w:t>
      </w:r>
    </w:p>
    <w:p>
      <w:pPr>
        <w:pStyle w:val="Heading2"/>
      </w:pPr>
      <w:r>
        <w:rPr>
          <w:rFonts w:ascii="Times New Roman" w:hAnsi="Times New Roman" w:eastAsia="Times New Roman"/>
          <w:b/>
          <w:i w:val="0"/>
          <w:sz w:val="28"/>
        </w:rPr>
        <w:t>3.1 Talent Profiles and Portfolios</w:t>
      </w:r>
    </w:p>
    <w:p>
      <w:r>
        <w:rPr>
          <w:rFonts w:ascii="Times New Roman" w:hAnsi="Times New Roman" w:eastAsia="Times New Roman"/>
          <w:b w:val="0"/>
          <w:i w:val="0"/>
          <w:sz w:val="24"/>
        </w:rPr>
        <w:t>Students showcase their work through a PortfolioItem model, where each upload has a title, media type, and optional talent tag. A Form Request validates and authorizes uploads before a file is stored, keeping validation rules separate from the controller logic.</w:t>
      </w:r>
    </w:p>
    <w:p>
      <w:pPr>
        <w:jc w:val="center"/>
      </w:pPr>
      <w:r>
        <w:drawing>
          <wp:inline xmlns:a="http://schemas.openxmlformats.org/drawingml/2006/main" xmlns:pic="http://schemas.openxmlformats.org/drawingml/2006/picture">
            <wp:extent cx="5212080" cy="4231209"/>
            <wp:docPr id="6" name="Picture 6"/>
            <wp:cNvGraphicFramePr>
              <a:graphicFrameLocks noChangeAspect="1"/>
            </wp:cNvGraphicFramePr>
            <a:graphic>
              <a:graphicData uri="http://schemas.openxmlformats.org/drawingml/2006/picture">
                <pic:pic>
                  <pic:nvPicPr>
                    <pic:cNvPr id="0" name="portfolio1.png"/>
                    <pic:cNvPicPr/>
                  </pic:nvPicPr>
                  <pic:blipFill>
                    <a:blip r:embed="rId14"/>
                    <a:stretch>
                      <a:fillRect/>
                    </a:stretch>
                  </pic:blipFill>
                  <pic:spPr>
                    <a:xfrm>
                      <a:off x="0" y="0"/>
                      <a:ext cx="5212080" cy="4231209"/>
                    </a:xfrm>
                    <a:prstGeom prst="rect"/>
                  </pic:spPr>
                </pic:pic>
              </a:graphicData>
            </a:graphic>
          </wp:inline>
        </w:drawing>
      </w:r>
    </w:p>
    <w:p>
      <w:pPr>
        <w:jc w:val="center"/>
      </w:pPr>
      <w:r>
        <w:rPr>
          <w:rFonts w:ascii="Times New Roman" w:hAnsi="Times New Roman" w:eastAsia="Times New Roman"/>
          <w:b w:val="0"/>
          <w:i/>
          <w:color w:val="595959"/>
          <w:sz w:val="20"/>
        </w:rPr>
        <w:t>app/Models/Talent.php – auto-generating a unique slug when a talent is created</w:t>
      </w:r>
    </w:p>
    <w:p>
      <w:pPr>
        <w:jc w:val="center"/>
      </w:pPr>
      <w:r>
        <w:drawing>
          <wp:inline xmlns:a="http://schemas.openxmlformats.org/drawingml/2006/main" xmlns:pic="http://schemas.openxmlformats.org/drawingml/2006/picture">
            <wp:extent cx="5212080" cy="2051266"/>
            <wp:docPr id="7" name="Picture 7"/>
            <wp:cNvGraphicFramePr>
              <a:graphicFrameLocks noChangeAspect="1"/>
            </wp:cNvGraphicFramePr>
            <a:graphic>
              <a:graphicData uri="http://schemas.openxmlformats.org/drawingml/2006/picture">
                <pic:pic>
                  <pic:nvPicPr>
                    <pic:cNvPr id="0" name="portfolio2.png"/>
                    <pic:cNvPicPr/>
                  </pic:nvPicPr>
                  <pic:blipFill>
                    <a:blip r:embed="rId15"/>
                    <a:stretch>
                      <a:fillRect/>
                    </a:stretch>
                  </pic:blipFill>
                  <pic:spPr>
                    <a:xfrm>
                      <a:off x="0" y="0"/>
                      <a:ext cx="5212080" cy="2051266"/>
                    </a:xfrm>
                    <a:prstGeom prst="rect"/>
                  </pic:spPr>
                </pic:pic>
              </a:graphicData>
            </a:graphic>
          </wp:inline>
        </w:drawing>
      </w:r>
    </w:p>
    <w:p>
      <w:pPr>
        <w:jc w:val="center"/>
      </w:pPr>
      <w:r>
        <w:rPr>
          <w:rFonts w:ascii="Times New Roman" w:hAnsi="Times New Roman" w:eastAsia="Times New Roman"/>
          <w:b w:val="0"/>
          <w:i/>
          <w:color w:val="595959"/>
          <w:sz w:val="20"/>
        </w:rPr>
        <w:t>app/Http/Requests/Api/V1/StorePortfolioItemRequest.php – authorization and validation for uploads</w:t>
      </w:r>
    </w:p>
    <w:p>
      <w:pPr>
        <w:pStyle w:val="Heading2"/>
      </w:pPr>
      <w:r>
        <w:rPr>
          <w:rFonts w:ascii="Times New Roman" w:hAnsi="Times New Roman" w:eastAsia="Times New Roman"/>
          <w:b/>
          <w:i w:val="0"/>
          <w:sz w:val="28"/>
        </w:rPr>
        <w:t>3.2 Talent Categories and Discovery</w:t>
      </w:r>
    </w:p>
    <w:p>
      <w:r>
        <w:rPr>
          <w:rFonts w:ascii="Times New Roman" w:hAnsi="Times New Roman" w:eastAsia="Times New Roman"/>
          <w:b w:val="0"/>
          <w:i w:val="0"/>
          <w:sz w:val="24"/>
        </w:rPr>
        <w:t>Talents are grouped into categories (e.g. Performing Arts, Visual Arts) and scoped to a campus so students only discover relevant talents. Query scopes such as scopeByCategory and scopeForCampus keep this filtering logic reusable across the registration form and the browse page.</w:t>
      </w:r>
    </w:p>
    <w:p>
      <w:pPr>
        <w:jc w:val="center"/>
      </w:pPr>
      <w:r>
        <w:drawing>
          <wp:inline xmlns:a="http://schemas.openxmlformats.org/drawingml/2006/main" xmlns:pic="http://schemas.openxmlformats.org/drawingml/2006/picture">
            <wp:extent cx="5212080" cy="2259182"/>
            <wp:docPr id="8" name="Picture 8"/>
            <wp:cNvGraphicFramePr>
              <a:graphicFrameLocks noChangeAspect="1"/>
            </wp:cNvGraphicFramePr>
            <a:graphic>
              <a:graphicData uri="http://schemas.openxmlformats.org/drawingml/2006/picture">
                <pic:pic>
                  <pic:nvPicPr>
                    <pic:cNvPr id="0" name="discovery1.png"/>
                    <pic:cNvPicPr/>
                  </pic:nvPicPr>
                  <pic:blipFill>
                    <a:blip r:embed="rId16"/>
                    <a:stretch>
                      <a:fillRect/>
                    </a:stretch>
                  </pic:blipFill>
                  <pic:spPr>
                    <a:xfrm>
                      <a:off x="0" y="0"/>
                      <a:ext cx="5212080" cy="2259182"/>
                    </a:xfrm>
                    <a:prstGeom prst="rect"/>
                  </pic:spPr>
                </pic:pic>
              </a:graphicData>
            </a:graphic>
          </wp:inline>
        </w:drawing>
      </w:r>
    </w:p>
    <w:p>
      <w:pPr>
        <w:jc w:val="center"/>
      </w:pPr>
      <w:r>
        <w:rPr>
          <w:rFonts w:ascii="Times New Roman" w:hAnsi="Times New Roman" w:eastAsia="Times New Roman"/>
          <w:b w:val="0"/>
          <w:i/>
          <w:color w:val="595959"/>
          <w:sz w:val="20"/>
        </w:rPr>
        <w:t>app/Models/Talent.php – scopes used to filter talents by category and campus</w:t>
      </w:r>
    </w:p>
    <w:p>
      <w:pPr>
        <w:jc w:val="center"/>
      </w:pPr>
      <w:r>
        <w:drawing>
          <wp:inline xmlns:a="http://schemas.openxmlformats.org/drawingml/2006/main" xmlns:pic="http://schemas.openxmlformats.org/drawingml/2006/picture">
            <wp:extent cx="5212080" cy="2365767"/>
            <wp:docPr id="9" name="Picture 9"/>
            <wp:cNvGraphicFramePr>
              <a:graphicFrameLocks noChangeAspect="1"/>
            </wp:cNvGraphicFramePr>
            <a:graphic>
              <a:graphicData uri="http://schemas.openxmlformats.org/drawingml/2006/picture">
                <pic:pic>
                  <pic:nvPicPr>
                    <pic:cNvPr id="0" name="discovery2.png"/>
                    <pic:cNvPicPr/>
                  </pic:nvPicPr>
                  <pic:blipFill>
                    <a:blip r:embed="rId17"/>
                    <a:stretch>
                      <a:fillRect/>
                    </a:stretch>
                  </pic:blipFill>
                  <pic:spPr>
                    <a:xfrm>
                      <a:off x="0" y="0"/>
                      <a:ext cx="5212080" cy="2365767"/>
                    </a:xfrm>
                    <a:prstGeom prst="rect"/>
                  </pic:spPr>
                </pic:pic>
              </a:graphicData>
            </a:graphic>
          </wp:inline>
        </w:drawing>
      </w:r>
    </w:p>
    <w:p>
      <w:pPr>
        <w:jc w:val="center"/>
      </w:pPr>
      <w:r>
        <w:rPr>
          <w:rFonts w:ascii="Times New Roman" w:hAnsi="Times New Roman" w:eastAsia="Times New Roman"/>
          <w:b w:val="0"/>
          <w:i/>
          <w:color w:val="595959"/>
          <w:sz w:val="20"/>
        </w:rPr>
        <w:t>app/Livewire/Auth/Register.php – talents grouped by category for the discovery dropdown</w:t>
      </w:r>
    </w:p>
    <w:p>
      <w:pPr>
        <w:pStyle w:val="Heading2"/>
      </w:pPr>
      <w:r>
        <w:rPr>
          <w:rFonts w:ascii="Times New Roman" w:hAnsi="Times New Roman" w:eastAsia="Times New Roman"/>
          <w:b/>
          <w:i w:val="0"/>
          <w:sz w:val="28"/>
        </w:rPr>
        <w:t>3.3 Posts/Stories and Social Interaction</w:t>
      </w:r>
    </w:p>
    <w:p>
      <w:r>
        <w:rPr>
          <w:rFonts w:ascii="Times New Roman" w:hAnsi="Times New Roman" w:eastAsia="Times New Roman"/>
          <w:b w:val="0"/>
          <w:i w:val="0"/>
          <w:sz w:val="24"/>
        </w:rPr>
        <w:t>Students can post short-lived "statuses" (24-hour stories) and like/unlike portfolio items. Both features are implemented as single-purpose Action classes, so a like toggles cleanly between created and deleted states without duplicating logic in multiple controllers.</w:t>
      </w:r>
    </w:p>
    <w:p>
      <w:pPr>
        <w:jc w:val="center"/>
      </w:pPr>
      <w:r>
        <w:drawing>
          <wp:inline xmlns:a="http://schemas.openxmlformats.org/drawingml/2006/main" xmlns:pic="http://schemas.openxmlformats.org/drawingml/2006/picture">
            <wp:extent cx="5212080" cy="2575173"/>
            <wp:docPr id="10" name="Picture 10"/>
            <wp:cNvGraphicFramePr>
              <a:graphicFrameLocks noChangeAspect="1"/>
            </wp:cNvGraphicFramePr>
            <a:graphic>
              <a:graphicData uri="http://schemas.openxmlformats.org/drawingml/2006/picture">
                <pic:pic>
                  <pic:nvPicPr>
                    <pic:cNvPr id="0" name="social1.png"/>
                    <pic:cNvPicPr/>
                  </pic:nvPicPr>
                  <pic:blipFill>
                    <a:blip r:embed="rId18"/>
                    <a:stretch>
                      <a:fillRect/>
                    </a:stretch>
                  </pic:blipFill>
                  <pic:spPr>
                    <a:xfrm>
                      <a:off x="0" y="0"/>
                      <a:ext cx="5212080" cy="2575173"/>
                    </a:xfrm>
                    <a:prstGeom prst="rect"/>
                  </pic:spPr>
                </pic:pic>
              </a:graphicData>
            </a:graphic>
          </wp:inline>
        </w:drawing>
      </w:r>
    </w:p>
    <w:p>
      <w:pPr>
        <w:jc w:val="center"/>
      </w:pPr>
      <w:r>
        <w:rPr>
          <w:rFonts w:ascii="Times New Roman" w:hAnsi="Times New Roman" w:eastAsia="Times New Roman"/>
          <w:b w:val="0"/>
          <w:i/>
          <w:color w:val="595959"/>
          <w:sz w:val="20"/>
        </w:rPr>
        <w:t>app/Actions/StoreStatus.php – creates a status that expires after 24 hours</w:t>
      </w:r>
    </w:p>
    <w:p>
      <w:pPr>
        <w:jc w:val="center"/>
      </w:pPr>
      <w:r>
        <w:drawing>
          <wp:inline xmlns:a="http://schemas.openxmlformats.org/drawingml/2006/main" xmlns:pic="http://schemas.openxmlformats.org/drawingml/2006/picture">
            <wp:extent cx="5212080" cy="3393589"/>
            <wp:docPr id="11" name="Picture 11"/>
            <wp:cNvGraphicFramePr>
              <a:graphicFrameLocks noChangeAspect="1"/>
            </wp:cNvGraphicFramePr>
            <a:graphic>
              <a:graphicData uri="http://schemas.openxmlformats.org/drawingml/2006/picture">
                <pic:pic>
                  <pic:nvPicPr>
                    <pic:cNvPr id="0" name="social2.png"/>
                    <pic:cNvPicPr/>
                  </pic:nvPicPr>
                  <pic:blipFill>
                    <a:blip r:embed="rId19"/>
                    <a:stretch>
                      <a:fillRect/>
                    </a:stretch>
                  </pic:blipFill>
                  <pic:spPr>
                    <a:xfrm>
                      <a:off x="0" y="0"/>
                      <a:ext cx="5212080" cy="3393589"/>
                    </a:xfrm>
                    <a:prstGeom prst="rect"/>
                  </pic:spPr>
                </pic:pic>
              </a:graphicData>
            </a:graphic>
          </wp:inline>
        </w:drawing>
      </w:r>
    </w:p>
    <w:p>
      <w:pPr>
        <w:jc w:val="center"/>
      </w:pPr>
      <w:r>
        <w:rPr>
          <w:rFonts w:ascii="Times New Roman" w:hAnsi="Times New Roman" w:eastAsia="Times New Roman"/>
          <w:b w:val="0"/>
          <w:i/>
          <w:color w:val="595959"/>
          <w:sz w:val="20"/>
        </w:rPr>
        <w:t>app/Actions/ToggleLike.php – toggles a like on or off for a portfolio item</w:t>
      </w:r>
    </w:p>
    <w:p>
      <w:pPr>
        <w:pStyle w:val="Heading2"/>
      </w:pPr>
      <w:r>
        <w:rPr>
          <w:rFonts w:ascii="Times New Roman" w:hAnsi="Times New Roman" w:eastAsia="Times New Roman"/>
          <w:b/>
          <w:i w:val="0"/>
          <w:sz w:val="28"/>
        </w:rPr>
        <w:t>3.4 Events and Collaborations</w:t>
      </w:r>
    </w:p>
    <w:p>
      <w:r>
        <w:rPr>
          <w:rFonts w:ascii="Times New Roman" w:hAnsi="Times New Roman" w:eastAsia="Times New Roman"/>
          <w:b w:val="0"/>
          <w:i w:val="0"/>
          <w:sz w:val="24"/>
        </w:rPr>
        <w:t>Students can RSVP to campus events and request to join collaborations with other students. Both flows are Action classes that validate business rules (e.g. the event must be published) and use a database transaction to keep related writes consistent.</w:t>
      </w:r>
    </w:p>
    <w:p>
      <w:pPr>
        <w:jc w:val="center"/>
      </w:pPr>
      <w:r>
        <w:drawing>
          <wp:inline xmlns:a="http://schemas.openxmlformats.org/drawingml/2006/main" xmlns:pic="http://schemas.openxmlformats.org/drawingml/2006/picture">
            <wp:extent cx="5212080" cy="2627273"/>
            <wp:docPr id="12" name="Picture 12"/>
            <wp:cNvGraphicFramePr>
              <a:graphicFrameLocks noChangeAspect="1"/>
            </wp:cNvGraphicFramePr>
            <a:graphic>
              <a:graphicData uri="http://schemas.openxmlformats.org/drawingml/2006/picture">
                <pic:pic>
                  <pic:nvPicPr>
                    <pic:cNvPr id="0" name="events1.png"/>
                    <pic:cNvPicPr/>
                  </pic:nvPicPr>
                  <pic:blipFill>
                    <a:blip r:embed="rId20"/>
                    <a:stretch>
                      <a:fillRect/>
                    </a:stretch>
                  </pic:blipFill>
                  <pic:spPr>
                    <a:xfrm>
                      <a:off x="0" y="0"/>
                      <a:ext cx="5212080" cy="2627273"/>
                    </a:xfrm>
                    <a:prstGeom prst="rect"/>
                  </pic:spPr>
                </pic:pic>
              </a:graphicData>
            </a:graphic>
          </wp:inline>
        </w:drawing>
      </w:r>
    </w:p>
    <w:p>
      <w:pPr>
        <w:jc w:val="center"/>
      </w:pPr>
      <w:r>
        <w:rPr>
          <w:rFonts w:ascii="Times New Roman" w:hAnsi="Times New Roman" w:eastAsia="Times New Roman"/>
          <w:b w:val="0"/>
          <w:i/>
          <w:color w:val="595959"/>
          <w:sz w:val="20"/>
        </w:rPr>
        <w:t>app/Actions/RsvpToEvent.php – RSVPs a student to a published event</w:t>
      </w:r>
    </w:p>
    <w:p>
      <w:pPr>
        <w:jc w:val="center"/>
      </w:pPr>
      <w:r>
        <w:drawing>
          <wp:inline xmlns:a="http://schemas.openxmlformats.org/drawingml/2006/main" xmlns:pic="http://schemas.openxmlformats.org/drawingml/2006/picture">
            <wp:extent cx="5212080" cy="2346398"/>
            <wp:docPr id="13" name="Picture 13"/>
            <wp:cNvGraphicFramePr>
              <a:graphicFrameLocks noChangeAspect="1"/>
            </wp:cNvGraphicFramePr>
            <a:graphic>
              <a:graphicData uri="http://schemas.openxmlformats.org/drawingml/2006/picture">
                <pic:pic>
                  <pic:nvPicPr>
                    <pic:cNvPr id="0" name="events2.png"/>
                    <pic:cNvPicPr/>
                  </pic:nvPicPr>
                  <pic:blipFill>
                    <a:blip r:embed="rId21"/>
                    <a:stretch>
                      <a:fillRect/>
                    </a:stretch>
                  </pic:blipFill>
                  <pic:spPr>
                    <a:xfrm>
                      <a:off x="0" y="0"/>
                      <a:ext cx="5212080" cy="2346398"/>
                    </a:xfrm>
                    <a:prstGeom prst="rect"/>
                  </pic:spPr>
                </pic:pic>
              </a:graphicData>
            </a:graphic>
          </wp:inline>
        </w:drawing>
      </w:r>
    </w:p>
    <w:p>
      <w:pPr>
        <w:jc w:val="center"/>
      </w:pPr>
      <w:r>
        <w:rPr>
          <w:rFonts w:ascii="Times New Roman" w:hAnsi="Times New Roman" w:eastAsia="Times New Roman"/>
          <w:b w:val="0"/>
          <w:i/>
          <w:color w:val="595959"/>
          <w:sz w:val="20"/>
        </w:rPr>
        <w:t>app/Actions/RespondToCollaborationRequest.php – accepts/declines a collaboration request inside a transaction</w:t>
      </w:r>
    </w:p>
    <w:p>
      <w:pPr>
        <w:pStyle w:val="Heading1"/>
      </w:pPr>
      <w:r>
        <w:rPr>
          <w:rFonts w:ascii="Times New Roman" w:hAnsi="Times New Roman" w:eastAsia="Times New Roman"/>
          <w:b/>
          <w:i w:val="0"/>
          <w:sz w:val="36"/>
        </w:rPr>
        <w:t>5. Security and Validation</w:t>
      </w:r>
    </w:p>
    <w:p>
      <w:r>
        <w:rPr>
          <w:rFonts w:ascii="Times New Roman" w:hAnsi="Times New Roman" w:eastAsia="Times New Roman"/>
          <w:b w:val="0"/>
          <w:i w:val="0"/>
          <w:sz w:val="24"/>
        </w:rPr>
        <w:t>Every write request is validated and authorized before it touches the database. Form Requests define validation rules (file size, mime type, required fields) and an authorize() check, while middleware guards routes by role, rejecting unauthenticated or unauthorized requests early.</w:t>
      </w:r>
    </w:p>
    <w:p>
      <w:pPr>
        <w:jc w:val="center"/>
      </w:pPr>
      <w:r>
        <w:drawing>
          <wp:inline xmlns:a="http://schemas.openxmlformats.org/drawingml/2006/main" xmlns:pic="http://schemas.openxmlformats.org/drawingml/2006/picture">
            <wp:extent cx="5212080" cy="1715604"/>
            <wp:docPr id="14" name="Picture 14"/>
            <wp:cNvGraphicFramePr>
              <a:graphicFrameLocks noChangeAspect="1"/>
            </wp:cNvGraphicFramePr>
            <a:graphic>
              <a:graphicData uri="http://schemas.openxmlformats.org/drawingml/2006/picture">
                <pic:pic>
                  <pic:nvPicPr>
                    <pic:cNvPr id="0" name="security1.png"/>
                    <pic:cNvPicPr/>
                  </pic:nvPicPr>
                  <pic:blipFill>
                    <a:blip r:embed="rId22"/>
                    <a:stretch>
                      <a:fillRect/>
                    </a:stretch>
                  </pic:blipFill>
                  <pic:spPr>
                    <a:xfrm>
                      <a:off x="0" y="0"/>
                      <a:ext cx="5212080" cy="1715604"/>
                    </a:xfrm>
                    <a:prstGeom prst="rect"/>
                  </pic:spPr>
                </pic:pic>
              </a:graphicData>
            </a:graphic>
          </wp:inline>
        </w:drawing>
      </w:r>
    </w:p>
    <w:p>
      <w:pPr>
        <w:jc w:val="center"/>
      </w:pPr>
      <w:r>
        <w:rPr>
          <w:rFonts w:ascii="Times New Roman" w:hAnsi="Times New Roman" w:eastAsia="Times New Roman"/>
          <w:b w:val="0"/>
          <w:i/>
          <w:color w:val="595959"/>
          <w:sz w:val="20"/>
        </w:rPr>
        <w:t>app/Http/Requests/Api/V1/StorePortfolioItemRequest.php – file upload validation rules</w:t>
      </w:r>
    </w:p>
    <w:p>
      <w:pPr>
        <w:jc w:val="center"/>
      </w:pPr>
      <w:r>
        <w:drawing>
          <wp:inline xmlns:a="http://schemas.openxmlformats.org/drawingml/2006/main" xmlns:pic="http://schemas.openxmlformats.org/drawingml/2006/picture">
            <wp:extent cx="5212080" cy="2065746"/>
            <wp:docPr id="15" name="Picture 15"/>
            <wp:cNvGraphicFramePr>
              <a:graphicFrameLocks noChangeAspect="1"/>
            </wp:cNvGraphicFramePr>
            <a:graphic>
              <a:graphicData uri="http://schemas.openxmlformats.org/drawingml/2006/picture">
                <pic:pic>
                  <pic:nvPicPr>
                    <pic:cNvPr id="0" name="security2.png"/>
                    <pic:cNvPicPr/>
                  </pic:nvPicPr>
                  <pic:blipFill>
                    <a:blip r:embed="rId23"/>
                    <a:stretch>
                      <a:fillRect/>
                    </a:stretch>
                  </pic:blipFill>
                  <pic:spPr>
                    <a:xfrm>
                      <a:off x="0" y="0"/>
                      <a:ext cx="5212080" cy="2065746"/>
                    </a:xfrm>
                    <a:prstGeom prst="rect"/>
                  </pic:spPr>
                </pic:pic>
              </a:graphicData>
            </a:graphic>
          </wp:inline>
        </w:drawing>
      </w:r>
    </w:p>
    <w:p>
      <w:pPr>
        <w:jc w:val="center"/>
      </w:pPr>
      <w:r>
        <w:rPr>
          <w:rFonts w:ascii="Times New Roman" w:hAnsi="Times New Roman" w:eastAsia="Times New Roman"/>
          <w:b w:val="0"/>
          <w:i/>
          <w:color w:val="595959"/>
          <w:sz w:val="20"/>
        </w:rPr>
        <w:t>app/Http/Middleware/EnsureUserHasRole.php – rejects requests from users without the required role</w:t>
      </w:r>
    </w:p>
    <w:p>
      <w:pPr>
        <w:pStyle w:val="Heading1"/>
      </w:pPr>
      <w:r>
        <w:rPr>
          <w:rFonts w:ascii="Times New Roman" w:hAnsi="Times New Roman" w:eastAsia="Times New Roman"/>
          <w:b/>
          <w:i w:val="0"/>
          <w:sz w:val="36"/>
        </w:rPr>
        <w:t>6. Laravel Routing</w:t>
      </w:r>
    </w:p>
    <w:p>
      <w:r>
        <w:rPr>
          <w:rFonts w:ascii="Times New Roman" w:hAnsi="Times New Roman" w:eastAsia="Times New Roman"/>
          <w:b w:val="0"/>
          <w:i w:val="0"/>
          <w:sz w:val="24"/>
        </w:rPr>
        <w:t>Routes are defined in routes/web.php and grouped by middleware, so related pages share the same access rules without repeating them per route. Middleware aliases (registered in bootstrap/app.php) let routes reference role checks by short names like "role" and "student-only".</w:t>
      </w:r>
    </w:p>
    <w:p>
      <w:pPr>
        <w:jc w:val="center"/>
      </w:pPr>
      <w:r>
        <w:drawing>
          <wp:inline xmlns:a="http://schemas.openxmlformats.org/drawingml/2006/main" xmlns:pic="http://schemas.openxmlformats.org/drawingml/2006/picture">
            <wp:extent cx="5212080" cy="3358823"/>
            <wp:docPr id="16" name="Picture 16"/>
            <wp:cNvGraphicFramePr>
              <a:graphicFrameLocks noChangeAspect="1"/>
            </wp:cNvGraphicFramePr>
            <a:graphic>
              <a:graphicData uri="http://schemas.openxmlformats.org/drawingml/2006/picture">
                <pic:pic>
                  <pic:nvPicPr>
                    <pic:cNvPr id="0" name="routing1.png"/>
                    <pic:cNvPicPr/>
                  </pic:nvPicPr>
                  <pic:blipFill>
                    <a:blip r:embed="rId24"/>
                    <a:stretch>
                      <a:fillRect/>
                    </a:stretch>
                  </pic:blipFill>
                  <pic:spPr>
                    <a:xfrm>
                      <a:off x="0" y="0"/>
                      <a:ext cx="5212080" cy="3358823"/>
                    </a:xfrm>
                    <a:prstGeom prst="rect"/>
                  </pic:spPr>
                </pic:pic>
              </a:graphicData>
            </a:graphic>
          </wp:inline>
        </w:drawing>
      </w:r>
    </w:p>
    <w:p>
      <w:pPr>
        <w:jc w:val="center"/>
      </w:pPr>
      <w:r>
        <w:rPr>
          <w:rFonts w:ascii="Times New Roman" w:hAnsi="Times New Roman" w:eastAsia="Times New Roman"/>
          <w:b w:val="0"/>
          <w:i/>
          <w:color w:val="595959"/>
          <w:sz w:val="20"/>
        </w:rPr>
        <w:t>routes/web.php – routes grouped under shared middleware and named for use with route()</w:t>
      </w:r>
    </w:p>
    <w:p>
      <w:pPr>
        <w:jc w:val="center"/>
      </w:pPr>
      <w:r>
        <w:drawing>
          <wp:inline xmlns:a="http://schemas.openxmlformats.org/drawingml/2006/main" xmlns:pic="http://schemas.openxmlformats.org/drawingml/2006/picture">
            <wp:extent cx="5212080" cy="1664839"/>
            <wp:docPr id="17" name="Picture 17"/>
            <wp:cNvGraphicFramePr>
              <a:graphicFrameLocks noChangeAspect="1"/>
            </wp:cNvGraphicFramePr>
            <a:graphic>
              <a:graphicData uri="http://schemas.openxmlformats.org/drawingml/2006/picture">
                <pic:pic>
                  <pic:nvPicPr>
                    <pic:cNvPr id="0" name="routing2.png"/>
                    <pic:cNvPicPr/>
                  </pic:nvPicPr>
                  <pic:blipFill>
                    <a:blip r:embed="rId25"/>
                    <a:stretch>
                      <a:fillRect/>
                    </a:stretch>
                  </pic:blipFill>
                  <pic:spPr>
                    <a:xfrm>
                      <a:off x="0" y="0"/>
                      <a:ext cx="5212080" cy="1664839"/>
                    </a:xfrm>
                    <a:prstGeom prst="rect"/>
                  </pic:spPr>
                </pic:pic>
              </a:graphicData>
            </a:graphic>
          </wp:inline>
        </w:drawing>
      </w:r>
    </w:p>
    <w:p>
      <w:pPr>
        <w:jc w:val="center"/>
      </w:pPr>
      <w:r>
        <w:rPr>
          <w:rFonts w:ascii="Times New Roman" w:hAnsi="Times New Roman" w:eastAsia="Times New Roman"/>
          <w:b w:val="0"/>
          <w:i/>
          <w:color w:val="595959"/>
          <w:sz w:val="20"/>
        </w:rPr>
        <w:t>bootstrap/app.php – custom middleware aliases used throughout the route file</w:t>
      </w:r>
    </w:p>
    <w:p>
      <w:pPr>
        <w:pStyle w:val="Heading1"/>
      </w:pPr>
      <w:r>
        <w:rPr>
          <w:rFonts w:ascii="Times New Roman" w:hAnsi="Times New Roman" w:eastAsia="Times New Roman"/>
          <w:b/>
          <w:i w:val="0"/>
          <w:sz w:val="36"/>
        </w:rPr>
        <w:t>7. SMTP and OTP Verification When Registering</w:t>
      </w:r>
    </w:p>
    <w:p>
      <w:r>
        <w:rPr>
          <w:rFonts w:ascii="Times New Roman" w:hAnsi="Times New Roman" w:eastAsia="Times New Roman"/>
          <w:b w:val="0"/>
          <w:i w:val="0"/>
          <w:sz w:val="24"/>
        </w:rPr>
        <w:t>During student registration, a 6-digit one-time code is generated, cached with a 10-minute expiry, and emailed through Laravel’s Notification system over SMTP. The user must submit the correct code before the account can be created, preventing registration with an email the student does not control.</w:t>
      </w:r>
    </w:p>
    <w:p>
      <w:pPr>
        <w:jc w:val="center"/>
      </w:pPr>
      <w:r>
        <w:drawing>
          <wp:inline xmlns:a="http://schemas.openxmlformats.org/drawingml/2006/main" xmlns:pic="http://schemas.openxmlformats.org/drawingml/2006/picture">
            <wp:extent cx="5212080" cy="2875630"/>
            <wp:docPr id="18" name="Picture 18"/>
            <wp:cNvGraphicFramePr>
              <a:graphicFrameLocks noChangeAspect="1"/>
            </wp:cNvGraphicFramePr>
            <a:graphic>
              <a:graphicData uri="http://schemas.openxmlformats.org/drawingml/2006/picture">
                <pic:pic>
                  <pic:nvPicPr>
                    <pic:cNvPr id="0" name="otp1.png"/>
                    <pic:cNvPicPr/>
                  </pic:nvPicPr>
                  <pic:blipFill>
                    <a:blip r:embed="rId26"/>
                    <a:stretch>
                      <a:fillRect/>
                    </a:stretch>
                  </pic:blipFill>
                  <pic:spPr>
                    <a:xfrm>
                      <a:off x="0" y="0"/>
                      <a:ext cx="5212080" cy="2875630"/>
                    </a:xfrm>
                    <a:prstGeom prst="rect"/>
                  </pic:spPr>
                </pic:pic>
              </a:graphicData>
            </a:graphic>
          </wp:inline>
        </w:drawing>
      </w:r>
    </w:p>
    <w:p>
      <w:pPr>
        <w:jc w:val="center"/>
      </w:pPr>
      <w:r>
        <w:rPr>
          <w:rFonts w:ascii="Times New Roman" w:hAnsi="Times New Roman" w:eastAsia="Times New Roman"/>
          <w:b w:val="0"/>
          <w:i/>
          <w:color w:val="595959"/>
          <w:sz w:val="20"/>
        </w:rPr>
        <w:t>app/Livewire/Auth/Register.php – generates, caches, and emails the OTP code</w:t>
      </w:r>
    </w:p>
    <w:p>
      <w:pPr>
        <w:jc w:val="center"/>
      </w:pPr>
      <w:r>
        <w:drawing>
          <wp:inline xmlns:a="http://schemas.openxmlformats.org/drawingml/2006/main" xmlns:pic="http://schemas.openxmlformats.org/drawingml/2006/picture">
            <wp:extent cx="5212080" cy="1780468"/>
            <wp:docPr id="19" name="Picture 19"/>
            <wp:cNvGraphicFramePr>
              <a:graphicFrameLocks noChangeAspect="1"/>
            </wp:cNvGraphicFramePr>
            <a:graphic>
              <a:graphicData uri="http://schemas.openxmlformats.org/drawingml/2006/picture">
                <pic:pic>
                  <pic:nvPicPr>
                    <pic:cNvPr id="0" name="otp2.png"/>
                    <pic:cNvPicPr/>
                  </pic:nvPicPr>
                  <pic:blipFill>
                    <a:blip r:embed="rId27"/>
                    <a:stretch>
                      <a:fillRect/>
                    </a:stretch>
                  </pic:blipFill>
                  <pic:spPr>
                    <a:xfrm>
                      <a:off x="0" y="0"/>
                      <a:ext cx="5212080" cy="1780468"/>
                    </a:xfrm>
                    <a:prstGeom prst="rect"/>
                  </pic:spPr>
                </pic:pic>
              </a:graphicData>
            </a:graphic>
          </wp:inline>
        </w:drawing>
      </w:r>
    </w:p>
    <w:p>
      <w:pPr>
        <w:jc w:val="center"/>
      </w:pPr>
      <w:r>
        <w:rPr>
          <w:rFonts w:ascii="Times New Roman" w:hAnsi="Times New Roman" w:eastAsia="Times New Roman"/>
          <w:b w:val="0"/>
          <w:i/>
          <w:color w:val="595959"/>
          <w:sz w:val="20"/>
        </w:rPr>
        <w:t>app/Notifications/OtpVerificationNotification.php – the mail message sent over SMTP</w:t>
      </w:r>
    </w:p>
    <w:p>
      <w:pPr>
        <w:pStyle w:val="Heading1"/>
      </w:pPr>
      <w:r>
        <w:rPr>
          <w:rFonts w:ascii="Times New Roman" w:hAnsi="Times New Roman" w:eastAsia="Times New Roman"/>
          <w:b/>
          <w:i w:val="0"/>
          <w:sz w:val="36"/>
        </w:rPr>
        <w:t>8. Testing and Debugging</w:t>
      </w:r>
    </w:p>
    <w:p>
      <w:r>
        <w:rPr>
          <w:rFonts w:ascii="Times New Roman" w:hAnsi="Times New Roman" w:eastAsia="Times New Roman"/>
          <w:b w:val="0"/>
          <w:i w:val="0"/>
          <w:sz w:val="24"/>
        </w:rPr>
        <w:t>The project uses Pest for feature testing, covering registration, authentication, and API endpoints. Tests use factories to create realistic data and fake notifications so no real emails are sent, letting bugs be caught automatically before code reaches production.</w:t>
      </w:r>
    </w:p>
    <w:p>
      <w:pPr>
        <w:jc w:val="center"/>
      </w:pPr>
      <w:r>
        <w:drawing>
          <wp:inline xmlns:a="http://schemas.openxmlformats.org/drawingml/2006/main" xmlns:pic="http://schemas.openxmlformats.org/drawingml/2006/picture">
            <wp:extent cx="5212080" cy="2685845"/>
            <wp:docPr id="20" name="Picture 20"/>
            <wp:cNvGraphicFramePr>
              <a:graphicFrameLocks noChangeAspect="1"/>
            </wp:cNvGraphicFramePr>
            <a:graphic>
              <a:graphicData uri="http://schemas.openxmlformats.org/drawingml/2006/picture">
                <pic:pic>
                  <pic:nvPicPr>
                    <pic:cNvPr id="0" name="testing1.png"/>
                    <pic:cNvPicPr/>
                  </pic:nvPicPr>
                  <pic:blipFill>
                    <a:blip r:embed="rId28"/>
                    <a:stretch>
                      <a:fillRect/>
                    </a:stretch>
                  </pic:blipFill>
                  <pic:spPr>
                    <a:xfrm>
                      <a:off x="0" y="0"/>
                      <a:ext cx="5212080" cy="2685845"/>
                    </a:xfrm>
                    <a:prstGeom prst="rect"/>
                  </pic:spPr>
                </pic:pic>
              </a:graphicData>
            </a:graphic>
          </wp:inline>
        </w:drawing>
      </w:r>
    </w:p>
    <w:p>
      <w:pPr>
        <w:jc w:val="center"/>
      </w:pPr>
      <w:r>
        <w:rPr>
          <w:rFonts w:ascii="Times New Roman" w:hAnsi="Times New Roman" w:eastAsia="Times New Roman"/>
          <w:b w:val="0"/>
          <w:i/>
          <w:color w:val="595959"/>
          <w:sz w:val="20"/>
        </w:rPr>
        <w:t>tests/Feature/Auth/RegistrationOtpTest.php – asserts a wrong OTP code is rejected</w:t>
      </w:r>
    </w:p>
    <w:p>
      <w:pPr>
        <w:jc w:val="center"/>
      </w:pPr>
      <w:r>
        <w:drawing>
          <wp:inline xmlns:a="http://schemas.openxmlformats.org/drawingml/2006/main" xmlns:pic="http://schemas.openxmlformats.org/drawingml/2006/picture">
            <wp:extent cx="5212080" cy="2563796"/>
            <wp:docPr id="21" name="Picture 21"/>
            <wp:cNvGraphicFramePr>
              <a:graphicFrameLocks noChangeAspect="1"/>
            </wp:cNvGraphicFramePr>
            <a:graphic>
              <a:graphicData uri="http://schemas.openxmlformats.org/drawingml/2006/picture">
                <pic:pic>
                  <pic:nvPicPr>
                    <pic:cNvPr id="0" name="testing2.png"/>
                    <pic:cNvPicPr/>
                  </pic:nvPicPr>
                  <pic:blipFill>
                    <a:blip r:embed="rId29"/>
                    <a:stretch>
                      <a:fillRect/>
                    </a:stretch>
                  </pic:blipFill>
                  <pic:spPr>
                    <a:xfrm>
                      <a:off x="0" y="0"/>
                      <a:ext cx="5212080" cy="2563796"/>
                    </a:xfrm>
                    <a:prstGeom prst="rect"/>
                  </pic:spPr>
                </pic:pic>
              </a:graphicData>
            </a:graphic>
          </wp:inline>
        </w:drawing>
      </w:r>
    </w:p>
    <w:p>
      <w:pPr>
        <w:jc w:val="center"/>
      </w:pPr>
      <w:r>
        <w:rPr>
          <w:rFonts w:ascii="Times New Roman" w:hAnsi="Times New Roman" w:eastAsia="Times New Roman"/>
          <w:b w:val="0"/>
          <w:i/>
          <w:color w:val="595959"/>
          <w:sz w:val="20"/>
        </w:rPr>
        <w:t>tests/Feature/EventRsvpTest.php – asserts RSVP-ing awards XP and writes to the database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