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CC46A" w14:textId="22909577" w:rsidR="00801C9E" w:rsidRPr="00191269" w:rsidRDefault="00801C9E" w:rsidP="00801C9E">
      <w:pPr>
        <w:jc w:val="center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  <w:spacing w:val="80"/>
          <w:sz w:val="52"/>
          <w:szCs w:val="52"/>
        </w:rPr>
        <w:t>T</w:t>
      </w:r>
      <w:r w:rsidRPr="00191269">
        <w:rPr>
          <w:rFonts w:asciiTheme="minorHAnsi" w:hAnsiTheme="minorHAnsi" w:cstheme="minorHAnsi"/>
          <w:b/>
          <w:bCs/>
          <w:color w:val="000000" w:themeColor="text1"/>
          <w:spacing w:val="80"/>
          <w:sz w:val="52"/>
          <w:szCs w:val="52"/>
        </w:rPr>
        <w:t>HARIQ HAMAD</w:t>
      </w:r>
    </w:p>
    <w:p w14:paraId="26E8186F" w14:textId="77777777" w:rsidR="00801C9E" w:rsidRPr="00191269" w:rsidRDefault="00801C9E" w:rsidP="00801C9E">
      <w:pPr>
        <w:jc w:val="center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color w:val="000000" w:themeColor="text1"/>
          <w:sz w:val="23"/>
          <w:szCs w:val="23"/>
        </w:rPr>
        <w:t>Strategy Consultant | Experience Designer | Research &amp; Insights</w:t>
      </w:r>
    </w:p>
    <w:p w14:paraId="30FE32D1" w14:textId="11BC5876" w:rsidR="00801C9E" w:rsidRPr="009B1B77" w:rsidRDefault="00801C9E" w:rsidP="00801C9E">
      <w:pPr>
        <w:jc w:val="center"/>
        <w:rPr>
          <w:rFonts w:asciiTheme="minorHAnsi" w:hAnsiTheme="minorHAnsi" w:cstheme="minorHAnsi"/>
          <w:color w:val="000000" w:themeColor="text1"/>
          <w:sz w:val="18"/>
          <w:szCs w:val="18"/>
        </w:rPr>
      </w:pPr>
      <w:hyperlink r:id="rId5" w:history="1">
        <w:r w:rsidRPr="00191269">
          <w:rPr>
            <w:rStyle w:val="Hyperlink"/>
            <w:rFonts w:asciiTheme="minorHAnsi" w:hAnsiTheme="minorHAnsi" w:cstheme="minorHAnsi"/>
            <w:color w:val="000000" w:themeColor="text1"/>
            <w:sz w:val="18"/>
            <w:szCs w:val="18"/>
          </w:rPr>
          <w:t>thariqhamad6@gmail.com</w:t>
        </w:r>
      </w:hyperlink>
      <w:r w:rsidRPr="00191269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| +966 56 344 1876 |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hyperlink r:id="rId6" w:history="1">
        <w:r w:rsidRPr="009B1B77">
          <w:rPr>
            <w:rStyle w:val="Hyperlink"/>
            <w:rFonts w:asciiTheme="minorHAnsi" w:hAnsiTheme="minorHAnsi" w:cstheme="minorHAnsi"/>
            <w:sz w:val="18"/>
            <w:szCs w:val="18"/>
          </w:rPr>
          <w:t>LinkedIn</w:t>
        </w:r>
      </w:hyperlink>
      <w:r w:rsidRPr="00191269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|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hyperlink r:id="rId7" w:history="1">
        <w:r w:rsidRPr="003D5E39">
          <w:rPr>
            <w:rStyle w:val="Hyperlink"/>
            <w:rFonts w:asciiTheme="minorHAnsi" w:hAnsiTheme="minorHAnsi" w:cstheme="minorHAnsi"/>
            <w:sz w:val="18"/>
            <w:szCs w:val="18"/>
          </w:rPr>
          <w:t>Portfolio</w:t>
        </w:r>
      </w:hyperlink>
      <w:r w:rsidRPr="00191269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| </w:t>
      </w:r>
      <w:r w:rsidRPr="00191269">
        <w:rPr>
          <w:rFonts w:asciiTheme="minorHAnsi" w:hAnsiTheme="minorHAnsi" w:cstheme="minorHAnsi"/>
          <w:color w:val="000000" w:themeColor="text1"/>
          <w:sz w:val="18"/>
          <w:szCs w:val="18"/>
        </w:rPr>
        <w:t>Riyadh, KSA | Transferable Iqama</w:t>
      </w:r>
    </w:p>
    <w:p w14:paraId="538D58FE" w14:textId="784E6C11" w:rsidR="00347A05" w:rsidRPr="00191269" w:rsidRDefault="00000000" w:rsidP="00B30A32">
      <w:pPr>
        <w:pBdr>
          <w:bottom w:val="single" w:sz="4" w:space="3" w:color="auto"/>
        </w:pBdr>
        <w:spacing w:after="100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  <w:spacing w:val="60"/>
        </w:rPr>
        <w:t>SUMMARY</w:t>
      </w:r>
    </w:p>
    <w:p w14:paraId="709BED80" w14:textId="2F7F8CBC" w:rsidR="00347A05" w:rsidRPr="00191269" w:rsidRDefault="00000000">
      <w:pPr>
        <w:spacing w:before="80" w:after="100"/>
        <w:jc w:val="both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color w:val="000000" w:themeColor="text1"/>
        </w:rPr>
        <w:t>Strategy and experience design professional with 8+ years of hands-on delivery across fintech, payment systems, EV mobility, sports technology, and government-facing digital products. Experienced in conducting qualitative and quantitative user research, translating findings into structured insights, and designing end-to-end user journeys, onboarding flows, and payment experiences across mobile and web platforms from research through to high-fidelity Figma prototypes. Has led strategy execution and design-led deliverables as an embedded team member across B2B enterprise clients i</w:t>
      </w:r>
      <w:r w:rsidR="00A337AF" w:rsidRPr="00191269">
        <w:rPr>
          <w:rFonts w:asciiTheme="minorHAnsi" w:hAnsiTheme="minorHAnsi" w:cstheme="minorHAnsi"/>
          <w:color w:val="000000" w:themeColor="text1"/>
        </w:rPr>
        <w:t>n Europe</w:t>
      </w:r>
      <w:r w:rsidR="00656BB3">
        <w:rPr>
          <w:rFonts w:asciiTheme="minorHAnsi" w:hAnsiTheme="minorHAnsi" w:cstheme="minorHAnsi"/>
          <w:color w:val="000000" w:themeColor="text1"/>
        </w:rPr>
        <w:t xml:space="preserve">, Australia, </w:t>
      </w:r>
      <w:r w:rsidR="00A337AF" w:rsidRPr="00191269">
        <w:rPr>
          <w:rFonts w:asciiTheme="minorHAnsi" w:hAnsiTheme="minorHAnsi" w:cstheme="minorHAnsi"/>
          <w:color w:val="000000" w:themeColor="text1"/>
        </w:rPr>
        <w:t>and the USA</w:t>
      </w:r>
      <w:r w:rsidRPr="00191269">
        <w:rPr>
          <w:rFonts w:asciiTheme="minorHAnsi" w:hAnsiTheme="minorHAnsi" w:cstheme="minorHAnsi"/>
          <w:color w:val="000000" w:themeColor="text1"/>
        </w:rPr>
        <w:t xml:space="preserve">, presented design concepts at </w:t>
      </w:r>
      <w:r w:rsidR="00A337AF" w:rsidRPr="00191269">
        <w:rPr>
          <w:rFonts w:asciiTheme="minorHAnsi" w:hAnsiTheme="minorHAnsi" w:cstheme="minorHAnsi"/>
          <w:color w:val="000000" w:themeColor="text1"/>
        </w:rPr>
        <w:t xml:space="preserve">the </w:t>
      </w:r>
      <w:r w:rsidRPr="00191269">
        <w:rPr>
          <w:rFonts w:asciiTheme="minorHAnsi" w:hAnsiTheme="minorHAnsi" w:cstheme="minorHAnsi"/>
          <w:color w:val="000000" w:themeColor="text1"/>
        </w:rPr>
        <w:t xml:space="preserve">government level, and facilitated stakeholder workshops with C-suite and VP-level decision-makers. Brings the rare combination of strategic thinking, design execution, and research </w:t>
      </w:r>
      <w:r w:rsidR="00A337AF" w:rsidRPr="00191269">
        <w:rPr>
          <w:rFonts w:asciiTheme="minorHAnsi" w:hAnsiTheme="minorHAnsi" w:cstheme="minorHAnsi"/>
          <w:color w:val="000000" w:themeColor="text1"/>
        </w:rPr>
        <w:t>rigor</w:t>
      </w:r>
      <w:r w:rsidRPr="00191269">
        <w:rPr>
          <w:rFonts w:asciiTheme="minorHAnsi" w:hAnsiTheme="minorHAnsi" w:cstheme="minorHAnsi"/>
          <w:color w:val="000000" w:themeColor="text1"/>
        </w:rPr>
        <w:t xml:space="preserve"> across the exact domains this role serves. Currently studying Arabic. Based in </w:t>
      </w:r>
      <w:r w:rsidR="00A337AF" w:rsidRPr="00191269">
        <w:rPr>
          <w:rFonts w:asciiTheme="minorHAnsi" w:hAnsiTheme="minorHAnsi" w:cstheme="minorHAnsi"/>
          <w:color w:val="000000" w:themeColor="text1"/>
        </w:rPr>
        <w:t>Riyadh</w:t>
      </w:r>
      <w:r w:rsidRPr="00191269">
        <w:rPr>
          <w:rFonts w:asciiTheme="minorHAnsi" w:hAnsiTheme="minorHAnsi" w:cstheme="minorHAnsi"/>
          <w:color w:val="000000" w:themeColor="text1"/>
        </w:rPr>
        <w:t>, KSA</w:t>
      </w:r>
      <w:r w:rsidR="00A337AF" w:rsidRPr="00191269">
        <w:rPr>
          <w:rFonts w:asciiTheme="minorHAnsi" w:hAnsiTheme="minorHAnsi" w:cstheme="minorHAnsi"/>
          <w:color w:val="000000" w:themeColor="text1"/>
        </w:rPr>
        <w:t>,</w:t>
      </w:r>
      <w:r w:rsidRPr="00191269">
        <w:rPr>
          <w:rFonts w:asciiTheme="minorHAnsi" w:hAnsiTheme="minorHAnsi" w:cstheme="minorHAnsi"/>
          <w:color w:val="000000" w:themeColor="text1"/>
        </w:rPr>
        <w:t xml:space="preserve"> with a Transferable Iqama. Available immediately for </w:t>
      </w:r>
      <w:r w:rsidR="00A337AF" w:rsidRPr="00191269">
        <w:rPr>
          <w:rFonts w:asciiTheme="minorHAnsi" w:hAnsiTheme="minorHAnsi" w:cstheme="minorHAnsi"/>
          <w:color w:val="000000" w:themeColor="text1"/>
        </w:rPr>
        <w:t>on-site</w:t>
      </w:r>
      <w:r w:rsidRPr="00191269">
        <w:rPr>
          <w:rFonts w:asciiTheme="minorHAnsi" w:hAnsiTheme="minorHAnsi" w:cstheme="minorHAnsi"/>
          <w:color w:val="000000" w:themeColor="text1"/>
        </w:rPr>
        <w:t xml:space="preserve"> engagement in Riyadh.</w:t>
      </w:r>
    </w:p>
    <w:p w14:paraId="58BBAE89" w14:textId="3323AED6" w:rsidR="00A95E95" w:rsidRPr="00A95E95" w:rsidRDefault="00000000" w:rsidP="00A337AF">
      <w:pPr>
        <w:pBdr>
          <w:bottom w:val="single" w:sz="4" w:space="3" w:color="auto"/>
        </w:pBdr>
        <w:spacing w:before="220" w:after="100"/>
        <w:rPr>
          <w:rFonts w:asciiTheme="minorHAnsi" w:hAnsiTheme="minorHAnsi" w:cstheme="minorHAnsi"/>
          <w:b/>
          <w:bCs/>
          <w:color w:val="000000" w:themeColor="text1"/>
          <w:spacing w:val="60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  <w:spacing w:val="60"/>
        </w:rPr>
        <w:t>DOMAIN EXPERTISE</w:t>
      </w:r>
    </w:p>
    <w:p w14:paraId="598202F1" w14:textId="77777777" w:rsidR="00A95E95" w:rsidRDefault="00A95E95" w:rsidP="00A95E9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  <w:sectPr w:rsidR="00A95E95" w:rsidSect="00A337AF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14:paraId="762E6B80" w14:textId="77777777" w:rsidR="00A95E95" w:rsidRPr="00A95E95" w:rsidRDefault="00A95E95" w:rsidP="00A95E95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color w:val="000000" w:themeColor="text1"/>
        </w:rPr>
      </w:pPr>
      <w:r w:rsidRPr="00A95E95">
        <w:rPr>
          <w:rFonts w:asciiTheme="minorHAnsi" w:hAnsiTheme="minorHAnsi" w:cstheme="minorHAnsi"/>
          <w:color w:val="000000" w:themeColor="text1"/>
        </w:rPr>
        <w:t xml:space="preserve">Fintech &amp; BNPL </w:t>
      </w:r>
    </w:p>
    <w:p w14:paraId="07468325" w14:textId="77777777" w:rsidR="00A95E95" w:rsidRPr="00A95E95" w:rsidRDefault="00A95E95" w:rsidP="00A95E95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color w:val="000000" w:themeColor="text1"/>
        </w:rPr>
      </w:pPr>
      <w:r w:rsidRPr="00A95E95">
        <w:rPr>
          <w:rFonts w:asciiTheme="minorHAnsi" w:hAnsiTheme="minorHAnsi" w:cstheme="minorHAnsi"/>
          <w:color w:val="000000" w:themeColor="text1"/>
        </w:rPr>
        <w:t xml:space="preserve">Payment Systems </w:t>
      </w:r>
    </w:p>
    <w:p w14:paraId="0988D59A" w14:textId="77777777" w:rsidR="00A95E95" w:rsidRPr="00A95E95" w:rsidRDefault="00A95E95" w:rsidP="00A95E95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color w:val="000000" w:themeColor="text1"/>
        </w:rPr>
      </w:pPr>
      <w:r w:rsidRPr="00A95E95">
        <w:rPr>
          <w:rFonts w:asciiTheme="minorHAnsi" w:hAnsiTheme="minorHAnsi" w:cstheme="minorHAnsi"/>
          <w:color w:val="000000" w:themeColor="text1"/>
        </w:rPr>
        <w:t xml:space="preserve">EV Mobility </w:t>
      </w:r>
    </w:p>
    <w:p w14:paraId="7294A266" w14:textId="77777777" w:rsidR="00A95E95" w:rsidRPr="00A95E95" w:rsidRDefault="00A95E95" w:rsidP="00A95E95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color w:val="000000" w:themeColor="text1"/>
        </w:rPr>
      </w:pPr>
      <w:r w:rsidRPr="00A95E95">
        <w:rPr>
          <w:rFonts w:asciiTheme="minorHAnsi" w:hAnsiTheme="minorHAnsi" w:cstheme="minorHAnsi"/>
          <w:color w:val="000000" w:themeColor="text1"/>
        </w:rPr>
        <w:t xml:space="preserve">Sports Technology </w:t>
      </w:r>
    </w:p>
    <w:p w14:paraId="765CFC76" w14:textId="5EA58A04" w:rsidR="00A95E95" w:rsidRPr="00A95E95" w:rsidRDefault="00A95E95" w:rsidP="00A95E95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b/>
          <w:bCs/>
          <w:color w:val="000000" w:themeColor="text1"/>
          <w:spacing w:val="60"/>
        </w:rPr>
      </w:pPr>
      <w:r w:rsidRPr="00A95E95">
        <w:rPr>
          <w:rFonts w:asciiTheme="minorHAnsi" w:hAnsiTheme="minorHAnsi" w:cstheme="minorHAnsi"/>
          <w:color w:val="000000" w:themeColor="text1"/>
        </w:rPr>
        <w:t>Enterprise AI &amp; SaaS</w:t>
      </w:r>
    </w:p>
    <w:p w14:paraId="014942FA" w14:textId="77777777" w:rsidR="00A95E95" w:rsidRPr="00A95E95" w:rsidRDefault="00A95E95" w:rsidP="00A95E95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color w:val="000000" w:themeColor="text1"/>
        </w:rPr>
      </w:pPr>
      <w:r w:rsidRPr="00A95E95">
        <w:rPr>
          <w:rFonts w:asciiTheme="minorHAnsi" w:hAnsiTheme="minorHAnsi" w:cstheme="minorHAnsi"/>
          <w:color w:val="000000" w:themeColor="text1"/>
        </w:rPr>
        <w:t xml:space="preserve">Government &amp; Public Sector </w:t>
      </w:r>
    </w:p>
    <w:p w14:paraId="46F21479" w14:textId="77777777" w:rsidR="00A95E95" w:rsidRDefault="00A95E95" w:rsidP="00A95E9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/>
          <w:bCs/>
          <w:color w:val="000000" w:themeColor="text1"/>
          <w:spacing w:val="60"/>
        </w:rPr>
        <w:sectPr w:rsidR="00A95E95" w:rsidSect="00A95E95">
          <w:type w:val="continuous"/>
          <w:pgSz w:w="11906" w:h="16838"/>
          <w:pgMar w:top="720" w:right="720" w:bottom="720" w:left="720" w:header="708" w:footer="708" w:gutter="0"/>
          <w:cols w:num="3" w:space="720"/>
          <w:docGrid w:linePitch="360"/>
        </w:sectPr>
      </w:pPr>
    </w:p>
    <w:p w14:paraId="0EF94D4B" w14:textId="7AF72540" w:rsidR="00347A05" w:rsidRPr="00191269" w:rsidRDefault="00000000" w:rsidP="00A337AF">
      <w:pPr>
        <w:pBdr>
          <w:bottom w:val="single" w:sz="4" w:space="3" w:color="auto"/>
        </w:pBdr>
        <w:spacing w:before="220" w:after="100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  <w:spacing w:val="60"/>
        </w:rPr>
        <w:t>EXPERIENCE</w:t>
      </w:r>
    </w:p>
    <w:p w14:paraId="2E8E27E8" w14:textId="77777777" w:rsidR="00B30A32" w:rsidRPr="00F22336" w:rsidRDefault="00A337AF" w:rsidP="00B30A32">
      <w:pPr>
        <w:tabs>
          <w:tab w:val="right" w:pos="10440"/>
        </w:tabs>
        <w:rPr>
          <w:rFonts w:asciiTheme="minorHAnsi" w:hAnsiTheme="minorHAnsi" w:cstheme="minorHAnsi"/>
          <w:color w:val="4472C4" w:themeColor="accent1"/>
          <w:sz w:val="18"/>
          <w:szCs w:val="18"/>
        </w:rPr>
      </w:pPr>
      <w:r w:rsidRPr="00F22336"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  <w:t>Product Manager</w:t>
      </w:r>
      <w:r w:rsidR="00B30A32" w:rsidRPr="00F22336"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  <w:t xml:space="preserve"> (FTC)</w:t>
      </w:r>
      <w:r w:rsidRPr="00F22336">
        <w:rPr>
          <w:rFonts w:asciiTheme="minorHAnsi" w:hAnsiTheme="minorHAnsi" w:cstheme="minorHAnsi"/>
          <w:color w:val="4472C4" w:themeColor="accent1"/>
          <w:sz w:val="18"/>
          <w:szCs w:val="18"/>
        </w:rPr>
        <w:t xml:space="preserve"> </w:t>
      </w:r>
    </w:p>
    <w:p w14:paraId="651DBCAE" w14:textId="1904D2A2" w:rsidR="00A337AF" w:rsidRDefault="00A337AF" w:rsidP="00B30A32">
      <w:pPr>
        <w:tabs>
          <w:tab w:val="right" w:pos="10440"/>
        </w:tabs>
        <w:spacing w:before="30" w:after="60"/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</w:pPr>
      <w:proofErr w:type="spellStart"/>
      <w:r w:rsidRPr="00191269">
        <w:rPr>
          <w:rFonts w:asciiTheme="minorHAnsi" w:hAnsiTheme="minorHAnsi" w:cstheme="minorHAnsi"/>
          <w:b/>
          <w:bCs/>
          <w:color w:val="000000" w:themeColor="text1"/>
        </w:rPr>
        <w:t>Fortude</w:t>
      </w:r>
      <w:proofErr w:type="spellEnd"/>
      <w:r w:rsidR="00B30A32" w:rsidRPr="00191269">
        <w:rPr>
          <w:rFonts w:asciiTheme="minorHAnsi" w:hAnsiTheme="minorHAnsi" w:cstheme="minorHAnsi"/>
          <w:b/>
          <w:bCs/>
          <w:color w:val="000000" w:themeColor="text1"/>
        </w:rPr>
        <w:t xml:space="preserve"> |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Colombo, Sri Lanka (</w:t>
      </w:r>
      <w:r w:rsidR="00B30A32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Hybrid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)</w:t>
      </w:r>
      <w:r w:rsidR="00B30A32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| </w:t>
      </w:r>
      <w:r w:rsidR="00B30A32" w:rsidRPr="00F22336">
        <w:rPr>
          <w:rFonts w:asciiTheme="minorHAnsi" w:hAnsiTheme="minorHAnsi" w:cstheme="minorHAnsi"/>
          <w:b/>
          <w:bCs/>
          <w:i/>
          <w:iCs/>
          <w:color w:val="4472C4" w:themeColor="accent1"/>
          <w:sz w:val="19"/>
          <w:szCs w:val="19"/>
        </w:rPr>
        <w:t>Domain: Enterprise AI</w:t>
      </w:r>
      <w:r w:rsidR="00A10C2F">
        <w:rPr>
          <w:rFonts w:asciiTheme="minorHAnsi" w:hAnsiTheme="minorHAnsi" w:cstheme="minorHAnsi"/>
          <w:b/>
          <w:bCs/>
          <w:i/>
          <w:iCs/>
          <w:color w:val="4472C4" w:themeColor="accent1"/>
          <w:sz w:val="19"/>
          <w:szCs w:val="19"/>
        </w:rPr>
        <w:t xml:space="preserve"> &amp; SaaS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Oct</w:t>
      </w:r>
      <w:r w:rsidR="00B30A32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ober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2024 </w:t>
      </w:r>
      <w:r w:rsidR="00B30A32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-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Jan</w:t>
      </w:r>
      <w:r w:rsidR="00B30A32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uary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2026</w:t>
      </w:r>
    </w:p>
    <w:p w14:paraId="0C609A72" w14:textId="4028F4B7" w:rsidR="00801C9E" w:rsidRPr="00801C9E" w:rsidRDefault="00801C9E" w:rsidP="00B30A32">
      <w:pPr>
        <w:tabs>
          <w:tab w:val="right" w:pos="10440"/>
        </w:tabs>
        <w:spacing w:before="30" w:after="60"/>
        <w:rPr>
          <w:rFonts w:asciiTheme="minorHAnsi" w:hAnsiTheme="minorHAnsi" w:cstheme="minorHAnsi"/>
          <w:color w:val="000000" w:themeColor="text1"/>
        </w:rPr>
      </w:pPr>
      <w:r w:rsidRPr="00801C9E">
        <w:rPr>
          <w:i/>
          <w:iCs/>
          <w:color w:val="000000" w:themeColor="text1"/>
          <w:sz w:val="19"/>
          <w:szCs w:val="19"/>
        </w:rPr>
        <w:t>Drove strategy execution and structured deliverable development for two enterprise</w:t>
      </w:r>
      <w:r w:rsidR="00A10C2F">
        <w:rPr>
          <w:i/>
          <w:iCs/>
          <w:color w:val="000000" w:themeColor="text1"/>
          <w:sz w:val="19"/>
          <w:szCs w:val="19"/>
        </w:rPr>
        <w:t xml:space="preserve"> AI &amp;</w:t>
      </w:r>
      <w:r w:rsidRPr="00801C9E">
        <w:rPr>
          <w:i/>
          <w:iCs/>
          <w:color w:val="000000" w:themeColor="text1"/>
          <w:sz w:val="19"/>
          <w:szCs w:val="19"/>
        </w:rPr>
        <w:t xml:space="preserve"> SaaS products targeting clients across Europe, Australia, and the USA.</w:t>
      </w:r>
    </w:p>
    <w:p w14:paraId="5D73E326" w14:textId="7215DFE6" w:rsidR="00A337AF" w:rsidRPr="00191269" w:rsidRDefault="00A337AF" w:rsidP="00B30A32">
      <w:pPr>
        <w:pStyle w:val="ListParagraph"/>
        <w:numPr>
          <w:ilvl w:val="0"/>
          <w:numId w:val="2"/>
        </w:numPr>
        <w:tabs>
          <w:tab w:val="right" w:pos="10440"/>
        </w:tabs>
        <w:spacing w:before="36" w:after="36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Developed </w:t>
      </w:r>
      <w:r w:rsidRPr="00801C9E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structured strategic content, market positioning frameworks,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and </w:t>
      </w:r>
      <w:r w:rsidRPr="00801C9E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go-to-market execution plans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for two enterprise </w:t>
      </w:r>
      <w:r w:rsidR="00492DEC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AI &amp; 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>SaaS products</w:t>
      </w:r>
      <w:r w:rsidR="00B30A32"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>,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translating strategic intent into clear, actionable deliverables consumed by sales, marketing, and product teams across </w:t>
      </w:r>
      <w:r w:rsidR="00B30A32"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>Europe, Australia, and the USA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>.</w:t>
      </w:r>
    </w:p>
    <w:p w14:paraId="51498199" w14:textId="235E85B5" w:rsidR="00801C9E" w:rsidRDefault="00801C9E" w:rsidP="00801C9E">
      <w:pPr>
        <w:pStyle w:val="ListParagraph"/>
        <w:numPr>
          <w:ilvl w:val="0"/>
          <w:numId w:val="2"/>
        </w:numPr>
        <w:spacing w:before="38" w:after="38"/>
      </w:pPr>
      <w:r>
        <w:rPr>
          <w:sz w:val="19"/>
          <w:szCs w:val="19"/>
        </w:rPr>
        <w:t xml:space="preserve">Conducted </w:t>
      </w:r>
      <w:r>
        <w:rPr>
          <w:b/>
          <w:bCs/>
          <w:sz w:val="19"/>
          <w:szCs w:val="19"/>
        </w:rPr>
        <w:t>requirements elicitation sessions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>stakeholder interviews</w:t>
      </w:r>
      <w:r>
        <w:rPr>
          <w:sz w:val="19"/>
          <w:szCs w:val="19"/>
        </w:rPr>
        <w:t xml:space="preserve"> with enterprise decision-makers, </w:t>
      </w:r>
      <w:r>
        <w:rPr>
          <w:b/>
          <w:bCs/>
          <w:sz w:val="19"/>
          <w:szCs w:val="19"/>
        </w:rPr>
        <w:t>deal-cycle feedback</w:t>
      </w:r>
      <w:r w:rsidR="00E5150F">
        <w:rPr>
          <w:b/>
          <w:bCs/>
          <w:sz w:val="19"/>
          <w:szCs w:val="19"/>
        </w:rPr>
        <w:t>,</w:t>
      </w:r>
      <w:r>
        <w:rPr>
          <w:sz w:val="19"/>
          <w:szCs w:val="19"/>
        </w:rPr>
        <w:t xml:space="preserve"> and user research into structured insight inputs that informed roadmap prioriti</w:t>
      </w:r>
      <w:r w:rsidR="00E5150F">
        <w:rPr>
          <w:sz w:val="19"/>
          <w:szCs w:val="19"/>
        </w:rPr>
        <w:t>z</w:t>
      </w:r>
      <w:r>
        <w:rPr>
          <w:sz w:val="19"/>
          <w:szCs w:val="19"/>
        </w:rPr>
        <w:t>ation and product positioning.</w:t>
      </w:r>
    </w:p>
    <w:p w14:paraId="0BFD9C1C" w14:textId="50268B3C" w:rsidR="00801C9E" w:rsidRDefault="00801C9E" w:rsidP="00801C9E">
      <w:pPr>
        <w:pStyle w:val="ListParagraph"/>
        <w:numPr>
          <w:ilvl w:val="0"/>
          <w:numId w:val="2"/>
        </w:numPr>
        <w:spacing w:before="38" w:after="38"/>
      </w:pPr>
      <w:r>
        <w:rPr>
          <w:sz w:val="19"/>
          <w:szCs w:val="19"/>
        </w:rPr>
        <w:t xml:space="preserve">Produced </w:t>
      </w:r>
      <w:r>
        <w:rPr>
          <w:b/>
          <w:bCs/>
          <w:sz w:val="19"/>
          <w:szCs w:val="19"/>
        </w:rPr>
        <w:t>board-level presentations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competitor analysis outputs</w:t>
      </w:r>
      <w:r>
        <w:rPr>
          <w:sz w:val="19"/>
          <w:szCs w:val="19"/>
        </w:rPr>
        <w:t xml:space="preserve">, and </w:t>
      </w:r>
      <w:r>
        <w:rPr>
          <w:b/>
          <w:bCs/>
          <w:sz w:val="19"/>
          <w:szCs w:val="19"/>
        </w:rPr>
        <w:t>product strategy frameworks</w:t>
      </w:r>
      <w:r w:rsidR="00E5150F">
        <w:rPr>
          <w:b/>
          <w:bCs/>
          <w:sz w:val="19"/>
          <w:szCs w:val="19"/>
        </w:rPr>
        <w:t>,</w:t>
      </w:r>
      <w:r>
        <w:rPr>
          <w:sz w:val="19"/>
          <w:szCs w:val="19"/>
        </w:rPr>
        <w:t xml:space="preserve"> translating complex product strategy into structured visual narratives presented at CSO and board level. Built a </w:t>
      </w:r>
      <w:r w:rsidR="00E5150F">
        <w:rPr>
          <w:sz w:val="19"/>
          <w:szCs w:val="19"/>
        </w:rPr>
        <w:t>centralized</w:t>
      </w:r>
      <w:r>
        <w:rPr>
          <w:sz w:val="19"/>
          <w:szCs w:val="19"/>
        </w:rPr>
        <w:t xml:space="preserve"> knowledge repository enabling consistent content delivery across regional teams.</w:t>
      </w:r>
    </w:p>
    <w:p w14:paraId="1B5A8344" w14:textId="77777777" w:rsidR="00801C9E" w:rsidRDefault="00801C9E" w:rsidP="00801C9E">
      <w:pPr>
        <w:pStyle w:val="ListParagraph"/>
        <w:numPr>
          <w:ilvl w:val="0"/>
          <w:numId w:val="2"/>
        </w:numPr>
        <w:spacing w:before="38" w:after="38"/>
      </w:pPr>
      <w:r>
        <w:rPr>
          <w:sz w:val="19"/>
          <w:szCs w:val="19"/>
        </w:rPr>
        <w:t xml:space="preserve">Generated a </w:t>
      </w:r>
      <w:r>
        <w:rPr>
          <w:b/>
          <w:bCs/>
          <w:sz w:val="19"/>
          <w:szCs w:val="19"/>
        </w:rPr>
        <w:t>SAR 7.5M sales pipeline</w:t>
      </w:r>
      <w:r>
        <w:rPr>
          <w:sz w:val="19"/>
          <w:szCs w:val="19"/>
        </w:rPr>
        <w:t xml:space="preserve"> with </w:t>
      </w:r>
      <w:r>
        <w:rPr>
          <w:b/>
          <w:bCs/>
          <w:sz w:val="19"/>
          <w:szCs w:val="19"/>
        </w:rPr>
        <w:t>SAR 750K in immediate conversions</w:t>
      </w:r>
      <w:r>
        <w:rPr>
          <w:sz w:val="19"/>
          <w:szCs w:val="19"/>
        </w:rPr>
        <w:t xml:space="preserve"> from a SAR 3.75K budget (</w:t>
      </w:r>
      <w:r>
        <w:rPr>
          <w:b/>
          <w:bCs/>
          <w:sz w:val="19"/>
          <w:szCs w:val="19"/>
        </w:rPr>
        <w:t>1,800% ROAS</w:t>
      </w:r>
      <w:r>
        <w:rPr>
          <w:sz w:val="19"/>
          <w:szCs w:val="19"/>
        </w:rPr>
        <w:t>) through a structured stakeholder engagement and content strategy campaign. Managed a cross-functional team of ~30 across development, design, and marketing.</w:t>
      </w:r>
    </w:p>
    <w:p w14:paraId="118CECE9" w14:textId="77777777" w:rsidR="005B7EBF" w:rsidRPr="00191269" w:rsidRDefault="005B7EBF" w:rsidP="00B30A32">
      <w:pPr>
        <w:tabs>
          <w:tab w:val="right" w:pos="10440"/>
        </w:tabs>
        <w:rPr>
          <w:rFonts w:asciiTheme="minorHAnsi" w:hAnsiTheme="minorHAnsi" w:cstheme="minorHAnsi"/>
          <w:b/>
          <w:bCs/>
          <w:color w:val="000000" w:themeColor="text1"/>
          <w:sz w:val="4"/>
          <w:szCs w:val="4"/>
        </w:rPr>
      </w:pPr>
    </w:p>
    <w:p w14:paraId="139BD273" w14:textId="6C6FA153" w:rsidR="00B30A32" w:rsidRPr="00F22336" w:rsidRDefault="00B30A32" w:rsidP="00B30A32">
      <w:pPr>
        <w:tabs>
          <w:tab w:val="right" w:pos="10440"/>
        </w:tabs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</w:pPr>
      <w:r w:rsidRPr="00F22336"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  <w:t>Product Lead</w:t>
      </w:r>
    </w:p>
    <w:p w14:paraId="4C4450BD" w14:textId="04FC7B46" w:rsidR="00B30A32" w:rsidRDefault="00B30A32" w:rsidP="00B30A32">
      <w:pPr>
        <w:tabs>
          <w:tab w:val="right" w:pos="10440"/>
        </w:tabs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>FieldR |</w:t>
      </w:r>
      <w:r w:rsidRPr="00191269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Colombo, Sri Lanka (Remote) | </w:t>
      </w:r>
      <w:r w:rsidRPr="00F22336">
        <w:rPr>
          <w:rFonts w:asciiTheme="minorHAnsi" w:hAnsiTheme="minorHAnsi" w:cstheme="minorHAnsi"/>
          <w:b/>
          <w:bCs/>
          <w:i/>
          <w:iCs/>
          <w:color w:val="4472C4" w:themeColor="accent1"/>
          <w:sz w:val="19"/>
          <w:szCs w:val="19"/>
        </w:rPr>
        <w:t>Domain: Sports Technology | Payment Systems | Fintech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June 2019 - May 2025</w:t>
      </w:r>
    </w:p>
    <w:p w14:paraId="03156479" w14:textId="5C40E625" w:rsidR="00801C9E" w:rsidRPr="00801C9E" w:rsidRDefault="00801C9E" w:rsidP="00B30A32">
      <w:pPr>
        <w:tabs>
          <w:tab w:val="right" w:pos="10440"/>
        </w:tabs>
        <w:rPr>
          <w:rFonts w:asciiTheme="minorHAnsi" w:hAnsiTheme="minorHAnsi" w:cstheme="minorHAnsi"/>
          <w:color w:val="000000" w:themeColor="text1"/>
        </w:rPr>
      </w:pPr>
      <w:r w:rsidRPr="00801C9E">
        <w:rPr>
          <w:i/>
          <w:iCs/>
          <w:color w:val="000000" w:themeColor="text1"/>
          <w:sz w:val="19"/>
          <w:szCs w:val="19"/>
        </w:rPr>
        <w:t xml:space="preserve">Sri Lanka's first cricket analytics SaaS platform </w:t>
      </w:r>
      <w:r w:rsidR="00E5150F">
        <w:rPr>
          <w:i/>
          <w:iCs/>
          <w:color w:val="000000" w:themeColor="text1"/>
          <w:sz w:val="19"/>
          <w:szCs w:val="19"/>
        </w:rPr>
        <w:t xml:space="preserve">was </w:t>
      </w:r>
      <w:r w:rsidRPr="00801C9E">
        <w:rPr>
          <w:i/>
          <w:iCs/>
          <w:color w:val="000000" w:themeColor="text1"/>
          <w:sz w:val="19"/>
          <w:szCs w:val="19"/>
        </w:rPr>
        <w:t>personally responsible for all UX research, persona development, journey design, and Figma prototyping.</w:t>
      </w:r>
    </w:p>
    <w:p w14:paraId="268844B5" w14:textId="6550926D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Conducted </w:t>
      </w:r>
      <w:r>
        <w:rPr>
          <w:b/>
          <w:bCs/>
          <w:sz w:val="19"/>
          <w:szCs w:val="19"/>
        </w:rPr>
        <w:t>structured qualitative research</w:t>
      </w:r>
      <w:r>
        <w:rPr>
          <w:sz w:val="19"/>
          <w:szCs w:val="19"/>
        </w:rPr>
        <w:t xml:space="preserve"> with cricket coaches, scorers, and players</w:t>
      </w:r>
      <w:r w:rsidR="00E5150F">
        <w:rPr>
          <w:sz w:val="19"/>
          <w:szCs w:val="19"/>
        </w:rPr>
        <w:t>,</w:t>
      </w:r>
      <w:r>
        <w:rPr>
          <w:sz w:val="19"/>
          <w:szCs w:val="19"/>
        </w:rPr>
        <w:t xml:space="preserve"> developing </w:t>
      </w:r>
      <w:r>
        <w:rPr>
          <w:b/>
          <w:bCs/>
          <w:sz w:val="19"/>
          <w:szCs w:val="19"/>
        </w:rPr>
        <w:t>detailed user personas</w:t>
      </w:r>
      <w:r>
        <w:rPr>
          <w:sz w:val="19"/>
          <w:szCs w:val="19"/>
        </w:rPr>
        <w:t xml:space="preserve"> for each segment and mapping their distinct goals, frustrations, and decision workflows to directly inform every design iteration of the platform.</w:t>
      </w:r>
    </w:p>
    <w:p w14:paraId="54C093BE" w14:textId="348D7EDB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Designed the </w:t>
      </w:r>
      <w:r>
        <w:rPr>
          <w:b/>
          <w:bCs/>
          <w:sz w:val="19"/>
          <w:szCs w:val="19"/>
        </w:rPr>
        <w:t>full platform experience in Figma</w:t>
      </w:r>
      <w:r w:rsidR="00E5150F">
        <w:rPr>
          <w:b/>
          <w:bCs/>
          <w:sz w:val="19"/>
          <w:szCs w:val="19"/>
        </w:rPr>
        <w:t>,</w:t>
      </w:r>
      <w:r>
        <w:rPr>
          <w:sz w:val="19"/>
          <w:szCs w:val="19"/>
        </w:rPr>
        <w:t xml:space="preserve"> including </w:t>
      </w:r>
      <w:r>
        <w:rPr>
          <w:b/>
          <w:bCs/>
          <w:sz w:val="19"/>
          <w:szCs w:val="19"/>
        </w:rPr>
        <w:t>data visuali</w:t>
      </w:r>
      <w:r w:rsidR="00E5150F">
        <w:rPr>
          <w:b/>
          <w:bCs/>
          <w:sz w:val="19"/>
          <w:szCs w:val="19"/>
        </w:rPr>
        <w:t>z</w:t>
      </w:r>
      <w:r>
        <w:rPr>
          <w:b/>
          <w:bCs/>
          <w:sz w:val="19"/>
          <w:szCs w:val="19"/>
        </w:rPr>
        <w:t>ation interfaces</w:t>
      </w:r>
      <w:r>
        <w:rPr>
          <w:sz w:val="19"/>
          <w:szCs w:val="19"/>
        </w:rPr>
        <w:t xml:space="preserve">, live scoring screens, coach dashboard layouts, and player performance views. Validated decisions through </w:t>
      </w:r>
      <w:r>
        <w:rPr>
          <w:b/>
          <w:bCs/>
          <w:sz w:val="19"/>
          <w:szCs w:val="19"/>
        </w:rPr>
        <w:t>A/B testing</w:t>
      </w:r>
      <w:r>
        <w:rPr>
          <w:sz w:val="19"/>
          <w:szCs w:val="19"/>
        </w:rPr>
        <w:t xml:space="preserve"> across user segments and iterated based on structured feedback sessions.</w:t>
      </w:r>
    </w:p>
    <w:p w14:paraId="7AF0BE81" w14:textId="6F49AB96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Designed the complete </w:t>
      </w:r>
      <w:r>
        <w:rPr>
          <w:b/>
          <w:bCs/>
          <w:sz w:val="19"/>
          <w:szCs w:val="19"/>
        </w:rPr>
        <w:t>peer-to-peer split payment flow</w:t>
      </w:r>
      <w:r w:rsidR="00E5150F">
        <w:rPr>
          <w:b/>
          <w:bCs/>
          <w:sz w:val="19"/>
          <w:szCs w:val="19"/>
        </w:rPr>
        <w:t>,</w:t>
      </w:r>
      <w:r>
        <w:rPr>
          <w:sz w:val="19"/>
          <w:szCs w:val="19"/>
        </w:rPr>
        <w:t xml:space="preserve"> including captain wallet interface, player payment screens, </w:t>
      </w:r>
      <w:r>
        <w:rPr>
          <w:b/>
          <w:bCs/>
          <w:sz w:val="19"/>
          <w:szCs w:val="19"/>
        </w:rPr>
        <w:t>virtual hold states</w:t>
      </w:r>
      <w:r>
        <w:rPr>
          <w:sz w:val="19"/>
          <w:szCs w:val="19"/>
        </w:rPr>
        <w:t xml:space="preserve">, disbursement confirmation flows, error states, and retry journeys. </w:t>
      </w:r>
      <w:r>
        <w:rPr>
          <w:b/>
          <w:bCs/>
          <w:sz w:val="19"/>
          <w:szCs w:val="19"/>
        </w:rPr>
        <w:t>Integrated payment gateway UX end-to-end</w:t>
      </w:r>
      <w:r>
        <w:rPr>
          <w:sz w:val="19"/>
          <w:szCs w:val="19"/>
        </w:rPr>
        <w:t xml:space="preserve"> across the full transaction lifecycle.</w:t>
      </w:r>
    </w:p>
    <w:p w14:paraId="3736700D" w14:textId="550470C3" w:rsidR="00801C9E" w:rsidRPr="00801C9E" w:rsidRDefault="00E5150F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>Utilized</w:t>
      </w:r>
      <w:r w:rsidR="00801C9E">
        <w:rPr>
          <w:sz w:val="19"/>
          <w:szCs w:val="19"/>
        </w:rPr>
        <w:t xml:space="preserve"> </w:t>
      </w:r>
      <w:r w:rsidR="00801C9E">
        <w:rPr>
          <w:b/>
          <w:bCs/>
          <w:sz w:val="19"/>
          <w:szCs w:val="19"/>
        </w:rPr>
        <w:t>qualitative research</w:t>
      </w:r>
      <w:r w:rsidR="00801C9E">
        <w:rPr>
          <w:sz w:val="19"/>
          <w:szCs w:val="19"/>
        </w:rPr>
        <w:t xml:space="preserve"> and </w:t>
      </w:r>
      <w:r w:rsidR="00801C9E">
        <w:rPr>
          <w:b/>
          <w:bCs/>
          <w:sz w:val="19"/>
          <w:szCs w:val="19"/>
        </w:rPr>
        <w:t>quantitative usage data</w:t>
      </w:r>
      <w:r w:rsidR="00801C9E">
        <w:rPr>
          <w:sz w:val="19"/>
          <w:szCs w:val="19"/>
        </w:rPr>
        <w:t xml:space="preserve"> into structured insight reports</w:t>
      </w:r>
      <w:r>
        <w:rPr>
          <w:sz w:val="19"/>
          <w:szCs w:val="19"/>
        </w:rPr>
        <w:t>,</w:t>
      </w:r>
      <w:r w:rsidR="00801C9E">
        <w:rPr>
          <w:sz w:val="19"/>
          <w:szCs w:val="19"/>
        </w:rPr>
        <w:t xml:space="preserve"> driving roadmap and design direction</w:t>
      </w:r>
      <w:r>
        <w:rPr>
          <w:sz w:val="19"/>
          <w:szCs w:val="19"/>
        </w:rPr>
        <w:t>,</w:t>
      </w:r>
      <w:r w:rsidR="00801C9E">
        <w:rPr>
          <w:sz w:val="19"/>
          <w:szCs w:val="19"/>
        </w:rPr>
        <w:t xml:space="preserve"> converting </w:t>
      </w:r>
      <w:r w:rsidR="00801C9E">
        <w:rPr>
          <w:b/>
          <w:bCs/>
          <w:sz w:val="19"/>
          <w:szCs w:val="19"/>
        </w:rPr>
        <w:t>75% of active users to paid subscriptions</w:t>
      </w:r>
      <w:r w:rsidR="00801C9E">
        <w:rPr>
          <w:sz w:val="19"/>
          <w:szCs w:val="19"/>
        </w:rPr>
        <w:t xml:space="preserve"> through research-led UX improvements.</w:t>
      </w:r>
    </w:p>
    <w:p w14:paraId="70F87CD9" w14:textId="7E239C77" w:rsidR="005B7EBF" w:rsidRP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 w:rsidRPr="00801C9E">
        <w:rPr>
          <w:sz w:val="19"/>
          <w:szCs w:val="19"/>
        </w:rPr>
        <w:t xml:space="preserve">Secured </w:t>
      </w:r>
      <w:r w:rsidRPr="00801C9E">
        <w:rPr>
          <w:b/>
          <w:bCs/>
          <w:sz w:val="19"/>
          <w:szCs w:val="19"/>
        </w:rPr>
        <w:t>SAR 20K pre-seed funding</w:t>
      </w:r>
      <w:r w:rsidRPr="00801C9E">
        <w:rPr>
          <w:sz w:val="19"/>
          <w:szCs w:val="19"/>
        </w:rPr>
        <w:t>. Expanded internationally to Australia. Managed a team of 12 across design, development, and marketing using Agile delivery practices.</w:t>
      </w:r>
    </w:p>
    <w:p w14:paraId="3A330944" w14:textId="77777777" w:rsidR="00801C9E" w:rsidRPr="00801C9E" w:rsidRDefault="00801C9E" w:rsidP="00801C9E">
      <w:pPr>
        <w:spacing w:before="38" w:after="38"/>
        <w:rPr>
          <w:sz w:val="4"/>
          <w:szCs w:val="4"/>
        </w:rPr>
      </w:pPr>
    </w:p>
    <w:p w14:paraId="22798BD2" w14:textId="66694E94" w:rsidR="005B7EBF" w:rsidRPr="00F22336" w:rsidRDefault="00000000" w:rsidP="005B7EBF">
      <w:pPr>
        <w:tabs>
          <w:tab w:val="right" w:pos="10440"/>
        </w:tabs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</w:pPr>
      <w:r w:rsidRPr="00F22336"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  <w:t xml:space="preserve">Product Manager </w:t>
      </w:r>
    </w:p>
    <w:p w14:paraId="0D16F8A3" w14:textId="7B033EEC" w:rsidR="00347A05" w:rsidRDefault="00000000" w:rsidP="005B7EBF">
      <w:pPr>
        <w:tabs>
          <w:tab w:val="right" w:pos="10440"/>
        </w:tabs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>Sling Mobility</w:t>
      </w:r>
      <w:r w:rsidR="005B7EBF" w:rsidRPr="00191269">
        <w:rPr>
          <w:rFonts w:asciiTheme="minorHAnsi" w:hAnsiTheme="minorHAnsi" w:cstheme="minorHAnsi"/>
          <w:b/>
          <w:bCs/>
          <w:color w:val="000000" w:themeColor="text1"/>
        </w:rPr>
        <w:t xml:space="preserve"> |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Colombo, Sri Lanka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| </w:t>
      </w:r>
      <w:r w:rsidR="005B7EBF" w:rsidRPr="00F22336">
        <w:rPr>
          <w:rFonts w:asciiTheme="minorHAnsi" w:hAnsiTheme="minorHAnsi" w:cstheme="minorHAnsi"/>
          <w:b/>
          <w:bCs/>
          <w:i/>
          <w:iCs/>
          <w:color w:val="4472C4" w:themeColor="accent1"/>
          <w:sz w:val="19"/>
          <w:szCs w:val="19"/>
        </w:rPr>
        <w:t>Domain: EV Mobility | Payment Systems | Government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Jun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e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2021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-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October 2024</w:t>
      </w:r>
    </w:p>
    <w:p w14:paraId="7A0BA689" w14:textId="3E9B065C" w:rsidR="00801C9E" w:rsidRPr="00801C9E" w:rsidRDefault="00801C9E" w:rsidP="005B7EBF">
      <w:pPr>
        <w:tabs>
          <w:tab w:val="right" w:pos="10440"/>
        </w:tabs>
        <w:rPr>
          <w:rFonts w:asciiTheme="minorHAnsi" w:hAnsiTheme="minorHAnsi" w:cstheme="minorHAnsi"/>
          <w:color w:val="000000" w:themeColor="text1"/>
        </w:rPr>
      </w:pPr>
      <w:r w:rsidRPr="00801C9E">
        <w:rPr>
          <w:i/>
          <w:iCs/>
          <w:color w:val="000000" w:themeColor="text1"/>
          <w:sz w:val="19"/>
          <w:szCs w:val="19"/>
        </w:rPr>
        <w:t xml:space="preserve">Led end-to-end strategy execution and experience design for Sri Lanka's first EV mobility platform from field research through to Figma prototypes and a government-level design presentation. </w:t>
      </w:r>
    </w:p>
    <w:p w14:paraId="283094DE" w14:textId="406A3884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Conducted </w:t>
      </w:r>
      <w:r>
        <w:rPr>
          <w:b/>
          <w:bCs/>
          <w:sz w:val="19"/>
          <w:szCs w:val="19"/>
        </w:rPr>
        <w:t>in-depth qualitative field research</w:t>
      </w:r>
      <w:r>
        <w:rPr>
          <w:sz w:val="19"/>
          <w:szCs w:val="19"/>
        </w:rPr>
        <w:t xml:space="preserve"> by riding with drivers before any design work began</w:t>
      </w:r>
      <w:r w:rsidR="00E5150F">
        <w:rPr>
          <w:sz w:val="19"/>
          <w:szCs w:val="19"/>
        </w:rPr>
        <w:t>,</w:t>
      </w:r>
      <w:r>
        <w:rPr>
          <w:sz w:val="19"/>
          <w:szCs w:val="19"/>
        </w:rPr>
        <w:t xml:space="preserve"> observing real behavior, running </w:t>
      </w:r>
      <w:r>
        <w:rPr>
          <w:b/>
          <w:bCs/>
          <w:sz w:val="19"/>
          <w:szCs w:val="19"/>
        </w:rPr>
        <w:t>structured interviews</w:t>
      </w:r>
      <w:r>
        <w:rPr>
          <w:sz w:val="19"/>
          <w:szCs w:val="19"/>
        </w:rPr>
        <w:t>, and synthesi</w:t>
      </w:r>
      <w:r w:rsidR="00E5150F">
        <w:rPr>
          <w:sz w:val="19"/>
          <w:szCs w:val="19"/>
        </w:rPr>
        <w:t>z</w:t>
      </w:r>
      <w:r>
        <w:rPr>
          <w:sz w:val="19"/>
          <w:szCs w:val="19"/>
        </w:rPr>
        <w:t xml:space="preserve">ing findings to identify that </w:t>
      </w:r>
      <w:r>
        <w:rPr>
          <w:b/>
          <w:bCs/>
          <w:sz w:val="19"/>
          <w:szCs w:val="19"/>
        </w:rPr>
        <w:t>rider anxiety</w:t>
      </w:r>
      <w:r>
        <w:rPr>
          <w:sz w:val="19"/>
          <w:szCs w:val="19"/>
        </w:rPr>
        <w:t>, not battery failure, was the core pain point driving operational incidents.</w:t>
      </w:r>
    </w:p>
    <w:p w14:paraId="6ACBD705" w14:textId="4606F991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lastRenderedPageBreak/>
        <w:t xml:space="preserve">Mapped the </w:t>
      </w:r>
      <w:r>
        <w:rPr>
          <w:b/>
          <w:bCs/>
          <w:sz w:val="19"/>
          <w:szCs w:val="19"/>
        </w:rPr>
        <w:t>complete rider service journey</w:t>
      </w:r>
      <w:r>
        <w:rPr>
          <w:sz w:val="19"/>
          <w:szCs w:val="19"/>
        </w:rPr>
        <w:t xml:space="preserve"> from onboarding through daily usage, battery management, and subscription renewal</w:t>
      </w:r>
      <w:r w:rsidR="00E5150F">
        <w:rPr>
          <w:sz w:val="19"/>
          <w:szCs w:val="19"/>
        </w:rPr>
        <w:t>,</w:t>
      </w:r>
      <w:r>
        <w:rPr>
          <w:sz w:val="19"/>
          <w:szCs w:val="19"/>
        </w:rPr>
        <w:t xml:space="preserve"> identifying friction points at each touchpoint and </w:t>
      </w:r>
      <w:r>
        <w:rPr>
          <w:b/>
          <w:bCs/>
          <w:sz w:val="19"/>
          <w:szCs w:val="19"/>
        </w:rPr>
        <w:t>redesigning the service flow</w:t>
      </w:r>
      <w:r>
        <w:rPr>
          <w:sz w:val="19"/>
          <w:szCs w:val="19"/>
        </w:rPr>
        <w:t xml:space="preserve"> to address root causes rather than symptoms.</w:t>
      </w:r>
    </w:p>
    <w:p w14:paraId="2904DADF" w14:textId="5F35C453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Designed </w:t>
      </w:r>
      <w:r>
        <w:rPr>
          <w:b/>
          <w:bCs/>
          <w:sz w:val="19"/>
          <w:szCs w:val="19"/>
        </w:rPr>
        <w:t>high-fidelity Figma prototypes</w:t>
      </w:r>
      <w:r>
        <w:rPr>
          <w:sz w:val="19"/>
          <w:szCs w:val="19"/>
        </w:rPr>
        <w:t xml:space="preserve"> for the full mobile application</w:t>
      </w:r>
      <w:r w:rsidR="00E5150F">
        <w:rPr>
          <w:sz w:val="19"/>
          <w:szCs w:val="19"/>
        </w:rPr>
        <w:t>,</w:t>
      </w:r>
      <w:r>
        <w:rPr>
          <w:sz w:val="19"/>
          <w:szCs w:val="19"/>
        </w:rPr>
        <w:t xml:space="preserve"> including </w:t>
      </w:r>
      <w:r>
        <w:rPr>
          <w:b/>
          <w:bCs/>
          <w:sz w:val="19"/>
          <w:szCs w:val="19"/>
        </w:rPr>
        <w:t>onboarding flows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payment flows</w:t>
      </w:r>
      <w:r>
        <w:rPr>
          <w:sz w:val="19"/>
          <w:szCs w:val="19"/>
        </w:rPr>
        <w:t>, subscription management screens, and real-time battery navigation UI. Iterated based on structured user testing and field observation.</w:t>
      </w:r>
    </w:p>
    <w:p w14:paraId="3A4D60D3" w14:textId="1DDC9477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Translated the full product strategy and service concept into a </w:t>
      </w:r>
      <w:r>
        <w:rPr>
          <w:b/>
          <w:bCs/>
          <w:sz w:val="19"/>
          <w:szCs w:val="19"/>
        </w:rPr>
        <w:t>government-facing design deliverable</w:t>
      </w:r>
      <w:r>
        <w:rPr>
          <w:sz w:val="19"/>
          <w:szCs w:val="19"/>
        </w:rPr>
        <w:t xml:space="preserve"> for the Maldivian government</w:t>
      </w:r>
      <w:r w:rsidR="00E5150F">
        <w:rPr>
          <w:sz w:val="19"/>
          <w:szCs w:val="19"/>
        </w:rPr>
        <w:t>,</w:t>
      </w:r>
      <w:r>
        <w:rPr>
          <w:sz w:val="19"/>
          <w:szCs w:val="19"/>
        </w:rPr>
        <w:t xml:space="preserve"> combining </w:t>
      </w:r>
      <w:r>
        <w:rPr>
          <w:b/>
          <w:bCs/>
          <w:sz w:val="19"/>
          <w:szCs w:val="19"/>
        </w:rPr>
        <w:t>service design frameworks</w:t>
      </w:r>
      <w:r>
        <w:rPr>
          <w:sz w:val="19"/>
          <w:szCs w:val="19"/>
        </w:rPr>
        <w:t xml:space="preserve">, journey maps, and product visuals into a structured stakeholder presentation at </w:t>
      </w:r>
      <w:r w:rsidR="00E5150F">
        <w:rPr>
          <w:sz w:val="19"/>
          <w:szCs w:val="19"/>
        </w:rPr>
        <w:t xml:space="preserve">the </w:t>
      </w:r>
      <w:r>
        <w:rPr>
          <w:sz w:val="19"/>
          <w:szCs w:val="19"/>
        </w:rPr>
        <w:t>government level.</w:t>
      </w:r>
    </w:p>
    <w:p w14:paraId="458840E4" w14:textId="3D4E633D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Designed the </w:t>
      </w:r>
      <w:r>
        <w:rPr>
          <w:b/>
          <w:bCs/>
          <w:sz w:val="19"/>
          <w:szCs w:val="19"/>
        </w:rPr>
        <w:t>energy subscription payment flow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>battery token purchase experience</w:t>
      </w:r>
      <w:r w:rsidR="00E5150F">
        <w:rPr>
          <w:b/>
          <w:bCs/>
          <w:sz w:val="19"/>
          <w:szCs w:val="19"/>
        </w:rPr>
        <w:t>,</w:t>
      </w:r>
      <w:r>
        <w:rPr>
          <w:sz w:val="19"/>
          <w:szCs w:val="19"/>
        </w:rPr>
        <w:t xml:space="preserve"> including virtual hold states, payout confirmation screens, and subscription status interfaces within a fintech-adjacent EV payment model.</w:t>
      </w:r>
    </w:p>
    <w:p w14:paraId="172E3430" w14:textId="52B02284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Facilitated </w:t>
      </w:r>
      <w:r>
        <w:rPr>
          <w:b/>
          <w:bCs/>
          <w:sz w:val="19"/>
          <w:szCs w:val="19"/>
        </w:rPr>
        <w:t>discovery workshops</w:t>
      </w:r>
      <w:r>
        <w:rPr>
          <w:sz w:val="19"/>
          <w:szCs w:val="19"/>
        </w:rPr>
        <w:t xml:space="preserve"> and alignment sessions with operations teams, B2B partners, and government stakeholders. Presented design and strategy outcomes at </w:t>
      </w:r>
      <w:r w:rsidR="00E5150F">
        <w:rPr>
          <w:sz w:val="19"/>
          <w:szCs w:val="19"/>
        </w:rPr>
        <w:t xml:space="preserve">the </w:t>
      </w:r>
      <w:r>
        <w:rPr>
          <w:sz w:val="19"/>
          <w:szCs w:val="19"/>
        </w:rPr>
        <w:t>CEO and board level on a regular cadence.</w:t>
      </w:r>
    </w:p>
    <w:p w14:paraId="6448F70D" w14:textId="77777777" w:rsidR="005B7EBF" w:rsidRPr="00191269" w:rsidRDefault="005B7EBF" w:rsidP="005B7EBF">
      <w:pPr>
        <w:tabs>
          <w:tab w:val="right" w:pos="10440"/>
        </w:tabs>
        <w:rPr>
          <w:rFonts w:asciiTheme="minorHAnsi" w:hAnsiTheme="minorHAnsi" w:cstheme="minorHAnsi"/>
          <w:b/>
          <w:bCs/>
          <w:color w:val="000000" w:themeColor="text1"/>
          <w:sz w:val="4"/>
          <w:szCs w:val="4"/>
        </w:rPr>
      </w:pPr>
    </w:p>
    <w:p w14:paraId="6DAE3C68" w14:textId="07DA7F0E" w:rsidR="005B7EBF" w:rsidRPr="00F22336" w:rsidRDefault="00000000" w:rsidP="005B7EBF">
      <w:pPr>
        <w:tabs>
          <w:tab w:val="right" w:pos="10440"/>
        </w:tabs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</w:pPr>
      <w:r w:rsidRPr="00F22336"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  <w:t>Project Manager</w:t>
      </w:r>
      <w:r w:rsidR="005B7EBF" w:rsidRPr="00F22336"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  <w:t xml:space="preserve"> (FTC)</w:t>
      </w:r>
    </w:p>
    <w:p w14:paraId="341E0248" w14:textId="4691E56F" w:rsidR="00347A05" w:rsidRDefault="00000000" w:rsidP="005B7EBF">
      <w:pPr>
        <w:tabs>
          <w:tab w:val="right" w:pos="10440"/>
        </w:tabs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>Motion Miracles</w:t>
      </w:r>
      <w:r w:rsidR="005B7EBF" w:rsidRPr="00191269">
        <w:rPr>
          <w:rFonts w:asciiTheme="minorHAnsi" w:hAnsiTheme="minorHAnsi" w:cstheme="minorHAnsi"/>
          <w:b/>
          <w:bCs/>
          <w:color w:val="000000" w:themeColor="text1"/>
        </w:rPr>
        <w:t xml:space="preserve"> |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Colombo, Sri Lanka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| </w:t>
      </w:r>
      <w:r w:rsidR="005B7EBF" w:rsidRPr="00F22336">
        <w:rPr>
          <w:rFonts w:asciiTheme="minorHAnsi" w:hAnsiTheme="minorHAnsi" w:cstheme="minorHAnsi"/>
          <w:b/>
          <w:bCs/>
          <w:i/>
          <w:iCs/>
          <w:color w:val="4472C4" w:themeColor="accent1"/>
          <w:sz w:val="19"/>
          <w:szCs w:val="19"/>
        </w:rPr>
        <w:t>Domain: Fintech | BNPL | Payment Systems</w:t>
      </w:r>
      <w:r w:rsidR="005B7EBF" w:rsidRPr="00191269">
        <w:rPr>
          <w:rFonts w:asciiTheme="minorHAnsi" w:hAnsiTheme="minorHAnsi" w:cstheme="minorHAnsi"/>
          <w:color w:val="000000" w:themeColor="text1"/>
        </w:rPr>
        <w:tab/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Dec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ember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2020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-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Jun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e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2021</w:t>
      </w:r>
    </w:p>
    <w:p w14:paraId="142E6B99" w14:textId="07CCB952" w:rsidR="00801C9E" w:rsidRPr="00801C9E" w:rsidRDefault="00801C9E" w:rsidP="005B7EBF">
      <w:pPr>
        <w:tabs>
          <w:tab w:val="right" w:pos="10440"/>
        </w:tabs>
        <w:rPr>
          <w:rFonts w:asciiTheme="minorHAnsi" w:hAnsiTheme="minorHAnsi" w:cstheme="minorHAnsi"/>
          <w:color w:val="000000" w:themeColor="text1"/>
        </w:rPr>
      </w:pPr>
      <w:r w:rsidRPr="00801C9E">
        <w:rPr>
          <w:i/>
          <w:iCs/>
          <w:color w:val="000000" w:themeColor="text1"/>
          <w:sz w:val="19"/>
          <w:szCs w:val="19"/>
        </w:rPr>
        <w:t>Consulted on a BNPL fintech product launch</w:t>
      </w:r>
      <w:r w:rsidR="00E5150F">
        <w:rPr>
          <w:i/>
          <w:iCs/>
          <w:color w:val="000000" w:themeColor="text1"/>
          <w:sz w:val="19"/>
          <w:szCs w:val="19"/>
        </w:rPr>
        <w:t>,</w:t>
      </w:r>
      <w:r w:rsidRPr="00801C9E">
        <w:rPr>
          <w:i/>
          <w:iCs/>
          <w:color w:val="000000" w:themeColor="text1"/>
          <w:sz w:val="19"/>
          <w:szCs w:val="19"/>
        </w:rPr>
        <w:t xml:space="preserve"> contributing to research, requirements design, and UX workflow specification.</w:t>
      </w:r>
    </w:p>
    <w:p w14:paraId="02D1F46F" w14:textId="3BF14988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Conducted </w:t>
      </w:r>
      <w:r>
        <w:rPr>
          <w:b/>
          <w:bCs/>
          <w:sz w:val="19"/>
          <w:szCs w:val="19"/>
        </w:rPr>
        <w:t>user research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>competitive analysis</w:t>
      </w:r>
      <w:r>
        <w:rPr>
          <w:sz w:val="19"/>
          <w:szCs w:val="19"/>
        </w:rPr>
        <w:t xml:space="preserve"> for a </w:t>
      </w:r>
      <w:r>
        <w:rPr>
          <w:b/>
          <w:bCs/>
          <w:sz w:val="19"/>
          <w:szCs w:val="19"/>
        </w:rPr>
        <w:t>BNPL product launch</w:t>
      </w:r>
      <w:r w:rsidR="00E5150F">
        <w:rPr>
          <w:b/>
          <w:bCs/>
          <w:sz w:val="19"/>
          <w:szCs w:val="19"/>
        </w:rPr>
        <w:t>,</w:t>
      </w:r>
      <w:r>
        <w:rPr>
          <w:sz w:val="19"/>
          <w:szCs w:val="19"/>
        </w:rPr>
        <w:t xml:space="preserve"> </w:t>
      </w:r>
      <w:r w:rsidR="00E5150F">
        <w:rPr>
          <w:sz w:val="19"/>
          <w:szCs w:val="19"/>
        </w:rPr>
        <w:t xml:space="preserve">consolidating </w:t>
      </w:r>
      <w:r>
        <w:rPr>
          <w:sz w:val="19"/>
          <w:szCs w:val="19"/>
        </w:rPr>
        <w:t>findings into structured requirements and UX workflow specifications</w:t>
      </w:r>
      <w:r w:rsidR="00E5150F">
        <w:rPr>
          <w:sz w:val="19"/>
          <w:szCs w:val="19"/>
        </w:rPr>
        <w:t>,</w:t>
      </w:r>
      <w:r>
        <w:rPr>
          <w:sz w:val="19"/>
          <w:szCs w:val="19"/>
        </w:rPr>
        <w:t xml:space="preserve"> including </w:t>
      </w:r>
      <w:r>
        <w:rPr>
          <w:b/>
          <w:bCs/>
          <w:sz w:val="19"/>
          <w:szCs w:val="19"/>
        </w:rPr>
        <w:t>KYC onboarding flow design</w:t>
      </w:r>
      <w:r>
        <w:rPr>
          <w:sz w:val="19"/>
          <w:szCs w:val="19"/>
        </w:rPr>
        <w:t>, eligibility states, and instalment management screens.</w:t>
      </w:r>
    </w:p>
    <w:p w14:paraId="4B9AFB39" w14:textId="77777777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Translated research findings into </w:t>
      </w:r>
      <w:r>
        <w:rPr>
          <w:b/>
          <w:bCs/>
          <w:sz w:val="19"/>
          <w:szCs w:val="19"/>
        </w:rPr>
        <w:t>structured product specifications</w:t>
      </w:r>
      <w:r>
        <w:rPr>
          <w:sz w:val="19"/>
          <w:szCs w:val="19"/>
        </w:rPr>
        <w:t xml:space="preserve"> and acceptance criteria, acting as liaison between business stakeholders and the development team throughout delivery.</w:t>
      </w:r>
    </w:p>
    <w:p w14:paraId="0BE75202" w14:textId="77777777" w:rsidR="005B7EBF" w:rsidRPr="00191269" w:rsidRDefault="005B7EBF" w:rsidP="005B7EBF">
      <w:pPr>
        <w:tabs>
          <w:tab w:val="right" w:pos="10440"/>
        </w:tabs>
        <w:rPr>
          <w:rFonts w:asciiTheme="minorHAnsi" w:hAnsiTheme="minorHAnsi" w:cstheme="minorHAnsi"/>
          <w:b/>
          <w:bCs/>
          <w:color w:val="000000" w:themeColor="text1"/>
          <w:sz w:val="4"/>
          <w:szCs w:val="4"/>
        </w:rPr>
      </w:pPr>
    </w:p>
    <w:p w14:paraId="569A5F1E" w14:textId="38FC81FA" w:rsidR="005B7EBF" w:rsidRPr="00F22336" w:rsidRDefault="00000000" w:rsidP="005B7EBF">
      <w:pPr>
        <w:tabs>
          <w:tab w:val="right" w:pos="10440"/>
        </w:tabs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</w:pPr>
      <w:r w:rsidRPr="00F22336"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  <w:t>Program Associate</w:t>
      </w:r>
      <w:r w:rsidR="00F22336"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  <w:t xml:space="preserve"> (FTC)</w:t>
      </w:r>
    </w:p>
    <w:p w14:paraId="68072ACC" w14:textId="1407656F" w:rsidR="00347A05" w:rsidRPr="00191269" w:rsidRDefault="00000000" w:rsidP="005B7EBF">
      <w:pPr>
        <w:tabs>
          <w:tab w:val="right" w:pos="10440"/>
        </w:tabs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>GOOD LIFE X Accelerator</w:t>
      </w:r>
      <w:r w:rsidR="005B7EBF" w:rsidRPr="00191269">
        <w:rPr>
          <w:rFonts w:asciiTheme="minorHAnsi" w:hAnsiTheme="minorHAnsi" w:cstheme="minorHAnsi"/>
          <w:b/>
          <w:bCs/>
          <w:color w:val="000000" w:themeColor="text1"/>
        </w:rPr>
        <w:t xml:space="preserve"> |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Colombo, Sri Lanka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(Remote)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Aug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ust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2020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-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Dec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ember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2020</w:t>
      </w:r>
    </w:p>
    <w:p w14:paraId="5AC02483" w14:textId="6D423375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Supported 10 eco-focused startups with </w:t>
      </w:r>
      <w:r>
        <w:rPr>
          <w:b/>
          <w:bCs/>
          <w:sz w:val="19"/>
          <w:szCs w:val="19"/>
        </w:rPr>
        <w:t>market research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competitive analysis</w:t>
      </w:r>
      <w:r>
        <w:rPr>
          <w:sz w:val="19"/>
          <w:szCs w:val="19"/>
        </w:rPr>
        <w:t xml:space="preserve">, and </w:t>
      </w:r>
      <w:r>
        <w:rPr>
          <w:b/>
          <w:bCs/>
          <w:sz w:val="19"/>
          <w:szCs w:val="19"/>
        </w:rPr>
        <w:t>structured pitch narrative development</w:t>
      </w:r>
      <w:r w:rsidR="00492DEC">
        <w:rPr>
          <w:b/>
          <w:bCs/>
          <w:sz w:val="19"/>
          <w:szCs w:val="19"/>
        </w:rPr>
        <w:t>,</w:t>
      </w:r>
      <w:r>
        <w:rPr>
          <w:sz w:val="19"/>
          <w:szCs w:val="19"/>
        </w:rPr>
        <w:t xml:space="preserve"> </w:t>
      </w:r>
      <w:r w:rsidR="00492DEC">
        <w:rPr>
          <w:sz w:val="19"/>
          <w:szCs w:val="19"/>
        </w:rPr>
        <w:t xml:space="preserve">converting </w:t>
      </w:r>
      <w:r>
        <w:rPr>
          <w:sz w:val="19"/>
          <w:szCs w:val="19"/>
        </w:rPr>
        <w:t>findings into investor-ready strategy outputs and presentation frameworks.</w:t>
      </w:r>
    </w:p>
    <w:p w14:paraId="184597AC" w14:textId="77777777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Facilitated </w:t>
      </w:r>
      <w:r>
        <w:rPr>
          <w:b/>
          <w:bCs/>
          <w:sz w:val="19"/>
          <w:szCs w:val="19"/>
        </w:rPr>
        <w:t>milestone review workshops</w:t>
      </w:r>
      <w:r>
        <w:rPr>
          <w:sz w:val="19"/>
          <w:szCs w:val="19"/>
        </w:rPr>
        <w:t xml:space="preserve"> and working sessions. Implemented </w:t>
      </w:r>
      <w:r>
        <w:rPr>
          <w:b/>
          <w:bCs/>
          <w:sz w:val="19"/>
          <w:szCs w:val="19"/>
        </w:rPr>
        <w:t>OKR frameworks</w:t>
      </w:r>
      <w:r>
        <w:rPr>
          <w:sz w:val="19"/>
          <w:szCs w:val="19"/>
        </w:rPr>
        <w:t xml:space="preserve"> to track strategic progress across the cohort.</w:t>
      </w:r>
    </w:p>
    <w:p w14:paraId="2916F429" w14:textId="77777777" w:rsidR="005B7EBF" w:rsidRPr="00191269" w:rsidRDefault="005B7EBF" w:rsidP="005B7EBF">
      <w:pPr>
        <w:tabs>
          <w:tab w:val="right" w:pos="10440"/>
        </w:tabs>
        <w:rPr>
          <w:rFonts w:asciiTheme="minorHAnsi" w:hAnsiTheme="minorHAnsi" w:cstheme="minorHAnsi"/>
          <w:b/>
          <w:bCs/>
          <w:color w:val="000000" w:themeColor="text1"/>
          <w:sz w:val="4"/>
          <w:szCs w:val="4"/>
        </w:rPr>
      </w:pPr>
    </w:p>
    <w:p w14:paraId="73941916" w14:textId="77777777" w:rsidR="00191269" w:rsidRPr="00F22336" w:rsidRDefault="00191269" w:rsidP="00191269">
      <w:pPr>
        <w:tabs>
          <w:tab w:val="right" w:pos="9746"/>
        </w:tabs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</w:pPr>
      <w:r w:rsidRPr="00F22336"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  <w:t>Project Manager</w:t>
      </w:r>
    </w:p>
    <w:p w14:paraId="42CAF074" w14:textId="661BBD59" w:rsidR="00191269" w:rsidRPr="00191269" w:rsidRDefault="00191269" w:rsidP="00191269">
      <w:pPr>
        <w:tabs>
          <w:tab w:val="right" w:pos="10440"/>
        </w:tabs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>Win Authority Innovative</w:t>
      </w:r>
      <w:r>
        <w:rPr>
          <w:rFonts w:asciiTheme="minorHAnsi" w:hAnsiTheme="minorHAnsi" w:cstheme="minorHAnsi"/>
          <w:b/>
          <w:bCs/>
          <w:color w:val="000000" w:themeColor="text1"/>
        </w:rPr>
        <w:t xml:space="preserve"> |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Wyoming, USA (Remote)</w:t>
      </w:r>
      <w:r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| </w:t>
      </w:r>
      <w:r w:rsidRPr="00F22336">
        <w:rPr>
          <w:rFonts w:asciiTheme="minorHAnsi" w:hAnsiTheme="minorHAnsi" w:cstheme="minorHAnsi"/>
          <w:b/>
          <w:bCs/>
          <w:i/>
          <w:iCs/>
          <w:color w:val="4472C4" w:themeColor="accent1"/>
          <w:sz w:val="19"/>
          <w:szCs w:val="19"/>
        </w:rPr>
        <w:t>Domain: SaaS | Digital Products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Jul</w:t>
      </w:r>
      <w:r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y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2018</w:t>
      </w:r>
      <w:r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-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Aug</w:t>
      </w:r>
      <w:r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ust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2020</w:t>
      </w:r>
    </w:p>
    <w:p w14:paraId="37C45CBD" w14:textId="150695B6" w:rsidR="00801C9E" w:rsidRDefault="00801C9E" w:rsidP="00801C9E">
      <w:pPr>
        <w:pStyle w:val="ListParagraph"/>
        <w:numPr>
          <w:ilvl w:val="0"/>
          <w:numId w:val="4"/>
        </w:numPr>
        <w:spacing w:before="38" w:after="38"/>
      </w:pPr>
      <w:r>
        <w:rPr>
          <w:sz w:val="19"/>
          <w:szCs w:val="19"/>
        </w:rPr>
        <w:t xml:space="preserve">Managed </w:t>
      </w:r>
      <w:r>
        <w:rPr>
          <w:b/>
          <w:bCs/>
          <w:sz w:val="19"/>
          <w:szCs w:val="19"/>
        </w:rPr>
        <w:t>8 digital product projects</w:t>
      </w:r>
      <w:r>
        <w:rPr>
          <w:sz w:val="19"/>
          <w:szCs w:val="19"/>
        </w:rPr>
        <w:t xml:space="preserve"> from requirements through delivery</w:t>
      </w:r>
      <w:r w:rsidR="00492DEC">
        <w:rPr>
          <w:sz w:val="19"/>
          <w:szCs w:val="19"/>
        </w:rPr>
        <w:t>,</w:t>
      </w:r>
      <w:r>
        <w:rPr>
          <w:sz w:val="19"/>
          <w:szCs w:val="19"/>
        </w:rPr>
        <w:t xml:space="preserve"> translating client business needs into </w:t>
      </w:r>
      <w:r>
        <w:rPr>
          <w:b/>
          <w:bCs/>
          <w:sz w:val="19"/>
          <w:szCs w:val="19"/>
        </w:rPr>
        <w:t>structured digital solutions</w:t>
      </w:r>
      <w:r>
        <w:rPr>
          <w:sz w:val="19"/>
          <w:szCs w:val="19"/>
        </w:rPr>
        <w:t>, coordinating cross-functional development teams, and ensuring deliverables met quality, timeline, and scope expectations.</w:t>
      </w:r>
    </w:p>
    <w:p w14:paraId="370FCE94" w14:textId="77777777" w:rsidR="00191269" w:rsidRPr="00191269" w:rsidRDefault="00191269" w:rsidP="005B7EBF">
      <w:pPr>
        <w:tabs>
          <w:tab w:val="right" w:pos="10440"/>
        </w:tabs>
        <w:rPr>
          <w:rFonts w:asciiTheme="minorHAnsi" w:hAnsiTheme="minorHAnsi" w:cstheme="minorHAnsi"/>
          <w:b/>
          <w:bCs/>
          <w:color w:val="000000" w:themeColor="text1"/>
          <w:sz w:val="4"/>
          <w:szCs w:val="4"/>
        </w:rPr>
      </w:pPr>
    </w:p>
    <w:p w14:paraId="0F10DE4E" w14:textId="04CFE84F" w:rsidR="005B7EBF" w:rsidRPr="00F22336" w:rsidRDefault="00000000" w:rsidP="005B7EBF">
      <w:pPr>
        <w:tabs>
          <w:tab w:val="right" w:pos="10440"/>
        </w:tabs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</w:pPr>
      <w:r w:rsidRPr="00F22336">
        <w:rPr>
          <w:rFonts w:asciiTheme="minorHAnsi" w:hAnsiTheme="minorHAnsi" w:cstheme="minorHAnsi"/>
          <w:b/>
          <w:bCs/>
          <w:color w:val="4472C4" w:themeColor="accent1"/>
          <w:sz w:val="21"/>
          <w:szCs w:val="21"/>
        </w:rPr>
        <w:t>Project Manager</w:t>
      </w:r>
    </w:p>
    <w:p w14:paraId="41E9A1DD" w14:textId="24AF5474" w:rsidR="00347A05" w:rsidRPr="00191269" w:rsidRDefault="00000000" w:rsidP="005B7EBF">
      <w:pPr>
        <w:tabs>
          <w:tab w:val="right" w:pos="10440"/>
        </w:tabs>
        <w:rPr>
          <w:rFonts w:asciiTheme="minorHAnsi" w:hAnsiTheme="minorHAnsi" w:cstheme="minorHAnsi"/>
          <w:color w:val="000000" w:themeColor="text1"/>
        </w:rPr>
      </w:pPr>
      <w:proofErr w:type="spellStart"/>
      <w:r w:rsidRPr="00191269">
        <w:rPr>
          <w:rFonts w:asciiTheme="minorHAnsi" w:hAnsiTheme="minorHAnsi" w:cstheme="minorHAnsi"/>
          <w:b/>
          <w:bCs/>
          <w:color w:val="000000" w:themeColor="text1"/>
        </w:rPr>
        <w:t>MillenniumIT</w:t>
      </w:r>
      <w:proofErr w:type="spellEnd"/>
      <w:r w:rsidRPr="00191269">
        <w:rPr>
          <w:rFonts w:asciiTheme="minorHAnsi" w:hAnsiTheme="minorHAnsi" w:cstheme="minorHAnsi"/>
          <w:b/>
          <w:bCs/>
          <w:color w:val="000000" w:themeColor="text1"/>
        </w:rPr>
        <w:t xml:space="preserve"> ESP</w:t>
      </w:r>
      <w:r w:rsidR="005B7EBF" w:rsidRPr="00191269">
        <w:rPr>
          <w:rFonts w:asciiTheme="minorHAnsi" w:hAnsiTheme="minorHAnsi" w:cstheme="minorHAnsi"/>
          <w:b/>
          <w:bCs/>
          <w:color w:val="000000" w:themeColor="text1"/>
        </w:rPr>
        <w:t xml:space="preserve"> |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Colombo, Sri Lanka</w:t>
      </w:r>
      <w:r w:rsidR="00A95E95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|</w:t>
      </w:r>
      <w:r w:rsidR="005B7EBF" w:rsidRPr="00F22336">
        <w:rPr>
          <w:rFonts w:asciiTheme="minorHAnsi" w:hAnsiTheme="minorHAnsi" w:cstheme="minorHAnsi"/>
          <w:i/>
          <w:iCs/>
          <w:color w:val="4472C4" w:themeColor="accent1"/>
          <w:sz w:val="19"/>
          <w:szCs w:val="19"/>
        </w:rPr>
        <w:t xml:space="preserve"> </w:t>
      </w:r>
      <w:r w:rsidR="005B7EBF" w:rsidRPr="00F22336">
        <w:rPr>
          <w:rFonts w:asciiTheme="minorHAnsi" w:hAnsiTheme="minorHAnsi" w:cstheme="minorHAnsi"/>
          <w:b/>
          <w:bCs/>
          <w:i/>
          <w:iCs/>
          <w:color w:val="4472C4" w:themeColor="accent1"/>
          <w:sz w:val="19"/>
          <w:szCs w:val="19"/>
        </w:rPr>
        <w:t>Domain: Financial Services | Banking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Jul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y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2017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- 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Jul</w:t>
      </w:r>
      <w:r w:rsidR="005B7EBF"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y</w:t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2018</w:t>
      </w:r>
    </w:p>
    <w:p w14:paraId="0B157DF8" w14:textId="16F2CF82" w:rsidR="005B7EBF" w:rsidRPr="00332983" w:rsidRDefault="00332983" w:rsidP="00332983">
      <w:pPr>
        <w:pStyle w:val="ListParagraph"/>
        <w:numPr>
          <w:ilvl w:val="0"/>
          <w:numId w:val="2"/>
        </w:numPr>
        <w:spacing w:before="38" w:after="38"/>
      </w:pPr>
      <w:r w:rsidRPr="00332983">
        <w:rPr>
          <w:sz w:val="19"/>
          <w:szCs w:val="19"/>
        </w:rPr>
        <w:t xml:space="preserve">Facilitated </w:t>
      </w:r>
      <w:r w:rsidRPr="00332983">
        <w:rPr>
          <w:b/>
          <w:bCs/>
          <w:sz w:val="19"/>
          <w:szCs w:val="19"/>
        </w:rPr>
        <w:t>structured working sessions</w:t>
      </w:r>
      <w:r w:rsidRPr="00332983">
        <w:rPr>
          <w:sz w:val="19"/>
          <w:szCs w:val="19"/>
        </w:rPr>
        <w:t xml:space="preserve"> with </w:t>
      </w:r>
      <w:r w:rsidRPr="00332983">
        <w:rPr>
          <w:b/>
          <w:bCs/>
          <w:sz w:val="19"/>
          <w:szCs w:val="19"/>
        </w:rPr>
        <w:t>banking sector VP-level stakeholders</w:t>
      </w:r>
      <w:r w:rsidRPr="00332983">
        <w:rPr>
          <w:sz w:val="19"/>
          <w:szCs w:val="19"/>
        </w:rPr>
        <w:t xml:space="preserve"> presenting weekly strategy updates, risks, and delivery timelines across a multi-country development team. Managed </w:t>
      </w:r>
      <w:r w:rsidRPr="00332983">
        <w:rPr>
          <w:b/>
          <w:bCs/>
          <w:sz w:val="19"/>
          <w:szCs w:val="19"/>
        </w:rPr>
        <w:t>requirements documentation</w:t>
      </w:r>
      <w:r w:rsidRPr="00332983">
        <w:rPr>
          <w:sz w:val="19"/>
          <w:szCs w:val="19"/>
        </w:rPr>
        <w:t xml:space="preserve">, </w:t>
      </w:r>
      <w:r w:rsidRPr="00332983">
        <w:rPr>
          <w:b/>
          <w:bCs/>
          <w:sz w:val="19"/>
          <w:szCs w:val="19"/>
        </w:rPr>
        <w:t>UAT coordination</w:t>
      </w:r>
      <w:r w:rsidRPr="00332983">
        <w:rPr>
          <w:sz w:val="19"/>
          <w:szCs w:val="19"/>
        </w:rPr>
        <w:t xml:space="preserve">, and </w:t>
      </w:r>
      <w:r w:rsidRPr="00332983">
        <w:rPr>
          <w:b/>
          <w:bCs/>
          <w:sz w:val="19"/>
          <w:szCs w:val="19"/>
        </w:rPr>
        <w:t>stakeholder sign-off</w:t>
      </w:r>
      <w:r w:rsidRPr="00332983">
        <w:rPr>
          <w:sz w:val="19"/>
          <w:szCs w:val="19"/>
        </w:rPr>
        <w:t xml:space="preserve"> throughout the full project lifecycle.</w:t>
      </w:r>
    </w:p>
    <w:p w14:paraId="31AC2129" w14:textId="77777777" w:rsidR="00A337AF" w:rsidRPr="00191269" w:rsidRDefault="00A337AF" w:rsidP="00A337AF">
      <w:pPr>
        <w:pBdr>
          <w:bottom w:val="single" w:sz="8" w:space="3" w:color="1A6B4A"/>
        </w:pBdr>
        <w:spacing w:before="220" w:after="100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  <w:spacing w:val="40"/>
        </w:rPr>
        <w:t>EDUCATION</w:t>
      </w:r>
    </w:p>
    <w:p w14:paraId="3380EDF3" w14:textId="77777777" w:rsidR="00A337AF" w:rsidRPr="00191269" w:rsidRDefault="00A337AF" w:rsidP="00191269">
      <w:pPr>
        <w:tabs>
          <w:tab w:val="right" w:pos="9746"/>
        </w:tabs>
        <w:rPr>
          <w:rFonts w:asciiTheme="minorHAnsi" w:hAnsiTheme="minorHAnsi" w:cstheme="minorHAnsi"/>
          <w:b/>
          <w:bCs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 xml:space="preserve">Bachelor of Science (BSc) in Information Systems with Business Management </w:t>
      </w:r>
    </w:p>
    <w:p w14:paraId="743544C3" w14:textId="77777777" w:rsidR="00A337AF" w:rsidRPr="00191269" w:rsidRDefault="00A337AF" w:rsidP="00191269">
      <w:pPr>
        <w:tabs>
          <w:tab w:val="right" w:pos="10440"/>
        </w:tabs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>University of Westminster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2016 - 2019</w:t>
      </w:r>
    </w:p>
    <w:p w14:paraId="3A9BE39A" w14:textId="77777777" w:rsidR="00A337AF" w:rsidRPr="00191269" w:rsidRDefault="00A337AF" w:rsidP="00A337AF">
      <w:pPr>
        <w:pBdr>
          <w:bottom w:val="single" w:sz="8" w:space="3" w:color="1A6B4A"/>
        </w:pBdr>
        <w:spacing w:before="220" w:after="100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  <w:spacing w:val="40"/>
        </w:rPr>
        <w:t xml:space="preserve">CERTIFICATIONS </w:t>
      </w:r>
    </w:p>
    <w:p w14:paraId="0977610B" w14:textId="77777777" w:rsidR="00A337AF" w:rsidRPr="00191269" w:rsidRDefault="00A337AF" w:rsidP="00A337AF">
      <w:pPr>
        <w:spacing w:line="279" w:lineRule="auto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>Project Management Professional (PMP) - Ongoing</w:t>
      </w:r>
    </w:p>
    <w:p w14:paraId="43D28B28" w14:textId="77777777" w:rsidR="00A337AF" w:rsidRPr="00191269" w:rsidRDefault="00A337AF" w:rsidP="00A337AF">
      <w:pPr>
        <w:spacing w:line="279" w:lineRule="auto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191269"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  <w:t>Project Management Institute</w:t>
      </w:r>
    </w:p>
    <w:p w14:paraId="7F316527" w14:textId="77777777" w:rsidR="00A337AF" w:rsidRPr="00191269" w:rsidRDefault="00A337AF" w:rsidP="00A337AF">
      <w:pPr>
        <w:spacing w:line="279" w:lineRule="auto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>Product Management First Steps Certificate</w:t>
      </w:r>
    </w:p>
    <w:p w14:paraId="25029164" w14:textId="77777777" w:rsidR="00A337AF" w:rsidRPr="00191269" w:rsidRDefault="00A337AF" w:rsidP="00A337AF">
      <w:pPr>
        <w:spacing w:line="279" w:lineRule="auto"/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</w:pPr>
      <w:r w:rsidRPr="00191269"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  <w:t>Project Management Institute</w:t>
      </w:r>
    </w:p>
    <w:p w14:paraId="6E90657E" w14:textId="77777777" w:rsidR="00A337AF" w:rsidRPr="00191269" w:rsidRDefault="00A337AF" w:rsidP="00A337AF">
      <w:pPr>
        <w:spacing w:line="279" w:lineRule="auto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>Fundamentals of Digital Marketing Certificate</w:t>
      </w:r>
    </w:p>
    <w:p w14:paraId="34928D82" w14:textId="77777777" w:rsidR="00A337AF" w:rsidRPr="00191269" w:rsidRDefault="00A337AF" w:rsidP="00A337AF">
      <w:pPr>
        <w:spacing w:line="279" w:lineRule="auto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191269"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  <w:t>Google Digital Garage</w:t>
      </w:r>
    </w:p>
    <w:p w14:paraId="1412A7CD" w14:textId="0003335F" w:rsidR="00347A05" w:rsidRPr="00191269" w:rsidRDefault="00000000" w:rsidP="00A337AF">
      <w:pPr>
        <w:pBdr>
          <w:bottom w:val="single" w:sz="4" w:space="3" w:color="auto"/>
        </w:pBdr>
        <w:spacing w:before="220" w:after="100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  <w:spacing w:val="60"/>
        </w:rPr>
        <w:t xml:space="preserve">TOOLS &amp; </w:t>
      </w:r>
      <w:r w:rsidR="00375ACF">
        <w:rPr>
          <w:rFonts w:asciiTheme="minorHAnsi" w:hAnsiTheme="minorHAnsi" w:cstheme="minorHAnsi"/>
          <w:b/>
          <w:bCs/>
          <w:color w:val="000000" w:themeColor="text1"/>
          <w:spacing w:val="60"/>
        </w:rPr>
        <w:t>SKILLS</w:t>
      </w:r>
    </w:p>
    <w:p w14:paraId="2ABC1899" w14:textId="6A53F49D" w:rsidR="00347A05" w:rsidRPr="00375ACF" w:rsidRDefault="00000000" w:rsidP="00A95E95">
      <w:pPr>
        <w:spacing w:before="70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Design </w:t>
      </w:r>
      <w:r w:rsidR="00375ACF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&amp; Prototyping: </w:t>
      </w:r>
      <w:r w:rsidR="00375ACF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Figma | Miro | </w:t>
      </w:r>
      <w:r w:rsidR="00EA6ED0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UX Pilot | </w:t>
      </w:r>
      <w:proofErr w:type="spellStart"/>
      <w:r w:rsidR="00EA6ED0">
        <w:rPr>
          <w:rFonts w:asciiTheme="minorHAnsi" w:hAnsiTheme="minorHAnsi" w:cstheme="minorHAnsi"/>
          <w:color w:val="000000" w:themeColor="text1"/>
          <w:sz w:val="19"/>
          <w:szCs w:val="19"/>
        </w:rPr>
        <w:t>Uizard</w:t>
      </w:r>
      <w:proofErr w:type="spellEnd"/>
      <w:r w:rsidR="00EA6ED0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| Marvel | </w:t>
      </w:r>
      <w:r w:rsidR="00375ACF">
        <w:rPr>
          <w:rFonts w:asciiTheme="minorHAnsi" w:hAnsiTheme="minorHAnsi" w:cstheme="minorHAnsi"/>
          <w:color w:val="000000" w:themeColor="text1"/>
          <w:sz w:val="19"/>
          <w:szCs w:val="19"/>
        </w:rPr>
        <w:t>Claude Design | Mermaid AI |</w:t>
      </w:r>
      <w:proofErr w:type="spellStart"/>
      <w:r w:rsidR="00375ACF">
        <w:rPr>
          <w:rFonts w:asciiTheme="minorHAnsi" w:hAnsiTheme="minorHAnsi" w:cstheme="minorHAnsi"/>
          <w:color w:val="000000" w:themeColor="text1"/>
          <w:sz w:val="19"/>
          <w:szCs w:val="19"/>
        </w:rPr>
        <w:t>Lucidchart</w:t>
      </w:r>
      <w:proofErr w:type="spellEnd"/>
      <w:r w:rsidR="00375ACF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| H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>igh-fidelity prototyping</w:t>
      </w:r>
      <w:r w:rsidR="00375ACF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| D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>esign systems</w:t>
      </w:r>
      <w:r w:rsidR="00375ACF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</w:p>
    <w:p w14:paraId="0D08771C" w14:textId="7D94ED7D" w:rsidR="00347A05" w:rsidRPr="00191269" w:rsidRDefault="00000000" w:rsidP="00A95E95">
      <w:pPr>
        <w:spacing w:before="40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Research &amp; Insights: 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>User Interviews | Contextual Observation |</w:t>
      </w:r>
      <w:r w:rsidR="00A337AF"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Mermaid AI |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A/B Testing | Surveys | Persona Development</w:t>
      </w:r>
      <w:r w:rsidR="00A337AF"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>| Journey Mapping</w:t>
      </w:r>
      <w:r w:rsidR="00375ACF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| </w:t>
      </w:r>
      <w:r w:rsidR="00375ACF" w:rsidRPr="009C5DBF">
        <w:rPr>
          <w:rFonts w:asciiTheme="minorHAnsi" w:hAnsiTheme="minorHAnsi" w:cstheme="minorHAnsi"/>
          <w:color w:val="auto"/>
          <w:sz w:val="19"/>
          <w:szCs w:val="19"/>
        </w:rPr>
        <w:t xml:space="preserve">Product Strategy | Roadmap Ownership | Go-To-Market Execution | Product Analytics | User Research &amp; Discovery | Feature Prioritization | Market Research | Competitive Analysis </w:t>
      </w:r>
    </w:p>
    <w:p w14:paraId="4172AF60" w14:textId="7B2C8E2A" w:rsidR="00375ACF" w:rsidRPr="00A95E95" w:rsidRDefault="00000000" w:rsidP="00A95E95">
      <w:pPr>
        <w:spacing w:before="40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Strategy &amp; Delivery: 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Jira | Confluence | Notion | </w:t>
      </w:r>
      <w:proofErr w:type="spellStart"/>
      <w:r w:rsidR="00A95E95">
        <w:rPr>
          <w:rFonts w:asciiTheme="minorHAnsi" w:hAnsiTheme="minorHAnsi" w:cstheme="minorHAnsi"/>
          <w:color w:val="000000" w:themeColor="text1"/>
          <w:sz w:val="19"/>
          <w:szCs w:val="19"/>
        </w:rPr>
        <w:t>ClickUp</w:t>
      </w:r>
      <w:proofErr w:type="spellEnd"/>
      <w:r w:rsidR="00A95E95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| Linear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| Google Analytics | </w:t>
      </w:r>
      <w:proofErr w:type="spellStart"/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>Mixpanel</w:t>
      </w:r>
      <w:proofErr w:type="spellEnd"/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| </w:t>
      </w:r>
      <w:r w:rsidR="00A95E95" w:rsidRPr="009C5DBF">
        <w:rPr>
          <w:rFonts w:asciiTheme="minorHAnsi" w:hAnsiTheme="minorHAnsi" w:cstheme="minorHAnsi"/>
          <w:color w:val="auto"/>
          <w:sz w:val="19"/>
          <w:szCs w:val="19"/>
        </w:rPr>
        <w:t>OKRs &amp; Product Metrics</w:t>
      </w:r>
      <w:r w:rsidR="00A95E95">
        <w:rPr>
          <w:rFonts w:asciiTheme="minorHAnsi" w:hAnsiTheme="minorHAnsi" w:cstheme="minorHAnsi"/>
          <w:color w:val="000000" w:themeColor="text1"/>
        </w:rPr>
        <w:t xml:space="preserve"> | </w:t>
      </w:r>
      <w:r w:rsidR="00375ACF" w:rsidRPr="009C5DBF">
        <w:rPr>
          <w:rFonts w:asciiTheme="minorHAnsi" w:hAnsiTheme="minorHAnsi" w:cstheme="minorHAnsi"/>
          <w:color w:val="auto"/>
          <w:sz w:val="19"/>
          <w:szCs w:val="19"/>
        </w:rPr>
        <w:t xml:space="preserve">Release Management | Agile &amp; Kanban </w:t>
      </w:r>
      <w:r w:rsidR="00A95E95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="00375ACF" w:rsidRPr="009C5DBF">
        <w:rPr>
          <w:rFonts w:asciiTheme="minorHAnsi" w:hAnsiTheme="minorHAnsi" w:cstheme="minorHAnsi"/>
          <w:color w:val="auto"/>
          <w:sz w:val="19"/>
          <w:szCs w:val="19"/>
        </w:rPr>
        <w:t>Stakeholder Management | Board Reporting | Strategic Planning | Data Architecture</w:t>
      </w:r>
    </w:p>
    <w:p w14:paraId="349F6ACF" w14:textId="21D48F08" w:rsidR="00347A05" w:rsidRPr="00191269" w:rsidRDefault="00000000" w:rsidP="00A95E95">
      <w:pPr>
        <w:spacing w:before="40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Languages: 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>English (Fluent) | Arabic (Studying)</w:t>
      </w:r>
    </w:p>
    <w:sectPr w:rsidR="00347A05" w:rsidRPr="00191269" w:rsidSect="00A95E95">
      <w:type w:val="continuous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BAB"/>
    <w:multiLevelType w:val="hybridMultilevel"/>
    <w:tmpl w:val="0C58F1EC"/>
    <w:lvl w:ilvl="0" w:tplc="97C020FE">
      <w:start w:val="1"/>
      <w:numFmt w:val="bullet"/>
      <w:lvlText w:val="•"/>
      <w:lvlJc w:val="left"/>
      <w:pPr>
        <w:ind w:left="460" w:hanging="280"/>
      </w:pPr>
    </w:lvl>
    <w:lvl w:ilvl="1" w:tplc="2EE4533A">
      <w:numFmt w:val="decimal"/>
      <w:lvlText w:val=""/>
      <w:lvlJc w:val="left"/>
    </w:lvl>
    <w:lvl w:ilvl="2" w:tplc="43544500">
      <w:numFmt w:val="decimal"/>
      <w:lvlText w:val=""/>
      <w:lvlJc w:val="left"/>
    </w:lvl>
    <w:lvl w:ilvl="3" w:tplc="98C89496">
      <w:numFmt w:val="decimal"/>
      <w:lvlText w:val=""/>
      <w:lvlJc w:val="left"/>
    </w:lvl>
    <w:lvl w:ilvl="4" w:tplc="BB9E2516">
      <w:numFmt w:val="decimal"/>
      <w:lvlText w:val=""/>
      <w:lvlJc w:val="left"/>
    </w:lvl>
    <w:lvl w:ilvl="5" w:tplc="47FCFADA">
      <w:numFmt w:val="decimal"/>
      <w:lvlText w:val=""/>
      <w:lvlJc w:val="left"/>
    </w:lvl>
    <w:lvl w:ilvl="6" w:tplc="417A51CE">
      <w:numFmt w:val="decimal"/>
      <w:lvlText w:val=""/>
      <w:lvlJc w:val="left"/>
    </w:lvl>
    <w:lvl w:ilvl="7" w:tplc="C51C6862">
      <w:numFmt w:val="decimal"/>
      <w:lvlText w:val=""/>
      <w:lvlJc w:val="left"/>
    </w:lvl>
    <w:lvl w:ilvl="8" w:tplc="DE143510">
      <w:numFmt w:val="decimal"/>
      <w:lvlText w:val=""/>
      <w:lvlJc w:val="left"/>
    </w:lvl>
  </w:abstractNum>
  <w:abstractNum w:abstractNumId="1" w15:restartNumberingAfterBreak="0">
    <w:nsid w:val="331D16D8"/>
    <w:multiLevelType w:val="hybridMultilevel"/>
    <w:tmpl w:val="348E974E"/>
    <w:lvl w:ilvl="0" w:tplc="F168BAE8">
      <w:start w:val="1"/>
      <w:numFmt w:val="bullet"/>
      <w:lvlText w:val="•"/>
      <w:lvlJc w:val="left"/>
      <w:pPr>
        <w:ind w:left="460" w:hanging="280"/>
      </w:pPr>
    </w:lvl>
    <w:lvl w:ilvl="1" w:tplc="0C9C25D2">
      <w:numFmt w:val="decimal"/>
      <w:lvlText w:val=""/>
      <w:lvlJc w:val="left"/>
    </w:lvl>
    <w:lvl w:ilvl="2" w:tplc="2EFE34A4">
      <w:numFmt w:val="decimal"/>
      <w:lvlText w:val=""/>
      <w:lvlJc w:val="left"/>
    </w:lvl>
    <w:lvl w:ilvl="3" w:tplc="E9DAFA96">
      <w:numFmt w:val="decimal"/>
      <w:lvlText w:val=""/>
      <w:lvlJc w:val="left"/>
    </w:lvl>
    <w:lvl w:ilvl="4" w:tplc="EC867358">
      <w:numFmt w:val="decimal"/>
      <w:lvlText w:val=""/>
      <w:lvlJc w:val="left"/>
    </w:lvl>
    <w:lvl w:ilvl="5" w:tplc="7226821A">
      <w:numFmt w:val="decimal"/>
      <w:lvlText w:val=""/>
      <w:lvlJc w:val="left"/>
    </w:lvl>
    <w:lvl w:ilvl="6" w:tplc="913C18E6">
      <w:numFmt w:val="decimal"/>
      <w:lvlText w:val=""/>
      <w:lvlJc w:val="left"/>
    </w:lvl>
    <w:lvl w:ilvl="7" w:tplc="B248E9E6">
      <w:numFmt w:val="decimal"/>
      <w:lvlText w:val=""/>
      <w:lvlJc w:val="left"/>
    </w:lvl>
    <w:lvl w:ilvl="8" w:tplc="CEDC7604">
      <w:numFmt w:val="decimal"/>
      <w:lvlText w:val=""/>
      <w:lvlJc w:val="left"/>
    </w:lvl>
  </w:abstractNum>
  <w:abstractNum w:abstractNumId="2" w15:restartNumberingAfterBreak="0">
    <w:nsid w:val="44344BA1"/>
    <w:multiLevelType w:val="hybridMultilevel"/>
    <w:tmpl w:val="499C4FC0"/>
    <w:lvl w:ilvl="0" w:tplc="E77E52CC">
      <w:start w:val="1"/>
      <w:numFmt w:val="bullet"/>
      <w:lvlText w:val="●"/>
      <w:lvlJc w:val="left"/>
      <w:pPr>
        <w:ind w:left="720" w:hanging="360"/>
      </w:pPr>
    </w:lvl>
    <w:lvl w:ilvl="1" w:tplc="C9BEFB9A">
      <w:start w:val="1"/>
      <w:numFmt w:val="bullet"/>
      <w:lvlText w:val="○"/>
      <w:lvlJc w:val="left"/>
      <w:pPr>
        <w:ind w:left="1440" w:hanging="360"/>
      </w:pPr>
    </w:lvl>
    <w:lvl w:ilvl="2" w:tplc="F61ADCC6">
      <w:start w:val="1"/>
      <w:numFmt w:val="bullet"/>
      <w:lvlText w:val="■"/>
      <w:lvlJc w:val="left"/>
      <w:pPr>
        <w:ind w:left="2160" w:hanging="360"/>
      </w:pPr>
    </w:lvl>
    <w:lvl w:ilvl="3" w:tplc="24403272">
      <w:start w:val="1"/>
      <w:numFmt w:val="bullet"/>
      <w:lvlText w:val="●"/>
      <w:lvlJc w:val="left"/>
      <w:pPr>
        <w:ind w:left="2880" w:hanging="360"/>
      </w:pPr>
    </w:lvl>
    <w:lvl w:ilvl="4" w:tplc="98627D5E">
      <w:start w:val="1"/>
      <w:numFmt w:val="bullet"/>
      <w:lvlText w:val="○"/>
      <w:lvlJc w:val="left"/>
      <w:pPr>
        <w:ind w:left="3600" w:hanging="360"/>
      </w:pPr>
    </w:lvl>
    <w:lvl w:ilvl="5" w:tplc="12BE6E98">
      <w:start w:val="1"/>
      <w:numFmt w:val="bullet"/>
      <w:lvlText w:val="■"/>
      <w:lvlJc w:val="left"/>
      <w:pPr>
        <w:ind w:left="4320" w:hanging="360"/>
      </w:pPr>
    </w:lvl>
    <w:lvl w:ilvl="6" w:tplc="43CC5FB0">
      <w:start w:val="1"/>
      <w:numFmt w:val="bullet"/>
      <w:lvlText w:val="●"/>
      <w:lvlJc w:val="left"/>
      <w:pPr>
        <w:ind w:left="5040" w:hanging="360"/>
      </w:pPr>
    </w:lvl>
    <w:lvl w:ilvl="7" w:tplc="6A548016">
      <w:start w:val="1"/>
      <w:numFmt w:val="bullet"/>
      <w:lvlText w:val="●"/>
      <w:lvlJc w:val="left"/>
      <w:pPr>
        <w:ind w:left="5760" w:hanging="360"/>
      </w:pPr>
    </w:lvl>
    <w:lvl w:ilvl="8" w:tplc="337A3EE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1F9158A"/>
    <w:multiLevelType w:val="hybridMultilevel"/>
    <w:tmpl w:val="1D746F54"/>
    <w:lvl w:ilvl="0" w:tplc="5C9C35FC">
      <w:start w:val="1"/>
      <w:numFmt w:val="bullet"/>
      <w:lvlText w:val="•"/>
      <w:lvlJc w:val="left"/>
      <w:pPr>
        <w:ind w:left="460" w:hanging="280"/>
      </w:pPr>
    </w:lvl>
    <w:lvl w:ilvl="1" w:tplc="869E04EC">
      <w:numFmt w:val="decimal"/>
      <w:lvlText w:val=""/>
      <w:lvlJc w:val="left"/>
    </w:lvl>
    <w:lvl w:ilvl="2" w:tplc="3304A614">
      <w:numFmt w:val="decimal"/>
      <w:lvlText w:val=""/>
      <w:lvlJc w:val="left"/>
    </w:lvl>
    <w:lvl w:ilvl="3" w:tplc="D9807B7A">
      <w:numFmt w:val="decimal"/>
      <w:lvlText w:val=""/>
      <w:lvlJc w:val="left"/>
    </w:lvl>
    <w:lvl w:ilvl="4" w:tplc="8FD088FA">
      <w:numFmt w:val="decimal"/>
      <w:lvlText w:val=""/>
      <w:lvlJc w:val="left"/>
    </w:lvl>
    <w:lvl w:ilvl="5" w:tplc="74E4C366">
      <w:numFmt w:val="decimal"/>
      <w:lvlText w:val=""/>
      <w:lvlJc w:val="left"/>
    </w:lvl>
    <w:lvl w:ilvl="6" w:tplc="95E88E14">
      <w:numFmt w:val="decimal"/>
      <w:lvlText w:val=""/>
      <w:lvlJc w:val="left"/>
    </w:lvl>
    <w:lvl w:ilvl="7" w:tplc="379A8F22">
      <w:numFmt w:val="decimal"/>
      <w:lvlText w:val=""/>
      <w:lvlJc w:val="left"/>
    </w:lvl>
    <w:lvl w:ilvl="8" w:tplc="A1E41400">
      <w:numFmt w:val="decimal"/>
      <w:lvlText w:val=""/>
      <w:lvlJc w:val="left"/>
    </w:lvl>
  </w:abstractNum>
  <w:abstractNum w:abstractNumId="4" w15:restartNumberingAfterBreak="0">
    <w:nsid w:val="5FC54E32"/>
    <w:multiLevelType w:val="hybridMultilevel"/>
    <w:tmpl w:val="21EEF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475486">
    <w:abstractNumId w:val="2"/>
    <w:lvlOverride w:ilvl="0">
      <w:startOverride w:val="1"/>
    </w:lvlOverride>
  </w:num>
  <w:num w:numId="2" w16cid:durableId="1823886044">
    <w:abstractNumId w:val="1"/>
    <w:lvlOverride w:ilvl="0">
      <w:startOverride w:val="1"/>
    </w:lvlOverride>
  </w:num>
  <w:num w:numId="3" w16cid:durableId="1638025075">
    <w:abstractNumId w:val="0"/>
    <w:lvlOverride w:ilvl="0">
      <w:startOverride w:val="1"/>
    </w:lvlOverride>
  </w:num>
  <w:num w:numId="4" w16cid:durableId="378942797">
    <w:abstractNumId w:val="3"/>
    <w:lvlOverride w:ilvl="0">
      <w:startOverride w:val="1"/>
    </w:lvlOverride>
  </w:num>
  <w:num w:numId="5" w16cid:durableId="262958155">
    <w:abstractNumId w:val="1"/>
  </w:num>
  <w:num w:numId="6" w16cid:durableId="2121682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A05"/>
    <w:rsid w:val="00051510"/>
    <w:rsid w:val="00191269"/>
    <w:rsid w:val="00332983"/>
    <w:rsid w:val="00347A05"/>
    <w:rsid w:val="00375ACF"/>
    <w:rsid w:val="003D5E39"/>
    <w:rsid w:val="00411CD5"/>
    <w:rsid w:val="00492DEC"/>
    <w:rsid w:val="004C4AA9"/>
    <w:rsid w:val="005B7EBF"/>
    <w:rsid w:val="00656BB3"/>
    <w:rsid w:val="00676A0B"/>
    <w:rsid w:val="00801C9E"/>
    <w:rsid w:val="009E62CA"/>
    <w:rsid w:val="00A10C2F"/>
    <w:rsid w:val="00A337AF"/>
    <w:rsid w:val="00A95E95"/>
    <w:rsid w:val="00B30A32"/>
    <w:rsid w:val="00E44041"/>
    <w:rsid w:val="00E5150F"/>
    <w:rsid w:val="00E76426"/>
    <w:rsid w:val="00EA6ED0"/>
    <w:rsid w:val="00F2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E8A6"/>
  <w15:docId w15:val="{CCB25BE9-1BD8-463B-BF22-DF515AA1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337A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37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ariqhamad.com/desig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riqhamad/" TargetMode="External"/><Relationship Id="rId5" Type="http://schemas.openxmlformats.org/officeDocument/2006/relationships/hyperlink" Target="mailto:thariqhamad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1383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Designer Level </vt:lpstr>
    </vt:vector>
  </TitlesOfParts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Designer Level</dc:title>
  <dc:creator>Thariq Hamad</dc:creator>
  <cp:keywords>CV</cp:keywords>
  <cp:lastModifiedBy>Seyed Ahmed Thariq Hamad</cp:lastModifiedBy>
  <cp:revision>7</cp:revision>
  <cp:lastPrinted>2026-05-13T01:46:00Z</cp:lastPrinted>
  <dcterms:created xsi:type="dcterms:W3CDTF">2026-05-13T00:03:00Z</dcterms:created>
  <dcterms:modified xsi:type="dcterms:W3CDTF">2026-05-17T09:07:00Z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5793a68a-4f80-4a04-9c3d-998f90b7d1e2</vt:lpwstr>
  </property>
</Properties>
</file>