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67" w:rsidRDefault="007D656C">
      <w:r>
        <w:rPr>
          <w:noProof/>
          <w:lang w:eastAsia="de-AT"/>
        </w:rPr>
        <mc:AlternateContent>
          <mc:Choice Requires="wps">
            <w:drawing>
              <wp:inline distT="0" distB="0" distL="0" distR="0">
                <wp:extent cx="5753100" cy="327660"/>
                <wp:effectExtent l="9525" t="19050" r="9525" b="15240"/>
                <wp:docPr id="7"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53100" cy="327660"/>
                        </a:xfrm>
                        <a:prstGeom prst="rect">
                          <a:avLst/>
                        </a:prstGeom>
                        <a:extLst>
                          <a:ext uri="{AF507438-7753-43E0-B8FC-AC1667EBCBE1}">
                            <a14:hiddenEffects xmlns:a14="http://schemas.microsoft.com/office/drawing/2010/main">
                              <a:effectLst/>
                            </a14:hiddenEffects>
                          </a:ext>
                        </a:extLst>
                      </wps:spPr>
                      <wps:txbx>
                        <w:txbxContent>
                          <w:p w:rsidR="007D656C" w:rsidRDefault="007D656C" w:rsidP="007D656C">
                            <w:pPr>
                              <w:pStyle w:val="StandardWeb"/>
                              <w:spacing w:before="0" w:beforeAutospacing="0" w:after="0" w:afterAutospacing="0"/>
                              <w:jc w:val="center"/>
                            </w:pPr>
                            <w:r>
                              <w:rPr>
                                <w:rFonts w:ascii="Arial Black" w:hAnsi="Arial Black"/>
                                <w:color w:val="000000" w:themeColor="text1"/>
                                <w:sz w:val="40"/>
                                <w:szCs w:val="40"/>
                                <w14:textOutline w14:w="9525" w14:cap="flat" w14:cmpd="sng" w14:algn="ctr">
                                  <w14:solidFill>
                                    <w14:srgbClr w14:val="000000"/>
                                  </w14:solidFill>
                                  <w14:prstDash w14:val="solid"/>
                                  <w14:round/>
                                </w14:textOutline>
                              </w:rPr>
                              <w:t>Gattringer, Gschwantner, Krottendorfer, Elpel</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3" o:spid="_x0000_s1026" type="#_x0000_t202" style="width:453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" filled="f" stroked="f">
                <o:lock v:ext="edit" shapetype="t"/>
                <v:textbox style="mso-fit-shape-to-text:t">
                  <w:txbxContent>
                    <w:p w:rsidR="007D656C" w:rsidRDefault="007D656C" w:rsidP="007D656C">
                      <w:pPr>
                        <w:pStyle w:val="StandardWeb"/>
                        <w:spacing w:before="0" w:beforeAutospacing="0" w:after="0" w:afterAutospacing="0"/>
                        <w:jc w:val="center"/>
                      </w:pPr>
                      <w:r>
                        <w:rPr>
                          <w:rFonts w:ascii="Arial Black" w:hAnsi="Arial Black"/>
                          <w:color w:val="000000" w:themeColor="text1"/>
                          <w:sz w:val="40"/>
                          <w:szCs w:val="40"/>
                          <w14:textOutline w14:w="9525" w14:cap="flat" w14:cmpd="sng" w14:algn="ctr">
                            <w14:solidFill>
                              <w14:srgbClr w14:val="000000"/>
                            </w14:solidFill>
                            <w14:prstDash w14:val="solid"/>
                            <w14:round/>
                          </w14:textOutline>
                        </w:rPr>
                        <w:t>Gattringer, Gschwantner, Krottendorfer, Elpel</w:t>
                      </w:r>
                    </w:p>
                  </w:txbxContent>
                </v:textbox>
                <w10:anchorlock/>
              </v:shape>
            </w:pict>
          </mc:Fallback>
        </mc:AlternateContent>
      </w:r>
      <w:r>
        <w:rPr>
          <w:noProof/>
          <w:lang w:eastAsia="de-AT"/>
        </w:rPr>
        <mc:AlternateContent>
          <mc:Choice Requires="wps">
            <w:drawing>
              <wp:anchor distT="0" distB="0" distL="114300" distR="114300" simplePos="0" relativeHeight="251663360" behindDoc="1" locked="0" layoutInCell="1" allowOverlap="1">
                <wp:simplePos x="0" y="0"/>
                <wp:positionH relativeFrom="column">
                  <wp:posOffset>1183005</wp:posOffset>
                </wp:positionH>
                <wp:positionV relativeFrom="paragraph">
                  <wp:posOffset>87630</wp:posOffset>
                </wp:positionV>
                <wp:extent cx="3390900" cy="647700"/>
                <wp:effectExtent l="6350" t="15875" r="12700" b="12700"/>
                <wp:wrapTight wrapText="bothSides">
                  <wp:wrapPolygon edited="0">
                    <wp:start x="-61" y="-318"/>
                    <wp:lineTo x="-61" y="17153"/>
                    <wp:lineTo x="4915" y="20012"/>
                    <wp:lineTo x="4915" y="20647"/>
                    <wp:lineTo x="4975" y="21600"/>
                    <wp:lineTo x="5097" y="21600"/>
                    <wp:lineTo x="5764" y="21600"/>
                    <wp:lineTo x="6007" y="20012"/>
                    <wp:lineTo x="11407" y="20012"/>
                    <wp:lineTo x="21600" y="16835"/>
                    <wp:lineTo x="21661" y="8259"/>
                    <wp:lineTo x="21539" y="6671"/>
                    <wp:lineTo x="21297" y="4765"/>
                    <wp:lineTo x="21357" y="3494"/>
                    <wp:lineTo x="15897" y="-318"/>
                    <wp:lineTo x="14016" y="-318"/>
                    <wp:lineTo x="-61" y="-318"/>
                  </wp:wrapPolygon>
                </wp:wrapTight>
                <wp:docPr id="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390900" cy="647700"/>
                        </a:xfrm>
                        <a:prstGeom prst="rect">
                          <a:avLst/>
                        </a:prstGeom>
                        <a:extLst>
                          <a:ext uri="{AF507438-7753-43E0-B8FC-AC1667EBCBE1}">
                            <a14:hiddenEffects xmlns:a14="http://schemas.microsoft.com/office/drawing/2010/main">
                              <a:effectLst/>
                            </a14:hiddenEffects>
                          </a:ext>
                        </a:extLst>
                      </wps:spPr>
                      <wps:txbx>
                        <w:txbxContent>
                          <w:p w:rsidR="007D656C" w:rsidRDefault="007D656C" w:rsidP="007D656C">
                            <w:pPr>
                              <w:pStyle w:val="Standard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Projekt Börse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 o:spid="_x0000_s1027" type="#_x0000_t202" style="position:absolute;margin-left:93.15pt;margin-top:6.9pt;width:267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" filled="f" stroked="f">
                <o:lock v:ext="edit" shapetype="t"/>
                <v:textbox style="mso-fit-shape-to-text:t">
                  <w:txbxContent>
                    <w:p w:rsidR="007D656C" w:rsidRDefault="007D656C" w:rsidP="007D656C">
                      <w:pPr>
                        <w:pStyle w:val="Standard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Projekt Börse</w:t>
                      </w:r>
                    </w:p>
                  </w:txbxContent>
                </v:textbox>
                <w10:wrap type="tight"/>
              </v:shape>
            </w:pict>
          </mc:Fallback>
        </mc:AlternateContent>
      </w:r>
      <w:r>
        <w:rPr>
          <w:noProof/>
          <w:lang w:eastAsia="de-AT"/>
        </w:rPr>
        <w:drawing>
          <wp:anchor distT="0" distB="0" distL="114300" distR="114300" simplePos="0" relativeHeight="251664896" behindDoc="1" locked="0" layoutInCell="1" allowOverlap="1" wp14:anchorId="521C52BA" wp14:editId="239E8B6E">
            <wp:simplePos x="0" y="0"/>
            <wp:positionH relativeFrom="column">
              <wp:posOffset>-31750</wp:posOffset>
            </wp:positionH>
            <wp:positionV relativeFrom="paragraph">
              <wp:posOffset>3199765</wp:posOffset>
            </wp:positionV>
            <wp:extent cx="5960745" cy="3970020"/>
            <wp:effectExtent l="0" t="0" r="0" b="0"/>
            <wp:wrapTight wrapText="bothSides">
              <wp:wrapPolygon edited="0">
                <wp:start x="0" y="0"/>
                <wp:lineTo x="0" y="21455"/>
                <wp:lineTo x="21538" y="21455"/>
                <wp:lineTo x="2153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eld.JPG"/>
                    <pic:cNvPicPr/>
                  </pic:nvPicPr>
                  <pic:blipFill>
                    <a:blip r:embed="rId7">
                      <a:extLst>
                        <a:ext uri="{28A0092B-C50C-407E-A947-70E740481C1C}">
                          <a14:useLocalDpi xmlns:a14="http://schemas.microsoft.com/office/drawing/2010/main" val="0"/>
                        </a:ext>
                      </a:extLst>
                    </a:blip>
                    <a:stretch>
                      <a:fillRect/>
                    </a:stretch>
                  </pic:blipFill>
                  <pic:spPr>
                    <a:xfrm>
                      <a:off x="0" y="0"/>
                      <a:ext cx="5960745" cy="3970020"/>
                    </a:xfrm>
                    <a:prstGeom prst="rect">
                      <a:avLst/>
                    </a:prstGeom>
                  </pic:spPr>
                </pic:pic>
              </a:graphicData>
            </a:graphic>
            <wp14:sizeRelH relativeFrom="margin">
              <wp14:pctWidth>0</wp14:pctWidth>
            </wp14:sizeRelH>
            <wp14:sizeRelV relativeFrom="margin">
              <wp14:pctHeight>0</wp14:pctHeight>
            </wp14:sizeRelV>
          </wp:anchor>
        </w:drawing>
      </w:r>
      <w:r w:rsidR="00C24867">
        <w:br w:type="page"/>
      </w:r>
      <w:bookmarkStart w:id="0" w:name="_GoBack"/>
      <w:bookmarkEnd w:id="0"/>
    </w:p>
    <w:p w:rsidR="00C24867" w:rsidRDefault="00C24867">
      <w:r>
        <w:lastRenderedPageBreak/>
        <w:br w:type="page"/>
      </w:r>
    </w:p>
    <w:p w:rsidR="00D412E1" w:rsidRDefault="00C24867" w:rsidP="00C24867">
      <w:pPr>
        <w:pStyle w:val="berschrift1"/>
      </w:pPr>
      <w:r>
        <w:lastRenderedPageBreak/>
        <w:t>Übersicht der Klassen</w:t>
      </w:r>
    </w:p>
    <w:p w:rsidR="00C24867" w:rsidRDefault="00C24867" w:rsidP="00C24867">
      <w:pPr>
        <w:pStyle w:val="berschrift2"/>
      </w:pPr>
      <w:r>
        <w:t>Grundsätzliche Einteilung</w:t>
      </w:r>
    </w:p>
    <w:p w:rsidR="00C24867" w:rsidRDefault="00C24867" w:rsidP="00C24867">
      <w:pPr>
        <w:pStyle w:val="Listenabsatz"/>
        <w:numPr>
          <w:ilvl w:val="0"/>
          <w:numId w:val="1"/>
        </w:numPr>
      </w:pPr>
      <w:r>
        <w:t>Client-GUI</w:t>
      </w:r>
    </w:p>
    <w:p w:rsidR="00F13033" w:rsidRDefault="00F13033" w:rsidP="00F13033">
      <w:pPr>
        <w:pStyle w:val="Listenabsatz"/>
        <w:numPr>
          <w:ilvl w:val="1"/>
          <w:numId w:val="1"/>
        </w:numPr>
      </w:pPr>
      <w:r>
        <w:t>JUhr</w:t>
      </w:r>
    </w:p>
    <w:p w:rsidR="00F13033" w:rsidRDefault="009866A0" w:rsidP="00F13033">
      <w:pPr>
        <w:pStyle w:val="Listenabsatz"/>
        <w:numPr>
          <w:ilvl w:val="1"/>
          <w:numId w:val="1"/>
        </w:numPr>
      </w:pPr>
      <w:r>
        <w:t>JSellPanel</w:t>
      </w:r>
    </w:p>
    <w:p w:rsidR="00F13033" w:rsidRDefault="00F13033" w:rsidP="00F13033">
      <w:pPr>
        <w:pStyle w:val="Listenabsatz"/>
        <w:numPr>
          <w:ilvl w:val="1"/>
          <w:numId w:val="1"/>
        </w:numPr>
      </w:pPr>
      <w:r>
        <w:t>J</w:t>
      </w:r>
      <w:r w:rsidR="009866A0">
        <w:t>BuyPanel</w:t>
      </w:r>
    </w:p>
    <w:p w:rsidR="00F13033" w:rsidRDefault="00F13033" w:rsidP="00F13033">
      <w:pPr>
        <w:pStyle w:val="Listenabsatz"/>
        <w:numPr>
          <w:ilvl w:val="1"/>
          <w:numId w:val="1"/>
        </w:numPr>
      </w:pPr>
      <w:r>
        <w:t>JStart</w:t>
      </w:r>
    </w:p>
    <w:p w:rsidR="00F13033" w:rsidRDefault="00F13033" w:rsidP="00F13033">
      <w:pPr>
        <w:pStyle w:val="Listenabsatz"/>
        <w:numPr>
          <w:ilvl w:val="1"/>
          <w:numId w:val="1"/>
        </w:numPr>
      </w:pPr>
      <w:r>
        <w:t>Client</w:t>
      </w:r>
    </w:p>
    <w:p w:rsidR="00C24867" w:rsidRDefault="00C24867" w:rsidP="00C24867">
      <w:pPr>
        <w:pStyle w:val="Listenabsatz"/>
        <w:numPr>
          <w:ilvl w:val="0"/>
          <w:numId w:val="1"/>
        </w:numPr>
      </w:pPr>
      <w:r>
        <w:t>Server-GUI</w:t>
      </w:r>
    </w:p>
    <w:p w:rsidR="009866A0" w:rsidRDefault="009866A0" w:rsidP="009866A0">
      <w:pPr>
        <w:pStyle w:val="Listenabsatz"/>
        <w:numPr>
          <w:ilvl w:val="1"/>
          <w:numId w:val="1"/>
        </w:numPr>
      </w:pPr>
      <w:r>
        <w:t>Server</w:t>
      </w:r>
    </w:p>
    <w:p w:rsidR="009866A0" w:rsidRDefault="009866A0" w:rsidP="009866A0">
      <w:pPr>
        <w:pStyle w:val="Listenabsatz"/>
        <w:numPr>
          <w:ilvl w:val="1"/>
          <w:numId w:val="1"/>
        </w:numPr>
      </w:pPr>
      <w:r>
        <w:t>JSpieler</w:t>
      </w:r>
    </w:p>
    <w:p w:rsidR="00C24867" w:rsidRDefault="00C24867" w:rsidP="00C24867">
      <w:pPr>
        <w:pStyle w:val="Listenabsatz"/>
        <w:numPr>
          <w:ilvl w:val="0"/>
          <w:numId w:val="1"/>
        </w:numPr>
      </w:pPr>
      <w:r>
        <w:t>Server</w:t>
      </w:r>
    </w:p>
    <w:p w:rsidR="00F13033" w:rsidRDefault="00F13033" w:rsidP="00F13033">
      <w:pPr>
        <w:pStyle w:val="Listenabsatz"/>
        <w:numPr>
          <w:ilvl w:val="1"/>
          <w:numId w:val="1"/>
        </w:numPr>
      </w:pPr>
      <w:r>
        <w:t>Server</w:t>
      </w:r>
    </w:p>
    <w:p w:rsidR="00C24867" w:rsidRDefault="00C24867" w:rsidP="00C24867">
      <w:pPr>
        <w:pStyle w:val="Listenabsatz"/>
        <w:numPr>
          <w:ilvl w:val="0"/>
          <w:numId w:val="1"/>
        </w:numPr>
      </w:pPr>
      <w:r>
        <w:t>Common</w:t>
      </w:r>
    </w:p>
    <w:p w:rsidR="005C61C5" w:rsidRDefault="005C61C5" w:rsidP="005C61C5">
      <w:pPr>
        <w:pStyle w:val="Listenabsatz"/>
        <w:numPr>
          <w:ilvl w:val="1"/>
          <w:numId w:val="1"/>
        </w:numPr>
      </w:pPr>
      <w:r>
        <w:t>ExchangeRate</w:t>
      </w:r>
    </w:p>
    <w:p w:rsidR="005C61C5" w:rsidRDefault="005C61C5" w:rsidP="005C61C5">
      <w:pPr>
        <w:pStyle w:val="Listenabsatz"/>
        <w:numPr>
          <w:ilvl w:val="1"/>
          <w:numId w:val="1"/>
        </w:numPr>
      </w:pPr>
      <w:r>
        <w:t>Game</w:t>
      </w:r>
    </w:p>
    <w:p w:rsidR="005C61C5" w:rsidRDefault="005C61C5" w:rsidP="005C61C5">
      <w:pPr>
        <w:pStyle w:val="Listenabsatz"/>
        <w:numPr>
          <w:ilvl w:val="1"/>
          <w:numId w:val="1"/>
        </w:numPr>
      </w:pPr>
      <w:r>
        <w:t>HttpUtil</w:t>
      </w:r>
    </w:p>
    <w:p w:rsidR="005C61C5" w:rsidRDefault="005C61C5" w:rsidP="005C61C5">
      <w:pPr>
        <w:pStyle w:val="Listenabsatz"/>
        <w:numPr>
          <w:ilvl w:val="1"/>
          <w:numId w:val="1"/>
        </w:numPr>
      </w:pPr>
      <w:r>
        <w:t>Item</w:t>
      </w:r>
    </w:p>
    <w:p w:rsidR="005C61C5" w:rsidRDefault="005C61C5" w:rsidP="005C61C5">
      <w:pPr>
        <w:pStyle w:val="Listenabsatz"/>
        <w:numPr>
          <w:ilvl w:val="1"/>
          <w:numId w:val="1"/>
        </w:numPr>
      </w:pPr>
      <w:r>
        <w:t>Order</w:t>
      </w:r>
    </w:p>
    <w:p w:rsidR="005C61C5" w:rsidRDefault="005C61C5" w:rsidP="005C61C5">
      <w:pPr>
        <w:pStyle w:val="Listenabsatz"/>
        <w:numPr>
          <w:ilvl w:val="1"/>
          <w:numId w:val="1"/>
        </w:numPr>
      </w:pPr>
      <w:r>
        <w:t>Player</w:t>
      </w:r>
    </w:p>
    <w:p w:rsidR="005C61C5" w:rsidRDefault="005C61C5" w:rsidP="005C61C5">
      <w:pPr>
        <w:pStyle w:val="Listenabsatz"/>
        <w:numPr>
          <w:ilvl w:val="1"/>
          <w:numId w:val="1"/>
        </w:numPr>
      </w:pPr>
      <w:r>
        <w:t>Round</w:t>
      </w:r>
    </w:p>
    <w:p w:rsidR="005C61C5" w:rsidRDefault="005C61C5" w:rsidP="005C61C5">
      <w:pPr>
        <w:pStyle w:val="Listenabsatz"/>
        <w:numPr>
          <w:ilvl w:val="1"/>
          <w:numId w:val="1"/>
        </w:numPr>
      </w:pPr>
      <w:r>
        <w:t>Stock</w:t>
      </w:r>
    </w:p>
    <w:p w:rsidR="00C24867" w:rsidRDefault="00C24867" w:rsidP="00C24867">
      <w:pPr>
        <w:pStyle w:val="berschrift2"/>
      </w:pPr>
      <w:r>
        <w:t>Client-GUI</w:t>
      </w:r>
    </w:p>
    <w:p w:rsidR="00C24867" w:rsidRDefault="00C24867" w:rsidP="00C24867">
      <w:pPr>
        <w:pStyle w:val="berschrift3"/>
      </w:pPr>
      <w:r>
        <w:t>JUhr</w:t>
      </w:r>
    </w:p>
    <w:p w:rsidR="00C24867" w:rsidRDefault="00C24867" w:rsidP="00C24867">
      <w:r>
        <w:t xml:space="preserve">Diese Klasse ist für die Rundenzeiten zuständig und wird in der Klasse </w:t>
      </w:r>
      <w:r w:rsidRPr="00C24867">
        <w:rPr>
          <w:i/>
        </w:rPr>
        <w:t>Client</w:t>
      </w:r>
      <w:r>
        <w:rPr>
          <w:i/>
        </w:rPr>
        <w:t xml:space="preserve"> </w:t>
      </w:r>
      <w:r>
        <w:t>aufgerufen.</w:t>
      </w:r>
    </w:p>
    <w:p w:rsidR="00C24867" w:rsidRDefault="00C24867" w:rsidP="00C24867">
      <w:pPr>
        <w:pStyle w:val="berschrift3"/>
      </w:pPr>
      <w:r>
        <w:t>J</w:t>
      </w:r>
      <w:r w:rsidR="009866A0">
        <w:t>BuyPanel</w:t>
      </w:r>
    </w:p>
    <w:p w:rsidR="00C24867" w:rsidRDefault="00C24867" w:rsidP="00C24867">
      <w:r>
        <w:t xml:space="preserve">Diese Klasse zeichnet ein </w:t>
      </w:r>
      <w:r w:rsidR="00F13033">
        <w:t>J</w:t>
      </w:r>
      <w:r>
        <w:t xml:space="preserve">Panel für jeden Kaufen-Dialog und wird in der Klasse </w:t>
      </w:r>
      <w:r w:rsidRPr="00C24867">
        <w:rPr>
          <w:i/>
        </w:rPr>
        <w:t>Client</w:t>
      </w:r>
      <w:r>
        <w:rPr>
          <w:i/>
        </w:rPr>
        <w:t xml:space="preserve"> </w:t>
      </w:r>
      <w:r>
        <w:t>aufgerufen.</w:t>
      </w:r>
    </w:p>
    <w:p w:rsidR="00C24867" w:rsidRDefault="009866A0" w:rsidP="00F13033">
      <w:pPr>
        <w:pStyle w:val="berschrift3"/>
      </w:pPr>
      <w:r>
        <w:t>JSellPanel</w:t>
      </w:r>
    </w:p>
    <w:p w:rsidR="00F13033" w:rsidRDefault="00F13033" w:rsidP="00F13033">
      <w:r>
        <w:t xml:space="preserve">Diese Klasse zeichnet ein JPanel für jeden Verkauf-Dialog und wird in der Klasse </w:t>
      </w:r>
      <w:r w:rsidRPr="00F13033">
        <w:rPr>
          <w:i/>
        </w:rPr>
        <w:t>Client</w:t>
      </w:r>
      <w:r>
        <w:rPr>
          <w:i/>
        </w:rPr>
        <w:t xml:space="preserve"> </w:t>
      </w:r>
      <w:r>
        <w:t>aufgerufen.</w:t>
      </w:r>
    </w:p>
    <w:p w:rsidR="00F13033" w:rsidRDefault="00F13033" w:rsidP="00F13033">
      <w:pPr>
        <w:pStyle w:val="berschrift3"/>
      </w:pPr>
      <w:r>
        <w:t>JStart</w:t>
      </w:r>
    </w:p>
    <w:p w:rsidR="00F13033" w:rsidRDefault="00F13033" w:rsidP="00F13033">
      <w:r>
        <w:t xml:space="preserve">Diese Klasse zeichnet ein JFrame zum Verbinden mit dem Server und wird in der Klasse </w:t>
      </w:r>
      <w:r w:rsidRPr="00F13033">
        <w:rPr>
          <w:i/>
        </w:rPr>
        <w:t>Client</w:t>
      </w:r>
      <w:r>
        <w:t xml:space="preserve"> aufgerufen.</w:t>
      </w:r>
    </w:p>
    <w:p w:rsidR="00F13033" w:rsidRDefault="00F13033" w:rsidP="00F13033">
      <w:pPr>
        <w:pStyle w:val="berschrift3"/>
      </w:pPr>
      <w:r>
        <w:t>Client</w:t>
      </w:r>
    </w:p>
    <w:p w:rsidR="00F13033" w:rsidRDefault="00F13033" w:rsidP="00F13033">
      <w:r>
        <w:t>Diese Klasse zeichnet ein JFrame welches sozusagen das Spielbrett ist. Sie ruft alle anderen Klassen der Gruppe Client-GUI auf.</w:t>
      </w:r>
    </w:p>
    <w:p w:rsidR="00F13033" w:rsidRDefault="00F13033" w:rsidP="00F13033">
      <w:pPr>
        <w:pStyle w:val="berschrift2"/>
      </w:pPr>
      <w:r>
        <w:t>Server-GUI</w:t>
      </w:r>
    </w:p>
    <w:p w:rsidR="009866A0" w:rsidRDefault="009866A0" w:rsidP="009866A0">
      <w:pPr>
        <w:pStyle w:val="berschrift3"/>
      </w:pPr>
      <w:r>
        <w:t>Server</w:t>
      </w:r>
    </w:p>
    <w:p w:rsidR="009866A0" w:rsidRDefault="009866A0" w:rsidP="009866A0">
      <w:r>
        <w:t xml:space="preserve">Diese Klasse zeichnet ein JFrame welcher 2 Tabs beinhaltet. Ein Tab beinhaltet eine Liste aller Waren und der andere Tab n-JSpieler Objekte. </w:t>
      </w:r>
    </w:p>
    <w:p w:rsidR="009866A0" w:rsidRDefault="009866A0" w:rsidP="009866A0">
      <w:pPr>
        <w:pStyle w:val="berschrift3"/>
      </w:pPr>
      <w:r>
        <w:lastRenderedPageBreak/>
        <w:t>JSpieler</w:t>
      </w:r>
    </w:p>
    <w:p w:rsidR="009866A0" w:rsidRPr="009866A0" w:rsidRDefault="009866A0" w:rsidP="009866A0">
      <w:r>
        <w:t xml:space="preserve">Diese Klasse zeichnet ein JPanel für jeden verbundenen Spieler. Sie wird in der Klasse </w:t>
      </w:r>
      <w:r w:rsidRPr="009866A0">
        <w:rPr>
          <w:i/>
        </w:rPr>
        <w:t>Server</w:t>
      </w:r>
      <w:r>
        <w:t xml:space="preserve"> aufgerufen.</w:t>
      </w:r>
    </w:p>
    <w:p w:rsidR="00F13033" w:rsidRDefault="00F13033" w:rsidP="00F13033">
      <w:pPr>
        <w:pStyle w:val="berschrift2"/>
      </w:pPr>
      <w:r>
        <w:t>Server</w:t>
      </w:r>
    </w:p>
    <w:p w:rsidR="00F13033" w:rsidRDefault="00F13033" w:rsidP="00F13033">
      <w:pPr>
        <w:pStyle w:val="berschrift3"/>
      </w:pPr>
      <w:r>
        <w:t>Server</w:t>
      </w:r>
    </w:p>
    <w:p w:rsidR="00F13033" w:rsidRDefault="00F13033" w:rsidP="00F13033">
      <w:r>
        <w:t>Diese Klasse implementiert den gesamten Server</w:t>
      </w:r>
      <w:r w:rsidR="005C61C5">
        <w:t>. Der Server ist „passiv“ und reagiert lediglich auf Anfragen am Port 8000. Die Daten werden im JSON-Format übertragen. Wenn Daten an den Server übergeben werden geschieht dies mittels HTTP-POST, wenn Daten vom Server geholt werden geschieht dies mittels HTTP-GET.</w:t>
      </w:r>
    </w:p>
    <w:p w:rsidR="005C61C5" w:rsidRDefault="005C61C5" w:rsidP="005C61C5">
      <w:pPr>
        <w:pStyle w:val="berschrift2"/>
      </w:pPr>
      <w:r>
        <w:t>Common</w:t>
      </w:r>
    </w:p>
    <w:p w:rsidR="005C61C5" w:rsidRDefault="005C61C5" w:rsidP="005C61C5">
      <w:pPr>
        <w:pStyle w:val="berschrift3"/>
      </w:pPr>
      <w:r>
        <w:t>ExchangeRate</w:t>
      </w:r>
    </w:p>
    <w:p w:rsidR="005C61C5" w:rsidRDefault="005C61C5" w:rsidP="005C61C5">
      <w:r>
        <w:t xml:space="preserve">Diese Klasse berechnet den aktuellen Börsenkurs für jede Ware welche im Umlauf ist. Sie wird in der Klasse </w:t>
      </w:r>
      <w:r w:rsidRPr="009866A0">
        <w:rPr>
          <w:i/>
        </w:rPr>
        <w:t>Game</w:t>
      </w:r>
      <w:r>
        <w:t xml:space="preserve"> aufgerufen.</w:t>
      </w:r>
    </w:p>
    <w:p w:rsidR="005C61C5" w:rsidRDefault="005C61C5" w:rsidP="005C61C5">
      <w:pPr>
        <w:pStyle w:val="berschrift3"/>
      </w:pPr>
      <w:r>
        <w:t>Game</w:t>
      </w:r>
    </w:p>
    <w:p w:rsidR="005C61C5" w:rsidRDefault="005C61C5" w:rsidP="005C61C5">
      <w:r>
        <w:t>Diese Klasse stellt ein Spiel (Game) dar. Auf einem Server können n Spiele laufen.</w:t>
      </w:r>
      <w:r w:rsidR="00BE5225">
        <w:t xml:space="preserve"> Diese Klasse ruft alle anderen Klassen der Gruppe Common auf.</w:t>
      </w:r>
    </w:p>
    <w:p w:rsidR="00BE5225" w:rsidRDefault="00BE5225" w:rsidP="00BE5225">
      <w:pPr>
        <w:pStyle w:val="berschrift3"/>
      </w:pPr>
      <w:r>
        <w:t>HttpUtil</w:t>
      </w:r>
    </w:p>
    <w:p w:rsidR="00BE5225" w:rsidRDefault="00BE5225" w:rsidP="00BE5225">
      <w:r>
        <w:t xml:space="preserve">Diese Klasse ist für die Verbindungen zum Server zuständig. Sie wird in der Klasse </w:t>
      </w:r>
      <w:r w:rsidRPr="009866A0">
        <w:rPr>
          <w:i/>
        </w:rPr>
        <w:t>Game</w:t>
      </w:r>
      <w:r>
        <w:t xml:space="preserve"> aufgerufen.</w:t>
      </w:r>
    </w:p>
    <w:p w:rsidR="00BE5225" w:rsidRDefault="00BE5225" w:rsidP="00BE5225">
      <w:pPr>
        <w:pStyle w:val="berschrift3"/>
      </w:pPr>
      <w:r>
        <w:t>Item</w:t>
      </w:r>
    </w:p>
    <w:p w:rsidR="00BE5225" w:rsidRDefault="00BE5225" w:rsidP="00BE5225">
      <w:r>
        <w:t xml:space="preserve">Diese Klasse stellt eine Ware </w:t>
      </w:r>
      <w:r w:rsidR="009866A0">
        <w:t xml:space="preserve">(Item) </w:t>
      </w:r>
      <w:r>
        <w:t xml:space="preserve">dar. Sie wird in der Klasse </w:t>
      </w:r>
      <w:r w:rsidRPr="009866A0">
        <w:rPr>
          <w:i/>
        </w:rPr>
        <w:t>Game</w:t>
      </w:r>
      <w:r>
        <w:t xml:space="preserve"> aufgerufen.</w:t>
      </w:r>
    </w:p>
    <w:p w:rsidR="009866A0" w:rsidRDefault="009866A0" w:rsidP="009866A0">
      <w:pPr>
        <w:pStyle w:val="berschrift3"/>
      </w:pPr>
      <w:r>
        <w:t>Order</w:t>
      </w:r>
    </w:p>
    <w:p w:rsidR="009866A0" w:rsidRDefault="009866A0" w:rsidP="009866A0">
      <w:r>
        <w:t xml:space="preserve">Diese Klasse stellt eine Auftrag (Order) dar welcher von einem Spieler eingetragen wurde. Sie wird in der Klasse </w:t>
      </w:r>
      <w:r w:rsidRPr="009866A0">
        <w:rPr>
          <w:i/>
        </w:rPr>
        <w:t>Game</w:t>
      </w:r>
      <w:r>
        <w:t xml:space="preserve"> aufgerufen.</w:t>
      </w:r>
    </w:p>
    <w:p w:rsidR="009866A0" w:rsidRDefault="009866A0" w:rsidP="009866A0">
      <w:pPr>
        <w:pStyle w:val="berschrift3"/>
      </w:pPr>
      <w:r>
        <w:t>Player</w:t>
      </w:r>
    </w:p>
    <w:p w:rsidR="009866A0" w:rsidRDefault="009866A0" w:rsidP="009866A0">
      <w:r>
        <w:t xml:space="preserve">Diese Klasse stellt einen Spieler (Player) dar. Sie wird in der Klasse </w:t>
      </w:r>
      <w:r w:rsidRPr="009866A0">
        <w:rPr>
          <w:i/>
        </w:rPr>
        <w:t>Game</w:t>
      </w:r>
      <w:r>
        <w:t xml:space="preserve"> aufgerufen.</w:t>
      </w:r>
    </w:p>
    <w:p w:rsidR="009866A0" w:rsidRDefault="009866A0" w:rsidP="009866A0">
      <w:pPr>
        <w:pStyle w:val="berschrift3"/>
      </w:pPr>
      <w:r>
        <w:t>Round</w:t>
      </w:r>
    </w:p>
    <w:p w:rsidR="009866A0" w:rsidRDefault="009866A0" w:rsidP="009866A0">
      <w:r>
        <w:t xml:space="preserve">Diese Klasse stellt eine Runde (Round) dar. Sie wird in der Klasse </w:t>
      </w:r>
      <w:r w:rsidRPr="009866A0">
        <w:rPr>
          <w:i/>
        </w:rPr>
        <w:t>Game</w:t>
      </w:r>
      <w:r>
        <w:t xml:space="preserve"> aufgerufen.</w:t>
      </w:r>
    </w:p>
    <w:p w:rsidR="009866A0" w:rsidRDefault="009866A0" w:rsidP="009866A0">
      <w:pPr>
        <w:pStyle w:val="berschrift3"/>
      </w:pPr>
      <w:r>
        <w:t>Stock</w:t>
      </w:r>
    </w:p>
    <w:p w:rsidR="009866A0" w:rsidRDefault="009866A0" w:rsidP="009866A0">
      <w:r>
        <w:t xml:space="preserve">Diese Klasse stellt das Lager (Stock) einer Ware eines Spielers dar. Sie wird in der Klasse </w:t>
      </w:r>
      <w:r w:rsidRPr="009866A0">
        <w:rPr>
          <w:i/>
        </w:rPr>
        <w:t>Game</w:t>
      </w:r>
      <w:r>
        <w:t xml:space="preserve"> aufgerufen.</w:t>
      </w:r>
    </w:p>
    <w:p w:rsidR="00BB47C5" w:rsidRDefault="00BB47C5" w:rsidP="00BB47C5">
      <w:pPr>
        <w:pStyle w:val="berschrift1"/>
      </w:pPr>
      <w:r>
        <w:br/>
      </w:r>
    </w:p>
    <w:p w:rsidR="00BB47C5" w:rsidRDefault="00BB47C5">
      <w:pPr>
        <w:rPr>
          <w:rFonts w:asciiTheme="majorHAnsi" w:eastAsiaTheme="majorEastAsia" w:hAnsiTheme="majorHAnsi" w:cstheme="majorBidi"/>
          <w:color w:val="365F91" w:themeColor="accent1" w:themeShade="BF"/>
          <w:sz w:val="32"/>
          <w:szCs w:val="32"/>
        </w:rPr>
      </w:pPr>
      <w:r>
        <w:br w:type="page"/>
      </w:r>
    </w:p>
    <w:p w:rsidR="009866A0" w:rsidRDefault="00BB47C5" w:rsidP="00BB47C5">
      <w:pPr>
        <w:pStyle w:val="berschrift1"/>
      </w:pPr>
      <w:r>
        <w:lastRenderedPageBreak/>
        <w:t>Simulation starten</w:t>
      </w:r>
    </w:p>
    <w:p w:rsidR="00BB47C5" w:rsidRDefault="00BB47C5" w:rsidP="00BB47C5">
      <w:pPr>
        <w:pStyle w:val="berschrift2"/>
      </w:pPr>
      <w:r>
        <w:t>Als Client</w:t>
      </w:r>
    </w:p>
    <w:p w:rsidR="00BB47C5" w:rsidRDefault="00BB47C5" w:rsidP="00BB47C5">
      <w:r>
        <w:t xml:space="preserve">Öffnen Sie die Datei „Client.jar“ mit einem Doppelklick. </w:t>
      </w:r>
    </w:p>
    <w:p w:rsidR="00BB47C5" w:rsidRDefault="00BB47C5" w:rsidP="00BB47C5">
      <w:r>
        <w:t>Es öffnet sich folgendes Fenster:</w:t>
      </w:r>
    </w:p>
    <w:p w:rsidR="007D656C" w:rsidRDefault="007D656C" w:rsidP="00BB47C5">
      <w:r>
        <w:rPr>
          <w:noProof/>
          <w:lang w:eastAsia="de-AT"/>
        </w:rPr>
        <w:drawing>
          <wp:inline distT="0" distB="0" distL="0" distR="0">
            <wp:extent cx="2895600" cy="19526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empty.JPG"/>
                    <pic:cNvPicPr/>
                  </pic:nvPicPr>
                  <pic:blipFill>
                    <a:blip r:embed="rId8">
                      <a:extLst>
                        <a:ext uri="{28A0092B-C50C-407E-A947-70E740481C1C}">
                          <a14:useLocalDpi xmlns:a14="http://schemas.microsoft.com/office/drawing/2010/main" val="0"/>
                        </a:ext>
                      </a:extLst>
                    </a:blip>
                    <a:stretch>
                      <a:fillRect/>
                    </a:stretch>
                  </pic:blipFill>
                  <pic:spPr>
                    <a:xfrm>
                      <a:off x="0" y="0"/>
                      <a:ext cx="2895600" cy="1952625"/>
                    </a:xfrm>
                    <a:prstGeom prst="rect">
                      <a:avLst/>
                    </a:prstGeom>
                  </pic:spPr>
                </pic:pic>
              </a:graphicData>
            </a:graphic>
          </wp:inline>
        </w:drawing>
      </w:r>
    </w:p>
    <w:p w:rsidR="00BB47C5" w:rsidRDefault="00BB47C5" w:rsidP="00BB47C5"/>
    <w:p w:rsidR="00BB47C5" w:rsidRDefault="00BB47C5" w:rsidP="00BB47C5">
      <w:r>
        <w:t xml:space="preserve">Geben Sie nun einen Namen ein. Das Feld </w:t>
      </w:r>
      <w:r w:rsidRPr="00BB47C5">
        <w:rPr>
          <w:b/>
        </w:rPr>
        <w:t>Server</w:t>
      </w:r>
      <w:r>
        <w:rPr>
          <w:b/>
        </w:rPr>
        <w:t xml:space="preserve"> </w:t>
      </w:r>
      <w:r>
        <w:t>können Sie leer lassen wenn Sie die gesamte Simulation (alle Clients + Server) auf Ihrem Rechner laufen lassen wollen, ansonsten fragen Sie bitte den Host des Servers um die Adresse und tragen Sie diese ein.</w:t>
      </w:r>
    </w:p>
    <w:p w:rsidR="00BB47C5" w:rsidRDefault="00BB47C5" w:rsidP="00BB47C5">
      <w:r>
        <w:t>Im folgenden Bild sehen Sie ein Beispiel eines ausgefüllten Start-Fensters:</w:t>
      </w:r>
    </w:p>
    <w:p w:rsidR="007D656C" w:rsidRDefault="007D656C" w:rsidP="00BB47C5">
      <w:r>
        <w:rPr>
          <w:noProof/>
          <w:lang w:eastAsia="de-AT"/>
        </w:rPr>
        <w:drawing>
          <wp:inline distT="0" distB="0" distL="0" distR="0">
            <wp:extent cx="2905125" cy="19145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filled.JPG"/>
                    <pic:cNvPicPr/>
                  </pic:nvPicPr>
                  <pic:blipFill>
                    <a:blip r:embed="rId9">
                      <a:extLst>
                        <a:ext uri="{28A0092B-C50C-407E-A947-70E740481C1C}">
                          <a14:useLocalDpi xmlns:a14="http://schemas.microsoft.com/office/drawing/2010/main" val="0"/>
                        </a:ext>
                      </a:extLst>
                    </a:blip>
                    <a:stretch>
                      <a:fillRect/>
                    </a:stretch>
                  </pic:blipFill>
                  <pic:spPr>
                    <a:xfrm>
                      <a:off x="0" y="0"/>
                      <a:ext cx="2905125" cy="1914525"/>
                    </a:xfrm>
                    <a:prstGeom prst="rect">
                      <a:avLst/>
                    </a:prstGeom>
                  </pic:spPr>
                </pic:pic>
              </a:graphicData>
            </a:graphic>
          </wp:inline>
        </w:drawing>
      </w:r>
    </w:p>
    <w:p w:rsidR="00BB47C5" w:rsidRDefault="00BB47C5" w:rsidP="00BB47C5"/>
    <w:p w:rsidR="00BB47C5" w:rsidRDefault="007D656C" w:rsidP="00BB47C5">
      <w:r>
        <w:rPr>
          <w:noProof/>
          <w:lang w:eastAsia="de-AT"/>
        </w:rPr>
        <w:drawing>
          <wp:anchor distT="0" distB="0" distL="114300" distR="114300" simplePos="0" relativeHeight="251662848" behindDoc="1" locked="0" layoutInCell="1" allowOverlap="1" wp14:anchorId="680FDE61" wp14:editId="43D32D45">
            <wp:simplePos x="0" y="0"/>
            <wp:positionH relativeFrom="column">
              <wp:posOffset>837565</wp:posOffset>
            </wp:positionH>
            <wp:positionV relativeFrom="paragraph">
              <wp:posOffset>232410</wp:posOffset>
            </wp:positionV>
            <wp:extent cx="3771900" cy="2512060"/>
            <wp:effectExtent l="0" t="0" r="0" b="0"/>
            <wp:wrapTight wrapText="bothSides">
              <wp:wrapPolygon edited="0">
                <wp:start x="0" y="0"/>
                <wp:lineTo x="0" y="21458"/>
                <wp:lineTo x="21491" y="21458"/>
                <wp:lineTo x="2149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eld.JPG"/>
                    <pic:cNvPicPr/>
                  </pic:nvPicPr>
                  <pic:blipFill>
                    <a:blip r:embed="rId7">
                      <a:extLst>
                        <a:ext uri="{28A0092B-C50C-407E-A947-70E740481C1C}">
                          <a14:useLocalDpi xmlns:a14="http://schemas.microsoft.com/office/drawing/2010/main" val="0"/>
                        </a:ext>
                      </a:extLst>
                    </a:blip>
                    <a:stretch>
                      <a:fillRect/>
                    </a:stretch>
                  </pic:blipFill>
                  <pic:spPr>
                    <a:xfrm>
                      <a:off x="0" y="0"/>
                      <a:ext cx="3771900" cy="2512060"/>
                    </a:xfrm>
                    <a:prstGeom prst="rect">
                      <a:avLst/>
                    </a:prstGeom>
                  </pic:spPr>
                </pic:pic>
              </a:graphicData>
            </a:graphic>
            <wp14:sizeRelH relativeFrom="margin">
              <wp14:pctWidth>0</wp14:pctWidth>
            </wp14:sizeRelH>
            <wp14:sizeRelV relativeFrom="margin">
              <wp14:pctHeight>0</wp14:pctHeight>
            </wp14:sizeRelV>
          </wp:anchor>
        </w:drawing>
      </w:r>
      <w:r w:rsidR="00BB47C5">
        <w:t>Nun be</w:t>
      </w:r>
      <w:r>
        <w:t>finden Sie sich im Spielfenster:</w:t>
      </w:r>
    </w:p>
    <w:p w:rsidR="007D656C" w:rsidRDefault="007D656C" w:rsidP="00BB47C5"/>
    <w:p w:rsidR="00BB47C5" w:rsidRDefault="00BB47C5" w:rsidP="00BB47C5"/>
    <w:p w:rsidR="007D656C" w:rsidRDefault="007D656C" w:rsidP="00BB47C5">
      <w:pPr>
        <w:pStyle w:val="berschrift2"/>
      </w:pPr>
    </w:p>
    <w:p w:rsidR="007D656C" w:rsidRDefault="007D656C" w:rsidP="00BB47C5">
      <w:pPr>
        <w:pStyle w:val="berschrift2"/>
      </w:pPr>
    </w:p>
    <w:p w:rsidR="007D656C" w:rsidRDefault="007D656C" w:rsidP="00BB47C5">
      <w:pPr>
        <w:pStyle w:val="berschrift2"/>
      </w:pPr>
    </w:p>
    <w:p w:rsidR="007D656C" w:rsidRDefault="007D656C" w:rsidP="00BB47C5">
      <w:pPr>
        <w:pStyle w:val="berschrift2"/>
      </w:pPr>
    </w:p>
    <w:p w:rsidR="007D656C" w:rsidRDefault="007D656C" w:rsidP="00BB47C5">
      <w:pPr>
        <w:pStyle w:val="berschrift2"/>
      </w:pPr>
    </w:p>
    <w:p w:rsidR="007D656C" w:rsidRDefault="007D656C" w:rsidP="00BB47C5">
      <w:pPr>
        <w:pStyle w:val="berschrift2"/>
      </w:pPr>
    </w:p>
    <w:p w:rsidR="007D656C" w:rsidRDefault="007D656C" w:rsidP="00BB47C5">
      <w:pPr>
        <w:pStyle w:val="berschrift2"/>
      </w:pPr>
    </w:p>
    <w:p w:rsidR="007D656C" w:rsidRDefault="007D656C" w:rsidP="00BB47C5">
      <w:pPr>
        <w:pStyle w:val="berschrift2"/>
      </w:pPr>
    </w:p>
    <w:p w:rsidR="00BB47C5" w:rsidRDefault="00BB47C5" w:rsidP="00BB47C5">
      <w:pPr>
        <w:pStyle w:val="berschrift2"/>
      </w:pPr>
      <w:r>
        <w:t>Als Host</w:t>
      </w:r>
    </w:p>
    <w:p w:rsidR="00BB47C5" w:rsidRDefault="00BB47C5" w:rsidP="00BB47C5">
      <w:r>
        <w:t>Öffnen Sie die Datei „Server.jar“ mit einem Doppelklick.</w:t>
      </w:r>
    </w:p>
    <w:p w:rsidR="00BB47C5" w:rsidRDefault="00BB47C5" w:rsidP="00BB47C5">
      <w:r>
        <w:t>Nun müssen Sie Ihre IP-Adresse feststellen. Wir bitten Sie um Verständnis dass wir diesen Vorgang nicht weiters beschreiben.</w:t>
      </w:r>
    </w:p>
    <w:p w:rsidR="00BB47C5" w:rsidRDefault="00BB47C5" w:rsidP="00BB47C5">
      <w:r>
        <w:t>Ihre Serveradresse setzt sich nun wie folgt zusammen:</w:t>
      </w:r>
    </w:p>
    <w:p w:rsidR="00BB47C5" w:rsidRDefault="00F400D6" w:rsidP="00BB47C5">
      <w:r w:rsidRPr="00F400D6">
        <w:t>http://10.0.0.2:8000</w:t>
      </w:r>
    </w:p>
    <w:p w:rsidR="00F400D6" w:rsidRDefault="00F400D6" w:rsidP="00BB47C5">
      <w:r>
        <w:t>10.0.0.2 stellt die IP-Adresse dar. Bitte ersetzen Sie diese mit Ihrer IP-Adresse.</w:t>
      </w:r>
    </w:p>
    <w:p w:rsidR="00F400D6" w:rsidRDefault="00F400D6" w:rsidP="00BB47C5">
      <w:r>
        <w:t xml:space="preserve">Wenn Sie eine Liste aller verfügbaren Waren sehen möchten oder wissen möchten welche und wie viele Spieler mit Ihrem Server verbunden sind öffnen Sie bitte die Datei „ServerGUI.jar“ mit einem Doppelklick. </w:t>
      </w:r>
    </w:p>
    <w:p w:rsidR="00F400D6" w:rsidRDefault="00F400D6" w:rsidP="00BB47C5">
      <w:r>
        <w:t>Sie werden nun folgendes Fenster sehen:</w:t>
      </w:r>
    </w:p>
    <w:p w:rsidR="007D656C" w:rsidRDefault="007D656C" w:rsidP="00BB47C5">
      <w:r>
        <w:rPr>
          <w:noProof/>
          <w:lang w:eastAsia="de-AT"/>
        </w:rPr>
        <w:drawing>
          <wp:anchor distT="0" distB="0" distL="114300" distR="114300" simplePos="0" relativeHeight="251661824" behindDoc="1" locked="0" layoutInCell="1" allowOverlap="1" wp14:anchorId="34468D97" wp14:editId="11B2A5D6">
            <wp:simplePos x="0" y="0"/>
            <wp:positionH relativeFrom="column">
              <wp:posOffset>1340485</wp:posOffset>
            </wp:positionH>
            <wp:positionV relativeFrom="paragraph">
              <wp:posOffset>14605</wp:posOffset>
            </wp:positionV>
            <wp:extent cx="3078480" cy="2068830"/>
            <wp:effectExtent l="0" t="0" r="0" b="0"/>
            <wp:wrapTight wrapText="bothSides">
              <wp:wrapPolygon edited="0">
                <wp:start x="0" y="0"/>
                <wp:lineTo x="0" y="21481"/>
                <wp:lineTo x="21520" y="21481"/>
                <wp:lineTo x="2152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JPG"/>
                    <pic:cNvPicPr/>
                  </pic:nvPicPr>
                  <pic:blipFill>
                    <a:blip r:embed="rId10">
                      <a:extLst>
                        <a:ext uri="{28A0092B-C50C-407E-A947-70E740481C1C}">
                          <a14:useLocalDpi xmlns:a14="http://schemas.microsoft.com/office/drawing/2010/main" val="0"/>
                        </a:ext>
                      </a:extLst>
                    </a:blip>
                    <a:stretch>
                      <a:fillRect/>
                    </a:stretch>
                  </pic:blipFill>
                  <pic:spPr>
                    <a:xfrm>
                      <a:off x="0" y="0"/>
                      <a:ext cx="3078480" cy="2068830"/>
                    </a:xfrm>
                    <a:prstGeom prst="rect">
                      <a:avLst/>
                    </a:prstGeom>
                  </pic:spPr>
                </pic:pic>
              </a:graphicData>
            </a:graphic>
            <wp14:sizeRelH relativeFrom="page">
              <wp14:pctWidth>0</wp14:pctWidth>
            </wp14:sizeRelH>
            <wp14:sizeRelV relativeFrom="page">
              <wp14:pctHeight>0</wp14:pctHeight>
            </wp14:sizeRelV>
          </wp:anchor>
        </w:drawing>
      </w:r>
    </w:p>
    <w:p w:rsidR="00F400D6" w:rsidRPr="00BB47C5" w:rsidRDefault="00F400D6" w:rsidP="00BB47C5"/>
    <w:sectPr w:rsidR="00F400D6" w:rsidRPr="00BB47C5" w:rsidSect="00C24867">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68C" w:rsidRDefault="00D4368C" w:rsidP="00C24867">
      <w:pPr>
        <w:spacing w:after="0" w:line="240" w:lineRule="auto"/>
      </w:pPr>
      <w:r>
        <w:separator/>
      </w:r>
    </w:p>
  </w:endnote>
  <w:endnote w:type="continuationSeparator" w:id="0">
    <w:p w:rsidR="00D4368C" w:rsidRDefault="00D4368C" w:rsidP="00C2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587657"/>
      <w:docPartObj>
        <w:docPartGallery w:val="Page Numbers (Bottom of Page)"/>
        <w:docPartUnique/>
      </w:docPartObj>
    </w:sdtPr>
    <w:sdtContent>
      <w:p w:rsidR="00C24867" w:rsidRDefault="00C24867">
        <w:pPr>
          <w:pStyle w:val="Fuzeile"/>
          <w:jc w:val="center"/>
        </w:pPr>
        <w:r>
          <w:fldChar w:fldCharType="begin"/>
        </w:r>
        <w:r>
          <w:instrText>PAGE   \* MERGEFORMAT</w:instrText>
        </w:r>
        <w:r>
          <w:fldChar w:fldCharType="separate"/>
        </w:r>
        <w:r w:rsidR="007D656C" w:rsidRPr="007D656C">
          <w:rPr>
            <w:noProof/>
            <w:lang w:val="de-DE"/>
          </w:rPr>
          <w:t>6</w:t>
        </w:r>
        <w:r>
          <w:fldChar w:fldCharType="end"/>
        </w:r>
        <w:r>
          <w:t xml:space="preserve"> von </w:t>
        </w:r>
        <w:fldSimple w:instr=" NUMPAGES  \* Arabic  \* MERGEFORMAT ">
          <w:r w:rsidR="007D656C">
            <w:rPr>
              <w:noProof/>
            </w:rPr>
            <w:t>6</w:t>
          </w:r>
        </w:fldSimple>
      </w:p>
    </w:sdtContent>
  </w:sdt>
  <w:p w:rsidR="00C24867" w:rsidRDefault="00C248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68C" w:rsidRDefault="00D4368C" w:rsidP="00C24867">
      <w:pPr>
        <w:spacing w:after="0" w:line="240" w:lineRule="auto"/>
      </w:pPr>
      <w:r>
        <w:separator/>
      </w:r>
    </w:p>
  </w:footnote>
  <w:footnote w:type="continuationSeparator" w:id="0">
    <w:p w:rsidR="00D4368C" w:rsidRDefault="00D4368C" w:rsidP="00C2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867" w:rsidRDefault="00C24867">
    <w:pPr>
      <w:pStyle w:val="Kopfzeile"/>
    </w:pPr>
    <w:r>
      <w:t>Projekt Börse</w:t>
    </w:r>
    <w:r>
      <w:ptab w:relativeTo="margin" w:alignment="center" w:leader="none"/>
    </w:r>
    <w:r>
      <w:t>Gruppe 1</w:t>
    </w:r>
    <w:r>
      <w:ptab w:relativeTo="margin" w:alignment="right" w:leader="none"/>
    </w:r>
    <w:r>
      <w:t>14.01.2015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D075B"/>
    <w:multiLevelType w:val="hybridMultilevel"/>
    <w:tmpl w:val="DA6E7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3BB1C33"/>
    <w:multiLevelType w:val="hybridMultilevel"/>
    <w:tmpl w:val="2774F7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67"/>
    <w:rsid w:val="002C278B"/>
    <w:rsid w:val="005C61C5"/>
    <w:rsid w:val="007D656C"/>
    <w:rsid w:val="009866A0"/>
    <w:rsid w:val="00BB47C5"/>
    <w:rsid w:val="00BE5225"/>
    <w:rsid w:val="00C24867"/>
    <w:rsid w:val="00D4368C"/>
    <w:rsid w:val="00F13033"/>
    <w:rsid w:val="00F400D6"/>
    <w:rsid w:val="00F7048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A999AC-D3AC-45D1-B644-60929BD5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48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248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2486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4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4867"/>
  </w:style>
  <w:style w:type="paragraph" w:styleId="Fuzeile">
    <w:name w:val="footer"/>
    <w:basedOn w:val="Standard"/>
    <w:link w:val="FuzeileZchn"/>
    <w:uiPriority w:val="99"/>
    <w:unhideWhenUsed/>
    <w:rsid w:val="00C24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4867"/>
  </w:style>
  <w:style w:type="character" w:customStyle="1" w:styleId="berschrift1Zchn">
    <w:name w:val="Überschrift 1 Zchn"/>
    <w:basedOn w:val="Absatz-Standardschriftart"/>
    <w:link w:val="berschrift1"/>
    <w:uiPriority w:val="9"/>
    <w:rsid w:val="00C2486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C24867"/>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C24867"/>
    <w:pPr>
      <w:ind w:left="720"/>
      <w:contextualSpacing/>
    </w:pPr>
  </w:style>
  <w:style w:type="character" w:customStyle="1" w:styleId="berschrift3Zchn">
    <w:name w:val="Überschrift 3 Zchn"/>
    <w:basedOn w:val="Absatz-Standardschriftart"/>
    <w:link w:val="berschrift3"/>
    <w:uiPriority w:val="9"/>
    <w:rsid w:val="00C24867"/>
    <w:rPr>
      <w:rFonts w:asciiTheme="majorHAnsi" w:eastAsiaTheme="majorEastAsia" w:hAnsiTheme="majorHAnsi" w:cstheme="majorBidi"/>
      <w:color w:val="243F60" w:themeColor="accent1" w:themeShade="7F"/>
      <w:sz w:val="24"/>
      <w:szCs w:val="24"/>
    </w:rPr>
  </w:style>
  <w:style w:type="character" w:styleId="Hyperlink">
    <w:name w:val="Hyperlink"/>
    <w:basedOn w:val="Absatz-Standardschriftart"/>
    <w:uiPriority w:val="99"/>
    <w:unhideWhenUsed/>
    <w:rsid w:val="00F400D6"/>
    <w:rPr>
      <w:color w:val="0000FF" w:themeColor="hyperlink"/>
      <w:u w:val="single"/>
    </w:rPr>
  </w:style>
  <w:style w:type="paragraph" w:styleId="StandardWeb">
    <w:name w:val="Normal (Web)"/>
    <w:basedOn w:val="Standard"/>
    <w:uiPriority w:val="99"/>
    <w:semiHidden/>
    <w:unhideWhenUsed/>
    <w:rsid w:val="007D656C"/>
    <w:pPr>
      <w:spacing w:before="100" w:beforeAutospacing="1" w:after="100" w:afterAutospacing="1" w:line="240" w:lineRule="auto"/>
    </w:pPr>
    <w:rPr>
      <w:rFonts w:ascii="Times New Roman" w:eastAsiaTheme="minorEastAsia"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8B"/>
    <w:rsid w:val="00842A8B"/>
    <w:rsid w:val="00BF66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D6B8F5F408F490FA775E6F262FBE9A8">
    <w:name w:val="8D6B8F5F408F490FA775E6F262FBE9A8"/>
    <w:rsid w:val="00842A8B"/>
  </w:style>
  <w:style w:type="paragraph" w:customStyle="1" w:styleId="575B9DCB997E4D628EAA077FEDF69F61">
    <w:name w:val="575B9DCB997E4D628EAA077FEDF69F61"/>
    <w:rsid w:val="00842A8B"/>
  </w:style>
  <w:style w:type="paragraph" w:customStyle="1" w:styleId="0D5948F03B5642A494EEB06B61043DB1">
    <w:name w:val="0D5948F03B5642A494EEB06B61043DB1"/>
    <w:rsid w:val="00842A8B"/>
  </w:style>
  <w:style w:type="paragraph" w:customStyle="1" w:styleId="FF09D59094504B0093F164AAF240BD07">
    <w:name w:val="FF09D59094504B0093F164AAF240BD07"/>
    <w:rsid w:val="00842A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468</Words>
  <Characters>2952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2016-01-14T21:02:00Z</dcterms:created>
  <dcterms:modified xsi:type="dcterms:W3CDTF">2016-01-14T22:51:00Z</dcterms:modified>
</cp:coreProperties>
</file>