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76A9" w14:textId="77777777" w:rsidR="008D566C" w:rsidRPr="00B747A8" w:rsidRDefault="00B747A8">
      <w:pPr>
        <w:spacing w:line="259" w:lineRule="auto"/>
        <w:jc w:val="center"/>
        <w:rPr>
          <w:rFonts w:ascii="Calibri" w:eastAsia="Calibri" w:hAnsi="Calibri" w:cs="Calibri"/>
          <w:b/>
          <w:sz w:val="24"/>
          <w:szCs w:val="24"/>
        </w:rPr>
      </w:pPr>
      <w:r w:rsidRPr="00B747A8">
        <w:rPr>
          <w:rFonts w:ascii="Calibri" w:eastAsia="Calibri" w:hAnsi="Calibri" w:cs="Calibri"/>
          <w:b/>
          <w:sz w:val="24"/>
          <w:szCs w:val="24"/>
        </w:rPr>
        <w:t>Project Design Phase</w:t>
      </w:r>
    </w:p>
    <w:p w14:paraId="678BEBC3" w14:textId="74B0442A" w:rsidR="008D566C" w:rsidRPr="00B747A8" w:rsidRDefault="00B747A8">
      <w:pPr>
        <w:spacing w:line="259" w:lineRule="auto"/>
        <w:jc w:val="center"/>
        <w:rPr>
          <w:rFonts w:ascii="Calibri" w:eastAsia="Calibri" w:hAnsi="Calibri" w:cs="Calibri"/>
          <w:b/>
          <w:sz w:val="24"/>
          <w:szCs w:val="24"/>
        </w:rPr>
      </w:pPr>
      <w:r w:rsidRPr="00B747A8">
        <w:rPr>
          <w:rFonts w:ascii="Calibri" w:eastAsia="Calibri" w:hAnsi="Calibri" w:cs="Calibri"/>
          <w:b/>
          <w:sz w:val="24"/>
          <w:szCs w:val="24"/>
        </w:rPr>
        <w:t>Proposed Solution</w:t>
      </w:r>
    </w:p>
    <w:p w14:paraId="7DE084C8" w14:textId="77777777" w:rsidR="008D566C" w:rsidRPr="00B747A8" w:rsidRDefault="008D566C">
      <w:pPr>
        <w:spacing w:line="259" w:lineRule="auto"/>
        <w:jc w:val="center"/>
        <w:rPr>
          <w:rFonts w:ascii="Calibri" w:eastAsia="Calibri" w:hAnsi="Calibri" w:cs="Calibri"/>
          <w:b/>
          <w:sz w:val="24"/>
          <w:szCs w:val="24"/>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D566C" w:rsidRPr="00B747A8" w14:paraId="47D02793" w14:textId="77777777">
        <w:tc>
          <w:tcPr>
            <w:tcW w:w="4695" w:type="dxa"/>
          </w:tcPr>
          <w:p w14:paraId="2952F0E8"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Date</w:t>
            </w:r>
          </w:p>
        </w:tc>
        <w:tc>
          <w:tcPr>
            <w:tcW w:w="4335" w:type="dxa"/>
          </w:tcPr>
          <w:p w14:paraId="6DF0BEAF" w14:textId="4EE2619F"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2-01-2026</w:t>
            </w:r>
          </w:p>
        </w:tc>
      </w:tr>
      <w:tr w:rsidR="008D566C" w:rsidRPr="00B747A8" w14:paraId="2ACDC0FF" w14:textId="77777777">
        <w:tc>
          <w:tcPr>
            <w:tcW w:w="4695" w:type="dxa"/>
          </w:tcPr>
          <w:p w14:paraId="178B10BD"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Team ID</w:t>
            </w:r>
          </w:p>
        </w:tc>
        <w:tc>
          <w:tcPr>
            <w:tcW w:w="4335" w:type="dxa"/>
          </w:tcPr>
          <w:p w14:paraId="4D0DF06F" w14:textId="77777777" w:rsidR="008D566C" w:rsidRPr="00B747A8" w:rsidRDefault="008D566C">
            <w:pPr>
              <w:rPr>
                <w:rFonts w:ascii="Calibri" w:eastAsia="Calibri" w:hAnsi="Calibri" w:cs="Calibri"/>
                <w:sz w:val="24"/>
                <w:szCs w:val="24"/>
              </w:rPr>
            </w:pPr>
          </w:p>
        </w:tc>
      </w:tr>
      <w:tr w:rsidR="008D566C" w:rsidRPr="00B747A8" w14:paraId="4E2F80CA" w14:textId="77777777">
        <w:tc>
          <w:tcPr>
            <w:tcW w:w="4695" w:type="dxa"/>
          </w:tcPr>
          <w:p w14:paraId="3271B4FA"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Project Name</w:t>
            </w:r>
          </w:p>
        </w:tc>
        <w:tc>
          <w:tcPr>
            <w:tcW w:w="4335" w:type="dxa"/>
          </w:tcPr>
          <w:p w14:paraId="4F38B974" w14:textId="765131BA" w:rsidR="008D566C" w:rsidRPr="00B747A8" w:rsidRDefault="00B747A8">
            <w:pPr>
              <w:rPr>
                <w:rFonts w:ascii="Calibri" w:eastAsia="Calibri" w:hAnsi="Calibri" w:cs="Calibri"/>
                <w:sz w:val="24"/>
                <w:szCs w:val="24"/>
              </w:rPr>
            </w:pPr>
            <w:r w:rsidRPr="00B747A8">
              <w:rPr>
                <w:rFonts w:ascii="Calibri" w:eastAsia="Calibri" w:hAnsi="Calibri" w:cs="Calibri"/>
                <w:sz w:val="24"/>
                <w:szCs w:val="24"/>
                <w:lang w:val="en-IN"/>
              </w:rPr>
              <w:t>TheBookStop – Online Bookstore Platform</w:t>
            </w:r>
          </w:p>
        </w:tc>
      </w:tr>
      <w:tr w:rsidR="008D566C" w:rsidRPr="00B747A8" w14:paraId="0825A34A" w14:textId="77777777">
        <w:tc>
          <w:tcPr>
            <w:tcW w:w="4695" w:type="dxa"/>
          </w:tcPr>
          <w:p w14:paraId="0F6CA392"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Maximum Marks</w:t>
            </w:r>
          </w:p>
        </w:tc>
        <w:tc>
          <w:tcPr>
            <w:tcW w:w="4335" w:type="dxa"/>
          </w:tcPr>
          <w:p w14:paraId="55CBD7E1"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2 Marks</w:t>
            </w:r>
          </w:p>
        </w:tc>
      </w:tr>
    </w:tbl>
    <w:p w14:paraId="7267F519" w14:textId="77777777" w:rsidR="00B747A8" w:rsidRPr="00B747A8" w:rsidRDefault="00A0533E" w:rsidP="00B747A8">
      <w:pPr>
        <w:spacing w:after="160" w:line="259" w:lineRule="auto"/>
        <w:rPr>
          <w:rFonts w:ascii="Calibri" w:eastAsia="Calibri" w:hAnsi="Calibri" w:cs="Calibri"/>
          <w:sz w:val="24"/>
          <w:szCs w:val="24"/>
          <w:lang w:val="en-IN"/>
        </w:rPr>
      </w:pPr>
      <w:r>
        <w:rPr>
          <w:rFonts w:ascii="Calibri" w:eastAsia="Calibri" w:hAnsi="Calibri" w:cs="Calibri"/>
          <w:sz w:val="24"/>
          <w:szCs w:val="24"/>
          <w:lang w:val="en-IN"/>
        </w:rPr>
        <w:pict w14:anchorId="09B0AC6D">
          <v:rect id="_x0000_i1025" style="width:0;height:1.5pt" o:hralign="center" o:hrstd="t" o:hr="t" fillcolor="#a0a0a0" stroked="f"/>
        </w:pict>
      </w:r>
    </w:p>
    <w:p w14:paraId="1932B533" w14:textId="1916562D" w:rsidR="00B747A8" w:rsidRPr="00B747A8" w:rsidRDefault="00B747A8" w:rsidP="00B747A8">
      <w:pPr>
        <w:spacing w:after="160" w:line="259" w:lineRule="auto"/>
        <w:rPr>
          <w:rFonts w:ascii="Calibri" w:eastAsia="Calibri" w:hAnsi="Calibri" w:cs="Calibri"/>
          <w:b/>
          <w:bCs/>
          <w:sz w:val="24"/>
          <w:szCs w:val="24"/>
          <w:lang w:val="en-IN"/>
        </w:rPr>
      </w:pPr>
      <w:r w:rsidRPr="00B747A8">
        <w:rPr>
          <w:rFonts w:ascii="Calibri" w:eastAsia="Calibri" w:hAnsi="Calibri" w:cs="Calibri"/>
          <w:b/>
          <w:bCs/>
          <w:sz w:val="24"/>
          <w:szCs w:val="24"/>
          <w:lang w:val="en-IN"/>
        </w:rPr>
        <w:t xml:space="preserve"> Proposed Solution for TheBookStop</w:t>
      </w:r>
    </w:p>
    <w:tbl>
      <w:tblPr>
        <w:tblStyle w:val="TableGrid"/>
        <w:tblW w:w="0" w:type="auto"/>
        <w:tblLook w:val="04A0" w:firstRow="1" w:lastRow="0" w:firstColumn="1" w:lastColumn="0" w:noHBand="0" w:noVBand="1"/>
      </w:tblPr>
      <w:tblGrid>
        <w:gridCol w:w="604"/>
        <w:gridCol w:w="1860"/>
        <w:gridCol w:w="6555"/>
      </w:tblGrid>
      <w:tr w:rsidR="00B747A8" w:rsidRPr="00B747A8" w14:paraId="521076E3" w14:textId="77777777" w:rsidTr="00B747A8">
        <w:tc>
          <w:tcPr>
            <w:tcW w:w="0" w:type="auto"/>
            <w:hideMark/>
          </w:tcPr>
          <w:p w14:paraId="495E1568" w14:textId="77777777" w:rsidR="00B747A8" w:rsidRPr="00B747A8" w:rsidRDefault="00B747A8" w:rsidP="00B747A8">
            <w:pPr>
              <w:spacing w:after="160" w:line="259" w:lineRule="auto"/>
              <w:rPr>
                <w:rFonts w:ascii="Calibri" w:eastAsia="Calibri" w:hAnsi="Calibri" w:cs="Calibri"/>
                <w:b/>
                <w:bCs/>
                <w:sz w:val="24"/>
                <w:szCs w:val="24"/>
                <w:lang w:val="en-IN"/>
              </w:rPr>
            </w:pPr>
            <w:r w:rsidRPr="00B747A8">
              <w:rPr>
                <w:rFonts w:ascii="Calibri" w:eastAsia="Calibri" w:hAnsi="Calibri" w:cs="Calibri"/>
                <w:b/>
                <w:bCs/>
                <w:sz w:val="24"/>
                <w:szCs w:val="24"/>
                <w:lang w:val="en-IN"/>
              </w:rPr>
              <w:t>S. No.</w:t>
            </w:r>
          </w:p>
        </w:tc>
        <w:tc>
          <w:tcPr>
            <w:tcW w:w="0" w:type="auto"/>
            <w:hideMark/>
          </w:tcPr>
          <w:p w14:paraId="3968133E" w14:textId="77777777" w:rsidR="00B747A8" w:rsidRPr="00B747A8" w:rsidRDefault="00B747A8" w:rsidP="00B747A8">
            <w:pPr>
              <w:spacing w:after="160" w:line="259" w:lineRule="auto"/>
              <w:rPr>
                <w:rFonts w:ascii="Calibri" w:eastAsia="Calibri" w:hAnsi="Calibri" w:cs="Calibri"/>
                <w:b/>
                <w:bCs/>
                <w:sz w:val="24"/>
                <w:szCs w:val="24"/>
                <w:lang w:val="en-IN"/>
              </w:rPr>
            </w:pPr>
            <w:r w:rsidRPr="00B747A8">
              <w:rPr>
                <w:rFonts w:ascii="Calibri" w:eastAsia="Calibri" w:hAnsi="Calibri" w:cs="Calibri"/>
                <w:b/>
                <w:bCs/>
                <w:sz w:val="24"/>
                <w:szCs w:val="24"/>
                <w:lang w:val="en-IN"/>
              </w:rPr>
              <w:t>Parameter</w:t>
            </w:r>
          </w:p>
        </w:tc>
        <w:tc>
          <w:tcPr>
            <w:tcW w:w="0" w:type="auto"/>
            <w:hideMark/>
          </w:tcPr>
          <w:p w14:paraId="68B710E8" w14:textId="77777777" w:rsidR="00B747A8" w:rsidRPr="00B747A8" w:rsidRDefault="00B747A8" w:rsidP="00B747A8">
            <w:pPr>
              <w:spacing w:after="160" w:line="259" w:lineRule="auto"/>
              <w:rPr>
                <w:rFonts w:ascii="Calibri" w:eastAsia="Calibri" w:hAnsi="Calibri" w:cs="Calibri"/>
                <w:b/>
                <w:bCs/>
                <w:sz w:val="24"/>
                <w:szCs w:val="24"/>
                <w:lang w:val="en-IN"/>
              </w:rPr>
            </w:pPr>
            <w:r w:rsidRPr="00B747A8">
              <w:rPr>
                <w:rFonts w:ascii="Calibri" w:eastAsia="Calibri" w:hAnsi="Calibri" w:cs="Calibri"/>
                <w:b/>
                <w:bCs/>
                <w:sz w:val="24"/>
                <w:szCs w:val="24"/>
                <w:lang w:val="en-IN"/>
              </w:rPr>
              <w:t>Description</w:t>
            </w:r>
          </w:p>
        </w:tc>
      </w:tr>
      <w:tr w:rsidR="00B747A8" w:rsidRPr="00B747A8" w14:paraId="7EEF1D2D" w14:textId="77777777" w:rsidTr="00B747A8">
        <w:tc>
          <w:tcPr>
            <w:tcW w:w="0" w:type="auto"/>
            <w:hideMark/>
          </w:tcPr>
          <w:p w14:paraId="5CADBDCD"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1</w:t>
            </w:r>
          </w:p>
        </w:tc>
        <w:tc>
          <w:tcPr>
            <w:tcW w:w="0" w:type="auto"/>
            <w:hideMark/>
          </w:tcPr>
          <w:p w14:paraId="10574B6D"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Problem Statement (Problem to be Solved)</w:t>
            </w:r>
          </w:p>
        </w:tc>
        <w:tc>
          <w:tcPr>
            <w:tcW w:w="0" w:type="auto"/>
            <w:hideMark/>
          </w:tcPr>
          <w:p w14:paraId="7FF541ED"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sz w:val="24"/>
                <w:szCs w:val="24"/>
                <w:lang w:val="en-IN"/>
              </w:rPr>
              <w:t>Many readers and book sellers face difficulties in discovering books, managing purchases, ensuring secure transactions, and maintaining trust on existing platforms. The lack of centralized management, intuitive navigation, and reliable order tracking results in a poor user experience.</w:t>
            </w:r>
          </w:p>
        </w:tc>
      </w:tr>
      <w:tr w:rsidR="00B747A8" w:rsidRPr="00B747A8" w14:paraId="01CC9E29" w14:textId="77777777" w:rsidTr="00B747A8">
        <w:tc>
          <w:tcPr>
            <w:tcW w:w="0" w:type="auto"/>
            <w:hideMark/>
          </w:tcPr>
          <w:p w14:paraId="363F3FC2"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2</w:t>
            </w:r>
          </w:p>
        </w:tc>
        <w:tc>
          <w:tcPr>
            <w:tcW w:w="0" w:type="auto"/>
            <w:hideMark/>
          </w:tcPr>
          <w:p w14:paraId="337DCB6C"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Idea / Solution Description</w:t>
            </w:r>
          </w:p>
        </w:tc>
        <w:tc>
          <w:tcPr>
            <w:tcW w:w="0" w:type="auto"/>
            <w:hideMark/>
          </w:tcPr>
          <w:p w14:paraId="7BF1AED2"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TheBookStop</w:t>
            </w:r>
            <w:r w:rsidRPr="00B747A8">
              <w:rPr>
                <w:rFonts w:ascii="Calibri" w:eastAsia="Calibri" w:hAnsi="Calibri" w:cs="Calibri"/>
                <w:sz w:val="24"/>
                <w:szCs w:val="24"/>
                <w:lang w:val="en-IN"/>
              </w:rPr>
              <w:t xml:space="preserve"> is a full-stack web application (React frontend + Node.js backend) designed to simplify online book purchasing and management. It allows users to browse and purchase books, manage wishlists and orders, while sellers can manage inventory and track sales. Admins oversee platform activity to ensure reliability and security.</w:t>
            </w:r>
          </w:p>
        </w:tc>
      </w:tr>
      <w:tr w:rsidR="00B747A8" w:rsidRPr="00B747A8" w14:paraId="332AD7A0" w14:textId="77777777" w:rsidTr="00B747A8">
        <w:tc>
          <w:tcPr>
            <w:tcW w:w="0" w:type="auto"/>
            <w:hideMark/>
          </w:tcPr>
          <w:p w14:paraId="21DC45B7"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3</w:t>
            </w:r>
          </w:p>
        </w:tc>
        <w:tc>
          <w:tcPr>
            <w:tcW w:w="0" w:type="auto"/>
            <w:hideMark/>
          </w:tcPr>
          <w:p w14:paraId="1A6B4784"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Novelty / Uniqueness</w:t>
            </w:r>
          </w:p>
        </w:tc>
        <w:tc>
          <w:tcPr>
            <w:tcW w:w="0" w:type="auto"/>
            <w:hideMark/>
          </w:tcPr>
          <w:p w14:paraId="20A348C1"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sz w:val="24"/>
                <w:szCs w:val="24"/>
                <w:lang w:val="en-IN"/>
              </w:rPr>
              <w:t>- Role-based access (User, Seller, Admin)- Integrated wishlist and review system- Secure authentication with JWT- Simplified cart and checkout flow- Centralized dashboard for sellers and admins</w:t>
            </w:r>
          </w:p>
        </w:tc>
      </w:tr>
      <w:tr w:rsidR="00B747A8" w:rsidRPr="00B747A8" w14:paraId="0D630AF2" w14:textId="77777777" w:rsidTr="00B747A8">
        <w:tc>
          <w:tcPr>
            <w:tcW w:w="0" w:type="auto"/>
            <w:hideMark/>
          </w:tcPr>
          <w:p w14:paraId="0D9EE1DB"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4</w:t>
            </w:r>
          </w:p>
        </w:tc>
        <w:tc>
          <w:tcPr>
            <w:tcW w:w="0" w:type="auto"/>
            <w:hideMark/>
          </w:tcPr>
          <w:p w14:paraId="234B4209"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Social Impact / Customer Satisfaction</w:t>
            </w:r>
          </w:p>
        </w:tc>
        <w:tc>
          <w:tcPr>
            <w:tcW w:w="0" w:type="auto"/>
            <w:hideMark/>
          </w:tcPr>
          <w:p w14:paraId="193124F2"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sz w:val="24"/>
                <w:szCs w:val="24"/>
                <w:lang w:val="en-IN"/>
              </w:rPr>
              <w:t>- Promotes easy access to books for all users- Supports small sellers by giving visibility and management tools- Enhances trust through ratings, reviews, and order tracking- Improves digital literacy and reading accessibility</w:t>
            </w:r>
          </w:p>
        </w:tc>
      </w:tr>
      <w:tr w:rsidR="00B747A8" w:rsidRPr="00B747A8" w14:paraId="3E80CB20" w14:textId="77777777" w:rsidTr="00B747A8">
        <w:tc>
          <w:tcPr>
            <w:tcW w:w="0" w:type="auto"/>
            <w:hideMark/>
          </w:tcPr>
          <w:p w14:paraId="2BA78DC7"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5</w:t>
            </w:r>
          </w:p>
        </w:tc>
        <w:tc>
          <w:tcPr>
            <w:tcW w:w="0" w:type="auto"/>
            <w:hideMark/>
          </w:tcPr>
          <w:p w14:paraId="55F6D70B"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Business Model (Revenue Model)</w:t>
            </w:r>
          </w:p>
        </w:tc>
        <w:tc>
          <w:tcPr>
            <w:tcW w:w="0" w:type="auto"/>
            <w:hideMark/>
          </w:tcPr>
          <w:p w14:paraId="79A4B355"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sz w:val="24"/>
                <w:szCs w:val="24"/>
                <w:lang w:val="en-IN"/>
              </w:rPr>
              <w:t>- Commission-based earnings on book sales- Featured listings for sellers- Future premium seller subscriptions- Promotional partnerships with publishers</w:t>
            </w:r>
          </w:p>
        </w:tc>
      </w:tr>
      <w:tr w:rsidR="00B747A8" w:rsidRPr="00B747A8" w14:paraId="6DD43BBA" w14:textId="77777777" w:rsidTr="00B747A8">
        <w:tc>
          <w:tcPr>
            <w:tcW w:w="0" w:type="auto"/>
            <w:hideMark/>
          </w:tcPr>
          <w:p w14:paraId="6DFD5F37"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6</w:t>
            </w:r>
          </w:p>
        </w:tc>
        <w:tc>
          <w:tcPr>
            <w:tcW w:w="0" w:type="auto"/>
            <w:hideMark/>
          </w:tcPr>
          <w:p w14:paraId="2C3AC3F5"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b/>
                <w:bCs/>
                <w:sz w:val="24"/>
                <w:szCs w:val="24"/>
                <w:lang w:val="en-IN"/>
              </w:rPr>
              <w:t>Scalability of the Solution</w:t>
            </w:r>
          </w:p>
        </w:tc>
        <w:tc>
          <w:tcPr>
            <w:tcW w:w="0" w:type="auto"/>
            <w:hideMark/>
          </w:tcPr>
          <w:p w14:paraId="657C54F6"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sz w:val="24"/>
                <w:szCs w:val="24"/>
                <w:lang w:val="en-IN"/>
              </w:rPr>
              <w:t>- Designed with modular architecture for easy feature expansion- Scalable backend using REST APIs and MongoDB- Future support for mobile apps and multi-language content- Capability to integrate advanced recommendations and analytics</w:t>
            </w:r>
          </w:p>
        </w:tc>
      </w:tr>
    </w:tbl>
    <w:p w14:paraId="7AA50FCB" w14:textId="3594FECB" w:rsidR="00B747A8" w:rsidRPr="00B747A8" w:rsidRDefault="00A0533E" w:rsidP="00B747A8">
      <w:pPr>
        <w:spacing w:after="160" w:line="259" w:lineRule="auto"/>
        <w:rPr>
          <w:rFonts w:ascii="Calibri" w:eastAsia="Calibri" w:hAnsi="Calibri" w:cs="Calibri"/>
          <w:sz w:val="24"/>
          <w:szCs w:val="24"/>
          <w:lang w:val="en-IN"/>
        </w:rPr>
      </w:pPr>
      <w:r>
        <w:rPr>
          <w:rFonts w:ascii="Calibri" w:eastAsia="Calibri" w:hAnsi="Calibri" w:cs="Calibri"/>
          <w:sz w:val="24"/>
          <w:szCs w:val="24"/>
          <w:lang w:val="en-IN"/>
        </w:rPr>
        <w:pict w14:anchorId="59D38DFD">
          <v:rect id="_x0000_i1026" style="width:0;height:1.5pt" o:hralign="center" o:hrstd="t" o:hr="t" fillcolor="#a0a0a0" stroked="f"/>
        </w:pict>
      </w:r>
      <w:r w:rsidR="00B747A8" w:rsidRPr="00B747A8">
        <w:rPr>
          <w:rFonts w:ascii="Calibri" w:eastAsia="Calibri" w:hAnsi="Calibri" w:cs="Calibri"/>
          <w:b/>
          <w:bCs/>
          <w:sz w:val="24"/>
          <w:szCs w:val="24"/>
          <w:lang w:val="en-IN"/>
        </w:rPr>
        <w:t>Final Outcome</w:t>
      </w:r>
    </w:p>
    <w:p w14:paraId="295BDCEE" w14:textId="77777777" w:rsidR="00B747A8" w:rsidRPr="00B747A8" w:rsidRDefault="00B747A8" w:rsidP="00B747A8">
      <w:pPr>
        <w:spacing w:after="160" w:line="259" w:lineRule="auto"/>
        <w:rPr>
          <w:rFonts w:ascii="Calibri" w:eastAsia="Calibri" w:hAnsi="Calibri" w:cs="Calibri"/>
          <w:sz w:val="24"/>
          <w:szCs w:val="24"/>
          <w:lang w:val="en-IN"/>
        </w:rPr>
      </w:pPr>
      <w:r w:rsidRPr="00B747A8">
        <w:rPr>
          <w:rFonts w:ascii="Calibri" w:eastAsia="Calibri" w:hAnsi="Calibri" w:cs="Calibri"/>
          <w:sz w:val="24"/>
          <w:szCs w:val="24"/>
          <w:lang w:val="en-IN"/>
        </w:rPr>
        <w:lastRenderedPageBreak/>
        <w:t xml:space="preserve">The proposed solution ensures that </w:t>
      </w:r>
      <w:r w:rsidRPr="00B747A8">
        <w:rPr>
          <w:rFonts w:ascii="Calibri" w:eastAsia="Calibri" w:hAnsi="Calibri" w:cs="Calibri"/>
          <w:b/>
          <w:bCs/>
          <w:sz w:val="24"/>
          <w:szCs w:val="24"/>
          <w:lang w:val="en-IN"/>
        </w:rPr>
        <w:t>TheBookStop</w:t>
      </w:r>
      <w:r w:rsidRPr="00B747A8">
        <w:rPr>
          <w:rFonts w:ascii="Calibri" w:eastAsia="Calibri" w:hAnsi="Calibri" w:cs="Calibri"/>
          <w:sz w:val="24"/>
          <w:szCs w:val="24"/>
          <w:lang w:val="en-IN"/>
        </w:rPr>
        <w:t xml:space="preserve"> effectively addresses challenges in online book purchasing by offering a secure, scalable, and user-friendly platform. The system supports sustainable growth while delivering value to readers, sellers, and administrators.</w:t>
      </w:r>
    </w:p>
    <w:p w14:paraId="1AE52DCA" w14:textId="31FC4079" w:rsidR="00B747A8" w:rsidRPr="00B747A8" w:rsidRDefault="00A0533E" w:rsidP="00B747A8">
      <w:pPr>
        <w:spacing w:after="160" w:line="259" w:lineRule="auto"/>
        <w:rPr>
          <w:rFonts w:ascii="Calibri" w:eastAsia="Calibri" w:hAnsi="Calibri" w:cs="Calibri"/>
          <w:sz w:val="24"/>
          <w:szCs w:val="24"/>
          <w:lang w:val="en-IN"/>
        </w:rPr>
      </w:pPr>
      <w:r>
        <w:rPr>
          <w:rFonts w:ascii="Calibri" w:eastAsia="Calibri" w:hAnsi="Calibri" w:cs="Calibri"/>
          <w:sz w:val="24"/>
          <w:szCs w:val="24"/>
          <w:lang w:val="en-IN"/>
        </w:rPr>
        <w:pict w14:anchorId="23FB0C30">
          <v:rect id="_x0000_i1027" style="width:0;height:1.5pt" o:hralign="center" o:hrstd="t" o:hr="t" fillcolor="#a0a0a0" stroked="f"/>
        </w:pict>
      </w:r>
    </w:p>
    <w:sectPr w:rsidR="00B747A8" w:rsidRPr="00B747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6C"/>
    <w:rsid w:val="00597A82"/>
    <w:rsid w:val="008D566C"/>
    <w:rsid w:val="009A36ED"/>
    <w:rsid w:val="00A0533E"/>
    <w:rsid w:val="00B74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B8343B4"/>
  <w15:docId w15:val="{199EE902-CEC8-4C47-A1BB-238F4F31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styleId="TableGrid">
    <w:name w:val="Table Grid"/>
    <w:basedOn w:val="TableNormal"/>
    <w:uiPriority w:val="39"/>
    <w:rsid w:val="00B747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3</cp:revision>
  <dcterms:created xsi:type="dcterms:W3CDTF">2026-01-02T10:45:00Z</dcterms:created>
  <dcterms:modified xsi:type="dcterms:W3CDTF">2026-01-02T11:10:00Z</dcterms:modified>
</cp:coreProperties>
</file>