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2258" w14:textId="65CEB7CF" w:rsidR="00470137" w:rsidRDefault="00DE2270">
      <w:pPr>
        <w:spacing w:line="259" w:lineRule="auto"/>
        <w:rPr>
          <w:rFonts w:ascii="Calibri" w:eastAsia="Calibri" w:hAnsi="Calibri" w:cs="Calibri"/>
          <w:b/>
          <w:sz w:val="24"/>
          <w:szCs w:val="24"/>
        </w:rPr>
      </w:pPr>
      <w:r>
        <w:rPr>
          <w:rFonts w:ascii="Calibri" w:eastAsia="Calibri" w:hAnsi="Calibri" w:cs="Calibri"/>
          <w:b/>
          <w:sz w:val="24"/>
          <w:szCs w:val="24"/>
        </w:rPr>
        <w:t xml:space="preserve">                                                        </w:t>
      </w:r>
      <w:r w:rsidR="00485587">
        <w:rPr>
          <w:rFonts w:ascii="Calibri" w:eastAsia="Calibri" w:hAnsi="Calibri" w:cs="Calibri"/>
          <w:b/>
          <w:sz w:val="24"/>
          <w:szCs w:val="24"/>
        </w:rPr>
        <w:t xml:space="preserve">      </w:t>
      </w:r>
      <w:r>
        <w:rPr>
          <w:rFonts w:ascii="Calibri" w:eastAsia="Calibri" w:hAnsi="Calibri" w:cs="Calibri"/>
          <w:b/>
          <w:sz w:val="24"/>
          <w:szCs w:val="24"/>
        </w:rPr>
        <w:t xml:space="preserve">  Project Design Phase</w:t>
      </w:r>
    </w:p>
    <w:p w14:paraId="5E58774A" w14:textId="45775CD9" w:rsidR="00470137" w:rsidRDefault="00DE2270">
      <w:pPr>
        <w:spacing w:line="259" w:lineRule="auto"/>
        <w:jc w:val="center"/>
        <w:rPr>
          <w:rFonts w:ascii="Calibri" w:eastAsia="Calibri" w:hAnsi="Calibri" w:cs="Calibri"/>
          <w:b/>
          <w:sz w:val="24"/>
          <w:szCs w:val="24"/>
        </w:rPr>
      </w:pPr>
      <w:r>
        <w:rPr>
          <w:rFonts w:ascii="Calibri" w:eastAsia="Calibri" w:hAnsi="Calibri" w:cs="Calibri"/>
          <w:b/>
          <w:sz w:val="24"/>
          <w:szCs w:val="24"/>
        </w:rPr>
        <w:t xml:space="preserve">Problem – Solution Fit </w:t>
      </w:r>
    </w:p>
    <w:p w14:paraId="02E52C40" w14:textId="77777777" w:rsidR="00470137" w:rsidRDefault="00470137">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70137" w14:paraId="3B60E6A3" w14:textId="77777777">
        <w:tc>
          <w:tcPr>
            <w:tcW w:w="4508" w:type="dxa"/>
          </w:tcPr>
          <w:p w14:paraId="2CDF48FA" w14:textId="77777777" w:rsidR="00470137" w:rsidRDefault="00DE2270">
            <w:pPr>
              <w:rPr>
                <w:rFonts w:ascii="Calibri" w:eastAsia="Calibri" w:hAnsi="Calibri" w:cs="Calibri"/>
              </w:rPr>
            </w:pPr>
            <w:r>
              <w:rPr>
                <w:rFonts w:ascii="Calibri" w:eastAsia="Calibri" w:hAnsi="Calibri" w:cs="Calibri"/>
              </w:rPr>
              <w:t>Date</w:t>
            </w:r>
          </w:p>
        </w:tc>
        <w:tc>
          <w:tcPr>
            <w:tcW w:w="4508" w:type="dxa"/>
          </w:tcPr>
          <w:p w14:paraId="0CFF5B5E" w14:textId="10F279A7" w:rsidR="00470137" w:rsidRDefault="00DE2270">
            <w:pPr>
              <w:rPr>
                <w:rFonts w:ascii="Calibri" w:eastAsia="Calibri" w:hAnsi="Calibri" w:cs="Calibri"/>
              </w:rPr>
            </w:pPr>
            <w:r>
              <w:rPr>
                <w:rFonts w:ascii="Calibri" w:eastAsia="Calibri" w:hAnsi="Calibri" w:cs="Calibri"/>
              </w:rPr>
              <w:t>2-01-2026</w:t>
            </w:r>
          </w:p>
        </w:tc>
      </w:tr>
      <w:tr w:rsidR="00470137" w14:paraId="1CED0CA5" w14:textId="77777777">
        <w:tc>
          <w:tcPr>
            <w:tcW w:w="4508" w:type="dxa"/>
          </w:tcPr>
          <w:p w14:paraId="0F7CCB9E" w14:textId="77777777" w:rsidR="00470137" w:rsidRDefault="00DE2270">
            <w:pPr>
              <w:rPr>
                <w:rFonts w:ascii="Calibri" w:eastAsia="Calibri" w:hAnsi="Calibri" w:cs="Calibri"/>
              </w:rPr>
            </w:pPr>
            <w:r>
              <w:rPr>
                <w:rFonts w:ascii="Calibri" w:eastAsia="Calibri" w:hAnsi="Calibri" w:cs="Calibri"/>
              </w:rPr>
              <w:t>Team ID</w:t>
            </w:r>
          </w:p>
        </w:tc>
        <w:tc>
          <w:tcPr>
            <w:tcW w:w="4508" w:type="dxa"/>
          </w:tcPr>
          <w:p w14:paraId="419C1C0E" w14:textId="77777777" w:rsidR="00470137" w:rsidRDefault="00470137">
            <w:pPr>
              <w:rPr>
                <w:rFonts w:ascii="Calibri" w:eastAsia="Calibri" w:hAnsi="Calibri" w:cs="Calibri"/>
              </w:rPr>
            </w:pPr>
          </w:p>
        </w:tc>
      </w:tr>
      <w:tr w:rsidR="00470137" w14:paraId="1B928CC2" w14:textId="77777777">
        <w:tc>
          <w:tcPr>
            <w:tcW w:w="4508" w:type="dxa"/>
          </w:tcPr>
          <w:p w14:paraId="4D0ADB53" w14:textId="77777777" w:rsidR="00470137" w:rsidRDefault="00DE2270">
            <w:pPr>
              <w:rPr>
                <w:rFonts w:ascii="Calibri" w:eastAsia="Calibri" w:hAnsi="Calibri" w:cs="Calibri"/>
              </w:rPr>
            </w:pPr>
            <w:r>
              <w:rPr>
                <w:rFonts w:ascii="Calibri" w:eastAsia="Calibri" w:hAnsi="Calibri" w:cs="Calibri"/>
              </w:rPr>
              <w:t>Project Name</w:t>
            </w:r>
          </w:p>
        </w:tc>
        <w:tc>
          <w:tcPr>
            <w:tcW w:w="4508" w:type="dxa"/>
          </w:tcPr>
          <w:p w14:paraId="348CE0A3" w14:textId="166F9E43" w:rsidR="00470137" w:rsidRPr="001A2502" w:rsidRDefault="001A2502">
            <w:pPr>
              <w:rPr>
                <w:rFonts w:ascii="Calibri" w:eastAsia="Calibri" w:hAnsi="Calibri" w:cs="Calibri"/>
              </w:rPr>
            </w:pPr>
            <w:r w:rsidRPr="001A2502">
              <w:rPr>
                <w:rFonts w:ascii="Calibri" w:eastAsia="Calibri" w:hAnsi="Calibri" w:cs="Calibri"/>
                <w:sz w:val="24"/>
                <w:szCs w:val="24"/>
                <w:lang w:val="en-IN"/>
              </w:rPr>
              <w:t>SuperBuy – E-Commerce Platform</w:t>
            </w:r>
          </w:p>
        </w:tc>
      </w:tr>
      <w:tr w:rsidR="00470137" w14:paraId="457577B4" w14:textId="77777777">
        <w:tc>
          <w:tcPr>
            <w:tcW w:w="4508" w:type="dxa"/>
          </w:tcPr>
          <w:p w14:paraId="602EA326" w14:textId="77777777" w:rsidR="00470137" w:rsidRDefault="00DE2270">
            <w:pPr>
              <w:rPr>
                <w:rFonts w:ascii="Calibri" w:eastAsia="Calibri" w:hAnsi="Calibri" w:cs="Calibri"/>
              </w:rPr>
            </w:pPr>
            <w:r>
              <w:rPr>
                <w:rFonts w:ascii="Calibri" w:eastAsia="Calibri" w:hAnsi="Calibri" w:cs="Calibri"/>
              </w:rPr>
              <w:t>Maximum Marks</w:t>
            </w:r>
          </w:p>
        </w:tc>
        <w:tc>
          <w:tcPr>
            <w:tcW w:w="4508" w:type="dxa"/>
          </w:tcPr>
          <w:p w14:paraId="7835DD3D" w14:textId="77777777" w:rsidR="00470137" w:rsidRDefault="00DE2270">
            <w:pPr>
              <w:rPr>
                <w:rFonts w:ascii="Calibri" w:eastAsia="Calibri" w:hAnsi="Calibri" w:cs="Calibri"/>
              </w:rPr>
            </w:pPr>
            <w:r>
              <w:rPr>
                <w:rFonts w:ascii="Calibri" w:eastAsia="Calibri" w:hAnsi="Calibri" w:cs="Calibri"/>
              </w:rPr>
              <w:t>2 Marks</w:t>
            </w:r>
          </w:p>
        </w:tc>
      </w:tr>
    </w:tbl>
    <w:p w14:paraId="7EB594BC"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pict w14:anchorId="30E7EB2D">
          <v:rect id="_x0000_i1105" style="width:0;height:1.5pt" o:hralign="center" o:hrstd="t" o:hr="t" fillcolor="#a0a0a0" stroked="f"/>
        </w:pict>
      </w:r>
    </w:p>
    <w:p w14:paraId="1717E4BD"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t>Problem – Solution Fit Overview</w:t>
      </w:r>
    </w:p>
    <w:p w14:paraId="0AAEE4A1" w14:textId="77777777" w:rsidR="001A2502" w:rsidRPr="001A2502" w:rsidRDefault="001A2502" w:rsidP="001A2502">
      <w:p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The Problem–Solution Fit ensures that SuperBuy effectively addresses the key challenges faced by online shoppers, sellers, and administrators. This validation confirms that the platform meets real user needs before scaling and long-term deployment.</w:t>
      </w:r>
    </w:p>
    <w:p w14:paraId="7285B047"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pict w14:anchorId="4C35F623">
          <v:rect id="_x0000_i1106" style="width:0;height:1.5pt" o:hralign="center" o:hrstd="t" o:hr="t" fillcolor="#a0a0a0" stroked="f"/>
        </w:pict>
      </w:r>
    </w:p>
    <w:p w14:paraId="0DC8920D"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t>Purpose</w:t>
      </w:r>
    </w:p>
    <w:p w14:paraId="6297B2BF" w14:textId="77777777" w:rsidR="001A2502" w:rsidRPr="001A2502" w:rsidRDefault="001A2502" w:rsidP="001A2502">
      <w:pPr>
        <w:numPr>
          <w:ilvl w:val="0"/>
          <w:numId w:val="8"/>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Bridge the gap between customers and sellers through a centralized e-commerce platform.</w:t>
      </w:r>
    </w:p>
    <w:p w14:paraId="70B121CD" w14:textId="77777777" w:rsidR="001A2502" w:rsidRPr="001A2502" w:rsidRDefault="001A2502" w:rsidP="001A2502">
      <w:pPr>
        <w:numPr>
          <w:ilvl w:val="0"/>
          <w:numId w:val="8"/>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Provide a smooth, reliable, and secure shopping experience.</w:t>
      </w:r>
    </w:p>
    <w:p w14:paraId="566A9C33" w14:textId="77777777" w:rsidR="001A2502" w:rsidRPr="001A2502" w:rsidRDefault="001A2502" w:rsidP="001A2502">
      <w:pPr>
        <w:numPr>
          <w:ilvl w:val="0"/>
          <w:numId w:val="8"/>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Enable sellers to manage inventory, pricing, and orders efficiently.</w:t>
      </w:r>
    </w:p>
    <w:p w14:paraId="52F72B90" w14:textId="77777777" w:rsidR="001A2502" w:rsidRPr="001A2502" w:rsidRDefault="001A2502" w:rsidP="001A2502">
      <w:pPr>
        <w:numPr>
          <w:ilvl w:val="0"/>
          <w:numId w:val="8"/>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Offer a user-friendly and secure environment for transactions and reviews.</w:t>
      </w:r>
    </w:p>
    <w:p w14:paraId="6F4F27C0" w14:textId="77777777" w:rsidR="001A2502" w:rsidRPr="001A2502" w:rsidRDefault="001A2502" w:rsidP="001A2502">
      <w:pPr>
        <w:numPr>
          <w:ilvl w:val="0"/>
          <w:numId w:val="8"/>
        </w:numPr>
        <w:spacing w:after="160" w:line="259" w:lineRule="auto"/>
        <w:rPr>
          <w:rFonts w:ascii="Calibri" w:eastAsia="Calibri" w:hAnsi="Calibri" w:cs="Calibri"/>
          <w:b/>
          <w:bCs/>
          <w:sz w:val="24"/>
          <w:szCs w:val="24"/>
          <w:lang w:val="en-IN"/>
        </w:rPr>
      </w:pPr>
      <w:r w:rsidRPr="001A2502">
        <w:rPr>
          <w:rFonts w:ascii="Calibri" w:eastAsia="Calibri" w:hAnsi="Calibri" w:cs="Calibri"/>
          <w:sz w:val="24"/>
          <w:szCs w:val="24"/>
          <w:lang w:val="en-IN"/>
        </w:rPr>
        <w:t>Improve overall user engagement through intuitive design and accessibility.</w:t>
      </w:r>
    </w:p>
    <w:p w14:paraId="4AB4D4EE"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pict w14:anchorId="4D307FEB">
          <v:rect id="_x0000_i1107" style="width:0;height:1.5pt" o:hralign="center" o:hrstd="t" o:hr="t" fillcolor="#a0a0a0" stroked="f"/>
        </w:pict>
      </w:r>
    </w:p>
    <w:p w14:paraId="165982C2"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t>Problem Statement</w:t>
      </w:r>
    </w:p>
    <w:p w14:paraId="02FA0D38" w14:textId="77777777" w:rsidR="001A2502" w:rsidRPr="001A2502" w:rsidRDefault="001A2502" w:rsidP="001A2502">
      <w:p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Many users and sellers face challenges when using existing e-commerce platforms, including:</w:t>
      </w:r>
    </w:p>
    <w:p w14:paraId="4DD9CE6C" w14:textId="77777777" w:rsidR="001A2502" w:rsidRPr="001A2502" w:rsidRDefault="001A2502" w:rsidP="001A2502">
      <w:pPr>
        <w:numPr>
          <w:ilvl w:val="0"/>
          <w:numId w:val="9"/>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Difficulty discovering relevant products due to poor search and filtering features</w:t>
      </w:r>
    </w:p>
    <w:p w14:paraId="37D0DE1A" w14:textId="77777777" w:rsidR="001A2502" w:rsidRPr="001A2502" w:rsidRDefault="001A2502" w:rsidP="001A2502">
      <w:pPr>
        <w:numPr>
          <w:ilvl w:val="0"/>
          <w:numId w:val="9"/>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Lack of transparency in order tracking and delivery updates</w:t>
      </w:r>
    </w:p>
    <w:p w14:paraId="62E56642" w14:textId="77777777" w:rsidR="001A2502" w:rsidRPr="001A2502" w:rsidRDefault="001A2502" w:rsidP="001A2502">
      <w:pPr>
        <w:numPr>
          <w:ilvl w:val="0"/>
          <w:numId w:val="9"/>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Limited tools for sellers to manage products and monitor performance</w:t>
      </w:r>
    </w:p>
    <w:p w14:paraId="1590D183" w14:textId="77777777" w:rsidR="001A2502" w:rsidRPr="001A2502" w:rsidRDefault="001A2502" w:rsidP="001A2502">
      <w:pPr>
        <w:numPr>
          <w:ilvl w:val="0"/>
          <w:numId w:val="9"/>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Inconsistent user experience across different platforms</w:t>
      </w:r>
    </w:p>
    <w:p w14:paraId="6FC258C4" w14:textId="77777777" w:rsidR="001A2502" w:rsidRPr="001A2502" w:rsidRDefault="001A2502" w:rsidP="001A2502">
      <w:pPr>
        <w:numPr>
          <w:ilvl w:val="0"/>
          <w:numId w:val="9"/>
        </w:numPr>
        <w:spacing w:after="160" w:line="259" w:lineRule="auto"/>
        <w:rPr>
          <w:rFonts w:ascii="Calibri" w:eastAsia="Calibri" w:hAnsi="Calibri" w:cs="Calibri"/>
          <w:b/>
          <w:bCs/>
          <w:sz w:val="24"/>
          <w:szCs w:val="24"/>
          <w:lang w:val="en-IN"/>
        </w:rPr>
      </w:pPr>
      <w:r w:rsidRPr="001A2502">
        <w:rPr>
          <w:rFonts w:ascii="Calibri" w:eastAsia="Calibri" w:hAnsi="Calibri" w:cs="Calibri"/>
          <w:sz w:val="24"/>
          <w:szCs w:val="24"/>
          <w:lang w:val="en-IN"/>
        </w:rPr>
        <w:t>Absence of centralized review, rating, and feedback mechanisms</w:t>
      </w:r>
    </w:p>
    <w:p w14:paraId="0DD450AA"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pict w14:anchorId="58A84717">
          <v:rect id="_x0000_i1108" style="width:0;height:1.5pt" o:hralign="center" o:hrstd="t" o:hr="t" fillcolor="#a0a0a0" stroked="f"/>
        </w:pict>
      </w:r>
    </w:p>
    <w:p w14:paraId="25274E2B"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t>Solution</w:t>
      </w:r>
    </w:p>
    <w:p w14:paraId="6FEE9B3D" w14:textId="77777777" w:rsidR="001A2502" w:rsidRPr="001A2502" w:rsidRDefault="001A2502" w:rsidP="001A2502">
      <w:p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SuperBuy, a modern full-stack e-commerce platform, addresses these challenges by offering:</w:t>
      </w:r>
    </w:p>
    <w:p w14:paraId="2FC66846" w14:textId="77777777" w:rsidR="001A2502" w:rsidRPr="001A2502" w:rsidRDefault="001A2502" w:rsidP="001A2502">
      <w:pPr>
        <w:numPr>
          <w:ilvl w:val="0"/>
          <w:numId w:val="10"/>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A centralized platform for browsing, purchasing, and managing products</w:t>
      </w:r>
    </w:p>
    <w:p w14:paraId="699B1BAC" w14:textId="77777777" w:rsidR="001A2502" w:rsidRPr="001A2502" w:rsidRDefault="001A2502" w:rsidP="001A2502">
      <w:pPr>
        <w:numPr>
          <w:ilvl w:val="0"/>
          <w:numId w:val="10"/>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lastRenderedPageBreak/>
        <w:t>Secure authentication and role-based access for users, sellers, and administrators</w:t>
      </w:r>
    </w:p>
    <w:p w14:paraId="7E8171F1" w14:textId="77777777" w:rsidR="001A2502" w:rsidRPr="001A2502" w:rsidRDefault="001A2502" w:rsidP="001A2502">
      <w:pPr>
        <w:numPr>
          <w:ilvl w:val="0"/>
          <w:numId w:val="10"/>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Advanced search and filtering for better product discovery</w:t>
      </w:r>
    </w:p>
    <w:p w14:paraId="46FD304C" w14:textId="77777777" w:rsidR="001A2502" w:rsidRPr="001A2502" w:rsidRDefault="001A2502" w:rsidP="001A2502">
      <w:pPr>
        <w:numPr>
          <w:ilvl w:val="0"/>
          <w:numId w:val="10"/>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Seamless cart, wishlist, and order management</w:t>
      </w:r>
    </w:p>
    <w:p w14:paraId="7A32B649" w14:textId="77777777" w:rsidR="001A2502" w:rsidRPr="001A2502" w:rsidRDefault="001A2502" w:rsidP="001A2502">
      <w:pPr>
        <w:numPr>
          <w:ilvl w:val="0"/>
          <w:numId w:val="10"/>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Integrated review and rating system to build trust</w:t>
      </w:r>
    </w:p>
    <w:p w14:paraId="06881731" w14:textId="77777777" w:rsidR="001A2502" w:rsidRPr="001A2502" w:rsidRDefault="001A2502" w:rsidP="001A2502">
      <w:pPr>
        <w:numPr>
          <w:ilvl w:val="0"/>
          <w:numId w:val="10"/>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Seller dashboards for inventory management and order tracking</w:t>
      </w:r>
    </w:p>
    <w:p w14:paraId="2DEE7244" w14:textId="77777777" w:rsidR="001A2502" w:rsidRPr="001A2502" w:rsidRDefault="001A2502" w:rsidP="001A2502">
      <w:pPr>
        <w:numPr>
          <w:ilvl w:val="0"/>
          <w:numId w:val="10"/>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Admin tools for user management, content control, and platform monitoring</w:t>
      </w:r>
    </w:p>
    <w:p w14:paraId="2FA26EC6"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pict w14:anchorId="4ABC2CB3">
          <v:rect id="_x0000_i1109" style="width:0;height:1.5pt" o:hralign="center" o:hrstd="t" o:hr="t" fillcolor="#a0a0a0" stroked="f"/>
        </w:pict>
      </w:r>
    </w:p>
    <w:p w14:paraId="05807421"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t>Value Proposition</w:t>
      </w:r>
    </w:p>
    <w:p w14:paraId="2BF3D36E" w14:textId="77777777" w:rsidR="001A2502" w:rsidRPr="001A2502" w:rsidRDefault="001A2502" w:rsidP="001A2502">
      <w:pPr>
        <w:numPr>
          <w:ilvl w:val="0"/>
          <w:numId w:val="11"/>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For Users: Easy product discovery, secure checkout, and smooth shopping experience</w:t>
      </w:r>
    </w:p>
    <w:p w14:paraId="4402FAB4" w14:textId="77777777" w:rsidR="001A2502" w:rsidRPr="001A2502" w:rsidRDefault="001A2502" w:rsidP="001A2502">
      <w:pPr>
        <w:numPr>
          <w:ilvl w:val="0"/>
          <w:numId w:val="11"/>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For Sellers: Efficient inventory management and improved product visibility</w:t>
      </w:r>
    </w:p>
    <w:p w14:paraId="415899C4" w14:textId="77777777" w:rsidR="001A2502" w:rsidRPr="001A2502" w:rsidRDefault="001A2502" w:rsidP="001A2502">
      <w:pPr>
        <w:numPr>
          <w:ilvl w:val="0"/>
          <w:numId w:val="11"/>
        </w:num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For Admins: Complete control over platform operations and user activities</w:t>
      </w:r>
    </w:p>
    <w:p w14:paraId="7F0FCDE4" w14:textId="77777777" w:rsidR="001A2502" w:rsidRPr="001A2502" w:rsidRDefault="001A2502" w:rsidP="001A2502">
      <w:pPr>
        <w:spacing w:after="160" w:line="259" w:lineRule="auto"/>
        <w:rPr>
          <w:rFonts w:ascii="Calibri" w:eastAsia="Calibri" w:hAnsi="Calibri" w:cs="Calibri"/>
          <w:b/>
          <w:bCs/>
          <w:sz w:val="24"/>
          <w:szCs w:val="24"/>
          <w:lang w:val="en-IN"/>
        </w:rPr>
      </w:pPr>
      <w:r w:rsidRPr="001A2502">
        <w:rPr>
          <w:rFonts w:ascii="Calibri" w:eastAsia="Calibri" w:hAnsi="Calibri" w:cs="Calibri"/>
          <w:b/>
          <w:bCs/>
          <w:sz w:val="24"/>
          <w:szCs w:val="24"/>
          <w:lang w:val="en-IN"/>
        </w:rPr>
        <w:pict w14:anchorId="300BA5B8">
          <v:rect id="_x0000_i1110" style="width:0;height:1.5pt" o:hralign="center" o:hrstd="t" o:hr="t" fillcolor="#a0a0a0" stroked="f"/>
        </w:pict>
      </w:r>
    </w:p>
    <w:p w14:paraId="1C5A8DEE" w14:textId="77777777" w:rsidR="001A2502" w:rsidRPr="001A2502" w:rsidRDefault="001A2502" w:rsidP="001A2502">
      <w:p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Final Outcome</w:t>
      </w:r>
    </w:p>
    <w:p w14:paraId="59039EBA" w14:textId="77777777" w:rsidR="001A2502" w:rsidRPr="001A2502" w:rsidRDefault="001A2502" w:rsidP="001A2502">
      <w:pPr>
        <w:spacing w:after="160" w:line="259" w:lineRule="auto"/>
        <w:rPr>
          <w:rFonts w:ascii="Calibri" w:eastAsia="Calibri" w:hAnsi="Calibri" w:cs="Calibri"/>
          <w:sz w:val="24"/>
          <w:szCs w:val="24"/>
          <w:lang w:val="en-IN"/>
        </w:rPr>
      </w:pPr>
      <w:r w:rsidRPr="001A2502">
        <w:rPr>
          <w:rFonts w:ascii="Calibri" w:eastAsia="Calibri" w:hAnsi="Calibri" w:cs="Calibri"/>
          <w:sz w:val="24"/>
          <w:szCs w:val="24"/>
          <w:lang w:val="en-IN"/>
        </w:rPr>
        <w:t>The Problem–Solution Fit confirms that SuperBuy effectively addresses major challenges in the e-commerce ecosystem. By aligning real user needs with practical and scalable system features, the platform ensures usability, reliability, and long-term value for all stakeholders.</w:t>
      </w:r>
    </w:p>
    <w:sectPr w:rsidR="001A2502" w:rsidRPr="001A25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ED7"/>
    <w:multiLevelType w:val="multilevel"/>
    <w:tmpl w:val="984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4FB3"/>
    <w:multiLevelType w:val="multilevel"/>
    <w:tmpl w:val="9AD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15ABC"/>
    <w:multiLevelType w:val="multilevel"/>
    <w:tmpl w:val="73A4C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9771F4"/>
    <w:multiLevelType w:val="multilevel"/>
    <w:tmpl w:val="F42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238F7"/>
    <w:multiLevelType w:val="multilevel"/>
    <w:tmpl w:val="18FE1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0A02EB"/>
    <w:multiLevelType w:val="multilevel"/>
    <w:tmpl w:val="2E1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172C7"/>
    <w:multiLevelType w:val="multilevel"/>
    <w:tmpl w:val="133A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765DA"/>
    <w:multiLevelType w:val="multilevel"/>
    <w:tmpl w:val="70A0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14BD7"/>
    <w:multiLevelType w:val="multilevel"/>
    <w:tmpl w:val="8BC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81136"/>
    <w:multiLevelType w:val="multilevel"/>
    <w:tmpl w:val="F7F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E7A52"/>
    <w:multiLevelType w:val="multilevel"/>
    <w:tmpl w:val="1A9C2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0814129">
    <w:abstractNumId w:val="10"/>
  </w:num>
  <w:num w:numId="2" w16cid:durableId="374669912">
    <w:abstractNumId w:val="4"/>
  </w:num>
  <w:num w:numId="3" w16cid:durableId="977876351">
    <w:abstractNumId w:val="2"/>
  </w:num>
  <w:num w:numId="4" w16cid:durableId="1155217132">
    <w:abstractNumId w:val="8"/>
  </w:num>
  <w:num w:numId="5" w16cid:durableId="101463940">
    <w:abstractNumId w:val="6"/>
  </w:num>
  <w:num w:numId="6" w16cid:durableId="1902323967">
    <w:abstractNumId w:val="0"/>
  </w:num>
  <w:num w:numId="7" w16cid:durableId="834608264">
    <w:abstractNumId w:val="9"/>
  </w:num>
  <w:num w:numId="8" w16cid:durableId="1696732509">
    <w:abstractNumId w:val="1"/>
  </w:num>
  <w:num w:numId="9" w16cid:durableId="914507694">
    <w:abstractNumId w:val="7"/>
  </w:num>
  <w:num w:numId="10" w16cid:durableId="329454290">
    <w:abstractNumId w:val="3"/>
  </w:num>
  <w:num w:numId="11" w16cid:durableId="1620262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137"/>
    <w:rsid w:val="001A2502"/>
    <w:rsid w:val="00470137"/>
    <w:rsid w:val="00485587"/>
    <w:rsid w:val="00AF4955"/>
    <w:rsid w:val="00B77576"/>
    <w:rsid w:val="00DE2270"/>
    <w:rsid w:val="00E67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168813E"/>
  <w15:docId w15:val="{14C209CF-8F06-4CDA-95EC-086E14B9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1A250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Tharshika ravindran</cp:lastModifiedBy>
  <cp:revision>4</cp:revision>
  <dcterms:created xsi:type="dcterms:W3CDTF">2026-01-02T10:42:00Z</dcterms:created>
  <dcterms:modified xsi:type="dcterms:W3CDTF">2026-01-02T16:48:00Z</dcterms:modified>
</cp:coreProperties>
</file>