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A88C" w14:textId="59226819" w:rsidR="0051716E" w:rsidRDefault="00FA22D7" w:rsidP="00FA22D7">
      <w:pPr>
        <w:pStyle w:val="Title"/>
      </w:pPr>
      <w:r>
        <w:t xml:space="preserve">Chaos Theory </w:t>
      </w:r>
      <w:r w:rsidR="006C2492">
        <w:t>Explored</w:t>
      </w:r>
      <w:r>
        <w:t xml:space="preserve"> Through Double Pendulums</w:t>
      </w:r>
    </w:p>
    <w:p w14:paraId="07C7D0C6" w14:textId="6C6B2330" w:rsidR="00FA22D7" w:rsidRDefault="00FA22D7" w:rsidP="00FA22D7">
      <w:pPr>
        <w:spacing w:line="240" w:lineRule="auto"/>
        <w:jc w:val="right"/>
      </w:pPr>
      <w:r>
        <w:t>Minhtet Htoon</w:t>
      </w:r>
    </w:p>
    <w:p w14:paraId="6531E32B" w14:textId="72FA9838" w:rsidR="00FA22D7" w:rsidRDefault="00FA22D7" w:rsidP="00FA22D7">
      <w:pPr>
        <w:spacing w:line="240" w:lineRule="auto"/>
        <w:jc w:val="right"/>
      </w:pPr>
      <w:r>
        <w:t>Los Alamos Middle School</w:t>
      </w:r>
    </w:p>
    <w:p w14:paraId="12AE9B20" w14:textId="634C6EE9" w:rsidR="00FA22D7" w:rsidRDefault="00FA22D7" w:rsidP="00FA22D7">
      <w:pPr>
        <w:spacing w:line="240" w:lineRule="auto"/>
        <w:jc w:val="right"/>
      </w:pPr>
      <w:r>
        <w:t>8</w:t>
      </w:r>
      <w:r w:rsidRPr="00FA22D7">
        <w:rPr>
          <w:vertAlign w:val="superscript"/>
        </w:rPr>
        <w:t>th</w:t>
      </w:r>
      <w:r>
        <w:t xml:space="preserve"> Grade</w:t>
      </w:r>
    </w:p>
    <w:p w14:paraId="0647DF0D" w14:textId="30461FCB" w:rsidR="006C2492" w:rsidRDefault="006C2492" w:rsidP="00FA22D7">
      <w:pPr>
        <w:spacing w:line="240" w:lineRule="auto"/>
        <w:jc w:val="right"/>
      </w:pPr>
      <w:r>
        <w:t>Physics</w:t>
      </w:r>
    </w:p>
    <w:p w14:paraId="04CA1228" w14:textId="23194ABF" w:rsidR="00221838" w:rsidRDefault="001447CB" w:rsidP="00FA22D7">
      <w:pPr>
        <w:spacing w:line="240" w:lineRule="auto"/>
      </w:pPr>
      <w:r>
        <w:t xml:space="preserve">The purpose of this project is to study chaos theory and nonlinear dynamic systems through double pendulums. Chaos theory is a branch of physics that studies randomness and butterfly effect. The butterfly effect states that </w:t>
      </w:r>
      <w:r w:rsidR="00FA3C6B">
        <w:t xml:space="preserve">a </w:t>
      </w:r>
      <w:r w:rsidR="00213163">
        <w:t>very</w:t>
      </w:r>
      <w:r w:rsidR="00FA3C6B">
        <w:t xml:space="preserve"> small</w:t>
      </w:r>
      <w:r w:rsidR="00213163">
        <w:t xml:space="preserve"> change to initial conditions will lead to a set of completely unpredictable</w:t>
      </w:r>
      <w:r>
        <w:t xml:space="preserve"> </w:t>
      </w:r>
      <w:r w:rsidR="00213163">
        <w:t xml:space="preserve">changes in </w:t>
      </w:r>
      <w:r w:rsidR="0034792F">
        <w:t>the result</w:t>
      </w:r>
      <w:r w:rsidR="00213163">
        <w:t>.</w:t>
      </w:r>
      <w:r w:rsidR="00D11A8B">
        <w:t xml:space="preserve"> For example, a butterfly </w:t>
      </w:r>
      <w:r w:rsidR="0088141C">
        <w:t>flapping its wings</w:t>
      </w:r>
      <w:r w:rsidR="00D11A8B">
        <w:t xml:space="preserve"> here can c</w:t>
      </w:r>
      <w:r w:rsidR="0088141C">
        <w:t>ause a hurricane</w:t>
      </w:r>
      <w:r w:rsidR="00D11A8B">
        <w:t xml:space="preserve"> on the other side of the world (henceforth the name).</w:t>
      </w:r>
      <w:r w:rsidR="00221838">
        <w:t xml:space="preserve"> A double pendulum is a pendulum with another pendulum attached to its mass (refer to figure 1). They are the simplest system that will deliver chaotic results making them ideal for studies like this one.</w:t>
      </w:r>
      <w:r w:rsidR="00D11A8B">
        <w:t xml:space="preserve"> For my project, </w:t>
      </w:r>
      <w:commentRangeStart w:id="0"/>
      <w:r w:rsidR="00D11A8B">
        <w:t>I</w:t>
      </w:r>
      <w:commentRangeEnd w:id="0"/>
      <w:r w:rsidR="00031DC4">
        <w:rPr>
          <w:rStyle w:val="CommentReference"/>
        </w:rPr>
        <w:commentReference w:id="0"/>
      </w:r>
      <w:r w:rsidR="00D11A8B">
        <w:t xml:space="preserve"> will use a computer simulation to research </w:t>
      </w:r>
      <w:commentRangeStart w:id="1"/>
      <w:r w:rsidR="00D11A8B">
        <w:t>how</w:t>
      </w:r>
      <w:commentRangeEnd w:id="1"/>
      <w:r w:rsidR="00031DC4">
        <w:rPr>
          <w:rStyle w:val="CommentReference"/>
        </w:rPr>
        <w:commentReference w:id="1"/>
      </w:r>
      <w:r w:rsidR="00D11A8B">
        <w:t xml:space="preserve"> initial conditions impact a double pendulum over the course of 120 seconds.</w:t>
      </w:r>
      <w:r w:rsidR="00B9171A">
        <w:t xml:space="preserve"> To do this I will first test the “sensitivity” of the system by testing how close the two pendulums can be before they stop delivering chaotic results. My prediction is that after </w:t>
      </w:r>
      <w:r w:rsidR="00C733F6">
        <w:t>a certain point,</w:t>
      </w:r>
      <w:r w:rsidR="00B9171A">
        <w:t xml:space="preserve"> </w:t>
      </w:r>
      <w:r w:rsidR="00C733F6">
        <w:t>my computer will stop trying to calculate numbers that small</w:t>
      </w:r>
      <w:r w:rsidR="00B9171A">
        <w:t>,</w:t>
      </w:r>
      <w:r w:rsidR="00C733F6">
        <w:t xml:space="preserve"> making</w:t>
      </w:r>
      <w:r w:rsidR="00B9171A">
        <w:t xml:space="preserve"> the system will no longer chaotic. Another parameter I will test is how the initial angles affect the system.</w:t>
      </w:r>
      <w:r w:rsidR="00D11A8B">
        <w:t xml:space="preserve"> My prediction is that as angles approach 180°, they will reach a chaotic stage faster.</w:t>
      </w:r>
      <w:r w:rsidR="00A365EF">
        <w:t xml:space="preserve"> Next, the effect of mass on the system will be tested.</w:t>
      </w:r>
      <w:r w:rsidR="00D11A8B">
        <w:t xml:space="preserve"> </w:t>
      </w:r>
      <w:r w:rsidR="00A365EF">
        <w:t>Here my</w:t>
      </w:r>
      <w:r w:rsidR="00D11A8B">
        <w:t xml:space="preserve"> prediction is that as the ratio of mass on the first pendulum</w:t>
      </w:r>
      <w:r w:rsidR="00A365EF">
        <w:t>’s</w:t>
      </w:r>
      <w:r w:rsidR="00D11A8B">
        <w:t xml:space="preserve"> endpoint to</w:t>
      </w:r>
      <w:r w:rsidR="008511D2">
        <w:t xml:space="preserve"> the other pendulum decreases, it will reach a chaotic stage slower.</w:t>
      </w:r>
      <w:r w:rsidR="00A365EF">
        <w:t xml:space="preserve"> Lastly, the length will be modified. Here,</w:t>
      </w:r>
      <w:r w:rsidR="008511D2">
        <w:t xml:space="preserve"> I believe that </w:t>
      </w:r>
      <w:r w:rsidR="002A5DE1">
        <w:t xml:space="preserve">the </w:t>
      </w:r>
      <w:r w:rsidR="008511D2">
        <w:t xml:space="preserve">length of the pendulum’s shaft will not affect when the chaotic stage sets in. To do this project, </w:t>
      </w:r>
      <w:r w:rsidR="00931FED">
        <w:t xml:space="preserve">one would need a computer with a 2+ core 1.6+Ghz processor </w:t>
      </w:r>
      <w:r w:rsidR="008511D2">
        <w:t>running Windows</w:t>
      </w:r>
      <w:r w:rsidR="001F721E">
        <w:rPr>
          <w:rStyle w:val="FootnoteReference"/>
        </w:rPr>
        <w:footnoteReference w:id="1"/>
      </w:r>
      <w:r w:rsidR="008511D2">
        <w:t xml:space="preserve"> </w:t>
      </w:r>
      <w:r w:rsidR="00511EC6">
        <w:t>m</w:t>
      </w:r>
      <w:r w:rsidR="008511D2">
        <w:t>acOS</w:t>
      </w:r>
      <w:r w:rsidR="001F721E">
        <w:rPr>
          <w:rStyle w:val="FootnoteReference"/>
        </w:rPr>
        <w:footnoteReference w:id="2"/>
      </w:r>
      <w:r w:rsidR="008511D2">
        <w:t xml:space="preserve"> or Linu</w:t>
      </w:r>
      <w:r w:rsidR="00F23048">
        <w:t>x</w:t>
      </w:r>
      <w:r w:rsidR="001F721E">
        <w:rPr>
          <w:rStyle w:val="FootnoteReference"/>
        </w:rPr>
        <w:footnoteReference w:id="3"/>
      </w:r>
      <w:r w:rsidR="00931FED">
        <w:t xml:space="preserve"> and</w:t>
      </w:r>
      <w:r w:rsidR="008511D2">
        <w:t xml:space="preserve"> </w:t>
      </w:r>
      <w:r w:rsidR="00931FED">
        <w:t>t</w:t>
      </w:r>
      <w:r w:rsidR="008511D2">
        <w:t xml:space="preserve">he code, found at </w:t>
      </w:r>
      <w:hyperlink r:id="rId11" w:history="1">
        <w:r w:rsidR="00E343AA">
          <w:rPr>
            <w:rStyle w:val="Hyperlink"/>
          </w:rPr>
          <w:t>https://github.com/Tharthar2/sci-fair-2020</w:t>
        </w:r>
      </w:hyperlink>
      <w:r w:rsidR="00931FED">
        <w:t>.</w:t>
      </w:r>
      <w:r w:rsidR="008511D2">
        <w:t xml:space="preserve"> </w:t>
      </w:r>
      <w:r w:rsidR="00931FED">
        <w:t xml:space="preserve">This code </w:t>
      </w:r>
      <w:r w:rsidR="008511D2">
        <w:t xml:space="preserve">does require </w:t>
      </w:r>
      <w:r w:rsidR="00BF0004">
        <w:t>P</w:t>
      </w:r>
      <w:r w:rsidR="008511D2">
        <w:t>ython</w:t>
      </w:r>
      <w:r w:rsidR="00E343AA">
        <w:t xml:space="preserve"> 3.7 </w:t>
      </w:r>
      <w:r w:rsidR="001F721E">
        <w:rPr>
          <w:rStyle w:val="FootnoteReference"/>
        </w:rPr>
        <w:footnoteReference w:id="4"/>
      </w:r>
      <w:r w:rsidR="008511D2">
        <w:t xml:space="preserve"> </w:t>
      </w:r>
      <w:r w:rsidR="00B9171A">
        <w:t xml:space="preserve">and </w:t>
      </w:r>
      <w:r w:rsidR="008511D2">
        <w:t xml:space="preserve">modules </w:t>
      </w:r>
      <w:r w:rsidR="00BF0004">
        <w:t>N</w:t>
      </w:r>
      <w:r w:rsidR="008511D2">
        <w:t>um</w:t>
      </w:r>
      <w:r w:rsidR="00BF0004">
        <w:t>P</w:t>
      </w:r>
      <w:r w:rsidR="008511D2">
        <w:t>y</w:t>
      </w:r>
      <w:r w:rsidR="001F721E">
        <w:rPr>
          <w:rStyle w:val="FootnoteReference"/>
        </w:rPr>
        <w:footnoteReference w:id="5"/>
      </w:r>
      <w:r w:rsidR="008511D2">
        <w:t xml:space="preserve">, </w:t>
      </w:r>
      <w:r w:rsidR="00BF0004">
        <w:t>S</w:t>
      </w:r>
      <w:r w:rsidR="008511D2">
        <w:t>ci</w:t>
      </w:r>
      <w:r w:rsidR="00BF0004">
        <w:t>P</w:t>
      </w:r>
      <w:r w:rsidR="008511D2">
        <w:t>y</w:t>
      </w:r>
      <w:r w:rsidR="001F721E">
        <w:rPr>
          <w:rStyle w:val="FootnoteReference"/>
        </w:rPr>
        <w:footnoteReference w:id="6"/>
      </w:r>
      <w:r w:rsidR="008511D2">
        <w:t xml:space="preserve"> and </w:t>
      </w:r>
      <w:r w:rsidR="00BF0004">
        <w:t>M</w:t>
      </w:r>
      <w:r w:rsidR="008511D2">
        <w:t>atplotlib</w:t>
      </w:r>
      <w:r w:rsidR="001F721E">
        <w:rPr>
          <w:rStyle w:val="FootnoteReference"/>
        </w:rPr>
        <w:footnoteReference w:id="7"/>
      </w:r>
      <w:r w:rsidR="008511D2">
        <w:t xml:space="preserve"> to run. </w:t>
      </w:r>
      <w:r w:rsidR="00787B19">
        <w:t>Figure out a way to execute this code (for me what worked was</w:t>
      </w:r>
      <w:r w:rsidR="003B2A9A">
        <w:t xml:space="preserve"> an editor called Spyder</w:t>
      </w:r>
      <w:r w:rsidR="001F721E">
        <w:rPr>
          <w:rStyle w:val="FootnoteReference"/>
        </w:rPr>
        <w:footnoteReference w:id="8"/>
      </w:r>
      <w:r w:rsidR="003B2A9A">
        <w:t>)</w:t>
      </w:r>
      <w:r w:rsidR="00787B19">
        <w:t xml:space="preserve">. </w:t>
      </w:r>
      <w:r w:rsidR="00E91B0F">
        <w:t>First, the sensitivity of the system is tested.</w:t>
      </w:r>
      <w:r w:rsidR="001F42E6">
        <w:t xml:space="preserve"> To do this, find the variable called “sensitivity” and modify it by going from 1e1, 1e2, 1e3 until the system doesn’t diverge.</w:t>
      </w:r>
      <w:r w:rsidR="00E91B0F">
        <w:t xml:space="preserve"> </w:t>
      </w:r>
      <w:r w:rsidR="008C1A0C">
        <w:t xml:space="preserve">From here </w:t>
      </w:r>
      <w:r w:rsidR="00D530CF">
        <w:t>change th1 to 80 and add 10 to th1 and record when the pendulums diverge in seconds.</w:t>
      </w:r>
      <w:r w:rsidR="00492733">
        <w:t xml:space="preserve"> Next, test all unique mass ratios</w:t>
      </w:r>
      <w:r w:rsidR="00ED547A">
        <w:t xml:space="preserve"> using numbers 1-3</w:t>
      </w:r>
      <w:r w:rsidR="00492733">
        <w:t xml:space="preserve"> e.g.  </w:t>
      </w:r>
      <w:r w:rsidR="00787B19">
        <w:t xml:space="preserve">m1 = 1 m2 = 2 for their minimum divergence angle. After that, set th1 and th2 to 90 and find </w:t>
      </w:r>
      <w:r w:rsidR="003B2A9A">
        <w:t>when the pendulums diverge in seconds.</w:t>
      </w:r>
      <w:r w:rsidR="002A5DE1">
        <w:t xml:space="preserve"> Next, the length ratios will be changed th</w:t>
      </w:r>
      <w:bookmarkStart w:id="2" w:name="_GoBack"/>
      <w:bookmarkEnd w:id="2"/>
      <w:r w:rsidR="002A5DE1">
        <w:t>e</w:t>
      </w:r>
      <w:r w:rsidR="007E67FA">
        <w:t xml:space="preserve"> </w:t>
      </w:r>
      <w:r w:rsidR="002A5DE1">
        <w:t>same way mass ratios were changed.</w:t>
      </w:r>
      <w:r w:rsidR="00E91B0F">
        <w:t xml:space="preserve"> </w:t>
      </w:r>
    </w:p>
    <w:p w14:paraId="4C3D8D57" w14:textId="3A194968" w:rsidR="00FA22D7" w:rsidRDefault="002A5DE1" w:rsidP="00FA22D7">
      <w:pPr>
        <w:spacing w:line="240" w:lineRule="auto"/>
        <w:rPr>
          <w:sz w:val="12"/>
          <w:szCs w:val="12"/>
        </w:rPr>
      </w:pPr>
      <w:r>
        <w:lastRenderedPageBreak/>
        <w:t xml:space="preserve"> </w:t>
      </w:r>
      <w:r w:rsidR="00221838">
        <w:rPr>
          <w:noProof/>
        </w:rPr>
        <mc:AlternateContent>
          <mc:Choice Requires="wpg">
            <w:drawing>
              <wp:inline distT="0" distB="0" distL="0" distR="0" wp14:anchorId="73FBF86D" wp14:editId="216847C2">
                <wp:extent cx="822960" cy="9525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952500"/>
                          <a:chOff x="0" y="-1"/>
                          <a:chExt cx="5945946" cy="8380096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5945946" cy="8046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8043545"/>
                            <a:ext cx="5943600" cy="336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7B3BA5" w14:textId="77777777" w:rsidR="00221838" w:rsidRPr="00221838" w:rsidRDefault="00BE2069" w:rsidP="002218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221838" w:rsidRPr="00221838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221838" w:rsidRPr="00221838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="00221838" w:rsidRPr="00221838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BF86D" id="Group 3" o:spid="_x0000_s1026" style="width:64.8pt;height:75pt;mso-position-horizontal-relative:char;mso-position-vertical-relative:line" coordorigin="" coordsize="59459,83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59;height:804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80435;width:59436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4F7B3BA5" w14:textId="77777777" w:rsidR="00221838" w:rsidRPr="00221838" w:rsidRDefault="00BE2069" w:rsidP="00221838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="00221838" w:rsidRPr="00221838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221838" w:rsidRPr="00221838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="00221838" w:rsidRPr="00221838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221838">
        <w:t xml:space="preserve"> </w:t>
      </w:r>
      <w:r w:rsidR="00221838">
        <w:rPr>
          <w:sz w:val="12"/>
          <w:szCs w:val="12"/>
        </w:rPr>
        <w:t xml:space="preserve">Figure 1 </w:t>
      </w:r>
      <w:r w:rsidR="00E91B0F">
        <w:rPr>
          <w:sz w:val="12"/>
          <w:szCs w:val="12"/>
        </w:rPr>
        <w:t>(</w:t>
      </w:r>
      <w:r w:rsidR="00221838">
        <w:rPr>
          <w:sz w:val="12"/>
          <w:szCs w:val="12"/>
        </w:rPr>
        <w:t>θ</w:t>
      </w:r>
      <w:r w:rsidR="00E91B0F">
        <w:rPr>
          <w:sz w:val="12"/>
          <w:szCs w:val="12"/>
          <w:vertAlign w:val="subscript"/>
        </w:rPr>
        <w:t xml:space="preserve">1 </w:t>
      </w:r>
      <w:r w:rsidR="00E91B0F">
        <w:rPr>
          <w:sz w:val="12"/>
          <w:szCs w:val="12"/>
        </w:rPr>
        <w:t>θ</w:t>
      </w:r>
      <w:r w:rsidR="00E91B0F">
        <w:rPr>
          <w:sz w:val="12"/>
          <w:szCs w:val="12"/>
          <w:vertAlign w:val="subscript"/>
        </w:rPr>
        <w:t>2</w:t>
      </w:r>
      <w:r w:rsidR="00E91B0F">
        <w:rPr>
          <w:sz w:val="12"/>
          <w:szCs w:val="12"/>
        </w:rPr>
        <w:t xml:space="preserve"> L</w:t>
      </w:r>
      <w:r w:rsidR="00E91B0F">
        <w:rPr>
          <w:sz w:val="12"/>
          <w:szCs w:val="12"/>
          <w:vertAlign w:val="subscript"/>
        </w:rPr>
        <w:t xml:space="preserve">1 </w:t>
      </w:r>
      <w:r w:rsidR="00E91B0F">
        <w:rPr>
          <w:sz w:val="12"/>
          <w:szCs w:val="12"/>
        </w:rPr>
        <w:t>L</w:t>
      </w:r>
      <w:r w:rsidR="00E91B0F">
        <w:rPr>
          <w:sz w:val="12"/>
          <w:szCs w:val="12"/>
          <w:vertAlign w:val="subscript"/>
        </w:rPr>
        <w:t xml:space="preserve">2 </w:t>
      </w:r>
      <w:r w:rsidR="00E91B0F">
        <w:rPr>
          <w:sz w:val="12"/>
          <w:szCs w:val="12"/>
        </w:rPr>
        <w:t>M</w:t>
      </w:r>
      <w:r w:rsidR="00E91B0F">
        <w:rPr>
          <w:sz w:val="12"/>
          <w:szCs w:val="12"/>
          <w:vertAlign w:val="subscript"/>
        </w:rPr>
        <w:t xml:space="preserve">1 </w:t>
      </w:r>
      <w:r w:rsidR="00E91B0F">
        <w:rPr>
          <w:sz w:val="12"/>
          <w:szCs w:val="12"/>
        </w:rPr>
        <w:t>M</w:t>
      </w:r>
      <w:r w:rsidR="00E91B0F">
        <w:rPr>
          <w:sz w:val="12"/>
          <w:szCs w:val="12"/>
          <w:vertAlign w:val="subscript"/>
        </w:rPr>
        <w:t>2</w:t>
      </w:r>
      <w:r w:rsidR="00E91B0F">
        <w:rPr>
          <w:sz w:val="12"/>
          <w:szCs w:val="12"/>
        </w:rPr>
        <w:t xml:space="preserve"> can be changed)</w:t>
      </w:r>
    </w:p>
    <w:p w14:paraId="7F958472" w14:textId="6504031D" w:rsidR="006C2492" w:rsidRDefault="006C2492" w:rsidP="006C2492">
      <w:pPr>
        <w:pStyle w:val="Heading1"/>
      </w:pPr>
      <w:r>
        <w:t>Citations</w:t>
      </w:r>
    </w:p>
    <w:p w14:paraId="317FC764" w14:textId="3EF95DF0" w:rsidR="00A46738" w:rsidRPr="001529A4" w:rsidRDefault="00A46738" w:rsidP="00A46738">
      <w:pPr>
        <w:pStyle w:val="NormalWeb"/>
        <w:ind w:left="567" w:hanging="567"/>
      </w:pPr>
      <w:r w:rsidRPr="001529A4">
        <w:t>“The Double Pendulum.” The Double Pendulum, 2019, scipython.com/blog/the-double-pendulum/.</w:t>
      </w:r>
    </w:p>
    <w:p w14:paraId="4A900F14" w14:textId="15F813D2" w:rsidR="00A46738" w:rsidRPr="001529A4" w:rsidRDefault="00A46738" w:rsidP="00A46738">
      <w:pPr>
        <w:pStyle w:val="NormalWeb"/>
        <w:ind w:left="567" w:hanging="567"/>
      </w:pPr>
      <w:r w:rsidRPr="001529A4">
        <w:t xml:space="preserve">Britannica, The Editors of Encyclopaedia. “Chaos Theory.” Encyclopædia Britannica, Encyclopædia Britannica, Inc., 2 Apr. 2019, </w:t>
      </w:r>
      <w:hyperlink r:id="rId19" w:anchor="ref251589" w:history="1">
        <w:r w:rsidRPr="001529A4">
          <w:t>www.britannica.com/science/chaos-theory#ref251589</w:t>
        </w:r>
      </w:hyperlink>
      <w:r w:rsidRPr="001529A4">
        <w:t>.</w:t>
      </w:r>
    </w:p>
    <w:p w14:paraId="5C41954F" w14:textId="3895979F" w:rsidR="00A46738" w:rsidRPr="001529A4" w:rsidRDefault="00A46738" w:rsidP="00A46738">
      <w:pPr>
        <w:pStyle w:val="NormalWeb"/>
        <w:ind w:left="567" w:hanging="567"/>
      </w:pPr>
      <w:r w:rsidRPr="001529A4">
        <w:t>“Animation Example Code: double_pendulum_animated.Py¶.” Animation Example Code: double_pendulum_animated.Py - Matplotlib 2.0.2 Documentation, 2018, matplotlib.org/examples/animation/double_pendulum_animated.html.</w:t>
      </w:r>
    </w:p>
    <w:p w14:paraId="5DE686CD" w14:textId="38DE3943" w:rsidR="001529A4" w:rsidRDefault="001529A4" w:rsidP="00A46738">
      <w:pPr>
        <w:pStyle w:val="NormalWeb"/>
        <w:ind w:left="567" w:hanging="567"/>
      </w:pPr>
      <w:r w:rsidRPr="001529A4">
        <w:t xml:space="preserve">Asylum, The Science. “Lagrangian Mechanics: How Powerful Is It?” YouTube, YouTube, 9 July 2019, </w:t>
      </w:r>
      <w:hyperlink r:id="rId20" w:history="1">
        <w:r w:rsidRPr="001529A4">
          <w:t>https://www.youtube.com/watch?v=MIBfKJHMWHU</w:t>
        </w:r>
      </w:hyperlink>
    </w:p>
    <w:p w14:paraId="40478540" w14:textId="77777777" w:rsidR="001529A4" w:rsidRPr="001529A4" w:rsidRDefault="001529A4" w:rsidP="00A46738">
      <w:pPr>
        <w:pStyle w:val="NormalWeb"/>
        <w:ind w:left="567" w:hanging="567"/>
      </w:pPr>
    </w:p>
    <w:p w14:paraId="038AD4C8" w14:textId="77777777" w:rsidR="001529A4" w:rsidRPr="001529A4" w:rsidRDefault="001529A4" w:rsidP="00A46738">
      <w:pPr>
        <w:pStyle w:val="NormalWeb"/>
        <w:ind w:left="567" w:hanging="567"/>
      </w:pPr>
    </w:p>
    <w:p w14:paraId="2E0989D4" w14:textId="77777777" w:rsidR="006C2492" w:rsidRPr="006C2492" w:rsidRDefault="006C2492" w:rsidP="00A46738">
      <w:pPr>
        <w:pStyle w:val="NormalWeb"/>
        <w:ind w:left="567" w:hanging="567"/>
      </w:pPr>
    </w:p>
    <w:p w14:paraId="2E1790E7" w14:textId="77777777" w:rsidR="00A46738" w:rsidRDefault="00A46738" w:rsidP="00A46738">
      <w:pPr>
        <w:pStyle w:val="NormalWeb"/>
        <w:ind w:left="567" w:hanging="567"/>
      </w:pPr>
    </w:p>
    <w:p w14:paraId="7721E69B" w14:textId="77777777" w:rsidR="00A46738" w:rsidRPr="00A46738" w:rsidRDefault="00A46738" w:rsidP="00FA22D7">
      <w:pPr>
        <w:spacing w:line="240" w:lineRule="auto"/>
      </w:pPr>
    </w:p>
    <w:p w14:paraId="75D84773" w14:textId="77777777" w:rsidR="007D7792" w:rsidRPr="00E91B0F" w:rsidRDefault="007D7792" w:rsidP="00FA22D7">
      <w:pPr>
        <w:spacing w:line="240" w:lineRule="auto"/>
        <w:rPr>
          <w:sz w:val="12"/>
          <w:szCs w:val="12"/>
        </w:rPr>
      </w:pPr>
    </w:p>
    <w:p w14:paraId="51580B2D" w14:textId="77777777" w:rsidR="00F83F88" w:rsidRPr="00F83F88" w:rsidRDefault="00F83F88">
      <w:pPr>
        <w:pStyle w:val="ListParagraph"/>
        <w:spacing w:line="240" w:lineRule="auto"/>
      </w:pPr>
    </w:p>
    <w:sectPr w:rsidR="00F83F88" w:rsidRPr="00F8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toon Family" w:date="2019-10-02T20:44:00Z" w:initials="HF">
    <w:p w14:paraId="0849E368" w14:textId="1A3A521F" w:rsidR="00031DC4" w:rsidRDefault="00031DC4">
      <w:pPr>
        <w:pStyle w:val="CommentText"/>
      </w:pPr>
      <w:r>
        <w:rPr>
          <w:rStyle w:val="CommentReference"/>
        </w:rPr>
        <w:annotationRef/>
      </w:r>
      <w:r>
        <w:t xml:space="preserve">Explain what </w:t>
      </w:r>
      <w:r w:rsidR="0034792F">
        <w:t>double pendulum is</w:t>
      </w:r>
      <w:r>
        <w:t xml:space="preserve"> and why you study it.  </w:t>
      </w:r>
      <w:r w:rsidR="0034792F">
        <w:t>“It</w:t>
      </w:r>
      <w:r>
        <w:t xml:space="preserve"> is the simplest mechanical system known to display butter effect or chaotic motion.</w:t>
      </w:r>
    </w:p>
  </w:comment>
  <w:comment w:id="1" w:author="Htoon Family" w:date="2019-10-02T20:46:00Z" w:initials="HF">
    <w:p w14:paraId="069F3737" w14:textId="48D415ED" w:rsidR="00031DC4" w:rsidRDefault="00031DC4">
      <w:pPr>
        <w:pStyle w:val="CommentText"/>
      </w:pPr>
      <w:r>
        <w:rPr>
          <w:rStyle w:val="CommentReference"/>
        </w:rPr>
        <w:annotationRef/>
      </w:r>
      <w:r>
        <w:t xml:space="preserve">Describe what you do in detail.  </w:t>
      </w:r>
      <w:r w:rsidR="0034792F">
        <w:t>E.g.</w:t>
      </w:r>
    </w:p>
    <w:p w14:paraId="61BEA416" w14:textId="28CC1741" w:rsidR="00031DC4" w:rsidRDefault="00031DC4">
      <w:pPr>
        <w:pStyle w:val="CommentText"/>
      </w:pPr>
      <w:r>
        <w:t xml:space="preserve">How three double </w:t>
      </w:r>
      <w:r w:rsidR="0034792F">
        <w:t>pendulums</w:t>
      </w:r>
      <w:r>
        <w:t xml:space="preserve"> starting at essentially the same initial condition diverge over 120 s time.  </w:t>
      </w:r>
    </w:p>
    <w:p w14:paraId="310B5DE1" w14:textId="77777777" w:rsidR="00031DC4" w:rsidRDefault="00031DC4">
      <w:pPr>
        <w:pStyle w:val="CommentText"/>
      </w:pPr>
    </w:p>
    <w:p w14:paraId="2292EFA9" w14:textId="77777777" w:rsidR="00031DC4" w:rsidRDefault="00031DC4">
      <w:pPr>
        <w:pStyle w:val="CommentText"/>
      </w:pPr>
      <w:r>
        <w:t>Then you can describe your research.</w:t>
      </w:r>
    </w:p>
    <w:p w14:paraId="79CA7729" w14:textId="2BF89927" w:rsidR="00031DC4" w:rsidRDefault="00031DC4">
      <w:pPr>
        <w:pStyle w:val="CommentText"/>
      </w:pPr>
      <w:r>
        <w:t xml:space="preserve">Double pendulum swinging at small angle does not display </w:t>
      </w:r>
      <w:r w:rsidR="0034792F">
        <w:t>butterfly</w:t>
      </w:r>
      <w:r>
        <w:t xml:space="preserve"> effect. </w:t>
      </w:r>
      <w:r w:rsidR="0034792F">
        <w:t>Its</w:t>
      </w:r>
      <w:r>
        <w:t xml:space="preserve"> s motion is predictable.  But motion become chaotic when the swing is large. </w:t>
      </w:r>
    </w:p>
    <w:p w14:paraId="2BDF6A9F" w14:textId="77777777" w:rsidR="00031DC4" w:rsidRDefault="00031DC4">
      <w:pPr>
        <w:pStyle w:val="CommentText"/>
      </w:pPr>
    </w:p>
    <w:p w14:paraId="7B205603" w14:textId="77777777" w:rsidR="00031DC4" w:rsidRDefault="00031DC4">
      <w:pPr>
        <w:pStyle w:val="CommentText"/>
      </w:pPr>
      <w:r>
        <w:t xml:space="preserve">Describe what you did in (1, 2,3,). </w:t>
      </w:r>
    </w:p>
    <w:p w14:paraId="54926CDE" w14:textId="6CED4EF5" w:rsidR="002A50EB" w:rsidRDefault="00031DC4" w:rsidP="00031DC4">
      <w:pPr>
        <w:pStyle w:val="CommentText"/>
        <w:numPr>
          <w:ilvl w:val="0"/>
          <w:numId w:val="2"/>
        </w:numPr>
      </w:pPr>
      <w:r>
        <w:t xml:space="preserve"> How sensitive is the system depend on the initial </w:t>
      </w:r>
      <w:r w:rsidR="0034792F">
        <w:t>condition?</w:t>
      </w:r>
      <w:r>
        <w:t xml:space="preserve">  </w:t>
      </w:r>
    </w:p>
    <w:p w14:paraId="0312E4F4" w14:textId="592ACF33" w:rsidR="002A50EB" w:rsidRDefault="002A50EB" w:rsidP="00031DC4">
      <w:pPr>
        <w:pStyle w:val="CommentText"/>
        <w:numPr>
          <w:ilvl w:val="0"/>
          <w:numId w:val="2"/>
        </w:numPr>
      </w:pPr>
      <w:r>
        <w:t xml:space="preserve">What is the minimum angle for a double pendulum to display </w:t>
      </w:r>
      <w:r w:rsidR="0034792F">
        <w:t>butterfly</w:t>
      </w:r>
      <w:r>
        <w:t xml:space="preserve"> </w:t>
      </w:r>
      <w:r w:rsidR="0034792F">
        <w:t>effect?</w:t>
      </w:r>
      <w:r>
        <w:t xml:space="preserve"> (</w:t>
      </w:r>
      <w:r w:rsidR="0034792F">
        <w:t>i.e.</w:t>
      </w:r>
      <w:r>
        <w:t xml:space="preserve"> Three dp starting at essentially the same position diverge to three completely different path of motion.)</w:t>
      </w:r>
    </w:p>
    <w:p w14:paraId="3760D724" w14:textId="4A01AFEE" w:rsidR="002A50EB" w:rsidRDefault="002A50EB" w:rsidP="00031DC4">
      <w:pPr>
        <w:pStyle w:val="CommentText"/>
        <w:numPr>
          <w:ilvl w:val="0"/>
          <w:numId w:val="2"/>
        </w:numPr>
      </w:pPr>
      <w:r>
        <w:t xml:space="preserve">How this minimum angle </w:t>
      </w:r>
      <w:r w:rsidR="0034792F">
        <w:t>varies</w:t>
      </w:r>
      <w:r>
        <w:t xml:space="preserve"> when the parameters of the dp is changed.</w:t>
      </w:r>
      <w:r w:rsidR="007B3255">
        <w:t xml:space="preserve"> Explain what </w:t>
      </w:r>
      <w:r w:rsidR="0034792F">
        <w:t>the parameters are</w:t>
      </w:r>
      <w:r w:rsidR="007B3255">
        <w:t xml:space="preserve">. </w:t>
      </w:r>
    </w:p>
    <w:p w14:paraId="09131AAF" w14:textId="77777777" w:rsidR="002A50EB" w:rsidRDefault="002A50EB" w:rsidP="002A50EB">
      <w:pPr>
        <w:pStyle w:val="CommentText"/>
      </w:pPr>
    </w:p>
    <w:p w14:paraId="1786CC60" w14:textId="23A38DFB" w:rsidR="002A50EB" w:rsidRDefault="0034792F" w:rsidP="002A50EB">
      <w:pPr>
        <w:pStyle w:val="CommentText"/>
      </w:pPr>
      <w:r>
        <w:t>Hypothesis</w:t>
      </w:r>
    </w:p>
    <w:p w14:paraId="5F91FC69" w14:textId="77777777" w:rsidR="00031DC4" w:rsidRDefault="00031DC4" w:rsidP="002A50EB">
      <w:pPr>
        <w:pStyle w:val="CommentText"/>
      </w:pPr>
      <w:r>
        <w:t xml:space="preserve"> </w:t>
      </w:r>
      <w:r w:rsidR="002A50EB">
        <w:t xml:space="preserve">Q1 =&gt; </w:t>
      </w:r>
    </w:p>
    <w:p w14:paraId="3CDD3C39" w14:textId="77777777" w:rsidR="002A50EB" w:rsidRDefault="002A50EB" w:rsidP="002A50EB">
      <w:pPr>
        <w:pStyle w:val="CommentText"/>
      </w:pPr>
      <w:r>
        <w:t xml:space="preserve"> Q2 =&gt; </w:t>
      </w:r>
    </w:p>
    <w:p w14:paraId="7000C8E4" w14:textId="77777777" w:rsidR="002A50EB" w:rsidRDefault="002A50EB" w:rsidP="002A50EB">
      <w:pPr>
        <w:pStyle w:val="CommentText"/>
      </w:pPr>
      <w:r>
        <w:t xml:space="preserve"> Q3 =&gt;  </w:t>
      </w:r>
    </w:p>
    <w:p w14:paraId="371FB3EE" w14:textId="77777777" w:rsidR="007B3255" w:rsidRDefault="007B3255" w:rsidP="002A50EB">
      <w:pPr>
        <w:pStyle w:val="CommentText"/>
      </w:pPr>
    </w:p>
    <w:p w14:paraId="77392395" w14:textId="77777777" w:rsidR="007B3255" w:rsidRDefault="007B3255" w:rsidP="002A50EB">
      <w:pPr>
        <w:pStyle w:val="CommentText"/>
      </w:pPr>
      <w:r>
        <w:t>Procedure</w:t>
      </w:r>
    </w:p>
    <w:p w14:paraId="07840A21" w14:textId="5EE5FB71" w:rsidR="007B3255" w:rsidRDefault="007B3255" w:rsidP="00205DD4">
      <w:pPr>
        <w:pStyle w:val="CommentText"/>
      </w:pPr>
      <w:r>
        <w:t xml:space="preserve"> </w:t>
      </w:r>
    </w:p>
    <w:p w14:paraId="5BB48806" w14:textId="6747CB15" w:rsidR="007B3255" w:rsidRDefault="007B3255" w:rsidP="007B3255">
      <w:pPr>
        <w:pStyle w:val="CommentText"/>
        <w:numPr>
          <w:ilvl w:val="0"/>
          <w:numId w:val="3"/>
        </w:numPr>
      </w:pPr>
      <w:r>
        <w:t xml:space="preserve"> Identify the variables that define </w:t>
      </w:r>
      <w:r w:rsidR="0034792F">
        <w:t>initial</w:t>
      </w:r>
      <w:r>
        <w:t xml:space="preserve"> conditions and parameter of the dp.  </w:t>
      </w:r>
    </w:p>
    <w:p w14:paraId="79D0A48E" w14:textId="7F87C1B2" w:rsidR="007B3255" w:rsidRDefault="007B3255" w:rsidP="007B3255">
      <w:pPr>
        <w:pStyle w:val="CommentText"/>
        <w:numPr>
          <w:ilvl w:val="0"/>
          <w:numId w:val="3"/>
        </w:numPr>
      </w:pPr>
      <w:r>
        <w:t xml:space="preserve">Change the value to do the experiment.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49E368" w15:done="1"/>
  <w15:commentEx w15:paraId="79D0A48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49E368" w16cid:durableId="213F8A98"/>
  <w16cid:commentId w16cid:paraId="79D0A48E" w16cid:durableId="213F8B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F8BBA" w14:textId="77777777" w:rsidR="0006630F" w:rsidRDefault="0006630F" w:rsidP="0034792F">
      <w:pPr>
        <w:spacing w:after="0" w:line="240" w:lineRule="auto"/>
      </w:pPr>
      <w:r>
        <w:separator/>
      </w:r>
    </w:p>
  </w:endnote>
  <w:endnote w:type="continuationSeparator" w:id="0">
    <w:p w14:paraId="23B5A266" w14:textId="77777777" w:rsidR="0006630F" w:rsidRDefault="0006630F" w:rsidP="00347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8A9A2" w14:textId="77777777" w:rsidR="0006630F" w:rsidRDefault="0006630F" w:rsidP="0034792F">
      <w:pPr>
        <w:spacing w:after="0" w:line="240" w:lineRule="auto"/>
      </w:pPr>
      <w:r>
        <w:separator/>
      </w:r>
    </w:p>
  </w:footnote>
  <w:footnote w:type="continuationSeparator" w:id="0">
    <w:p w14:paraId="1E4CF48F" w14:textId="77777777" w:rsidR="0006630F" w:rsidRDefault="0006630F" w:rsidP="0034792F">
      <w:pPr>
        <w:spacing w:after="0" w:line="240" w:lineRule="auto"/>
      </w:pPr>
      <w:r>
        <w:continuationSeparator/>
      </w:r>
    </w:p>
  </w:footnote>
  <w:footnote w:id="1">
    <w:p w14:paraId="3D436ADB" w14:textId="79B116F4" w:rsidR="001F721E" w:rsidRPr="00A365EF" w:rsidRDefault="001F721E">
      <w:pPr>
        <w:pStyle w:val="FootnoteText"/>
        <w:rPr>
          <w:sz w:val="6"/>
          <w:szCs w:val="6"/>
        </w:rPr>
      </w:pPr>
      <w:r w:rsidRPr="00A365EF">
        <w:rPr>
          <w:rStyle w:val="FootnoteReference"/>
          <w:sz w:val="14"/>
          <w:szCs w:val="14"/>
        </w:rPr>
        <w:footnoteRef/>
      </w:r>
      <w:r w:rsidRPr="00A365EF">
        <w:rPr>
          <w:sz w:val="10"/>
          <w:szCs w:val="10"/>
        </w:rPr>
        <w:t>Windows is a registered trademark of The Microsoft Corporation © 2019</w:t>
      </w:r>
    </w:p>
  </w:footnote>
  <w:footnote w:id="2">
    <w:p w14:paraId="66B0D36C" w14:textId="76C4A58E" w:rsidR="001F721E" w:rsidRPr="00A365EF" w:rsidRDefault="001F721E">
      <w:pPr>
        <w:pStyle w:val="FootnoteText"/>
        <w:rPr>
          <w:sz w:val="10"/>
          <w:szCs w:val="10"/>
        </w:rPr>
      </w:pPr>
      <w:r w:rsidRPr="00A365EF">
        <w:rPr>
          <w:rStyle w:val="FootnoteReference"/>
          <w:sz w:val="10"/>
          <w:szCs w:val="10"/>
        </w:rPr>
        <w:footnoteRef/>
      </w:r>
      <w:r w:rsidRPr="00A365EF">
        <w:rPr>
          <w:sz w:val="10"/>
          <w:szCs w:val="10"/>
        </w:rPr>
        <w:t xml:space="preserve"> </w:t>
      </w:r>
      <w:r w:rsidR="00511EC6">
        <w:rPr>
          <w:sz w:val="10"/>
          <w:szCs w:val="10"/>
        </w:rPr>
        <w:t>m</w:t>
      </w:r>
      <w:r w:rsidRPr="00A365EF">
        <w:rPr>
          <w:sz w:val="10"/>
          <w:szCs w:val="10"/>
        </w:rPr>
        <w:t>acOS is a registered trademark of The Apple Corporation © 2019</w:t>
      </w:r>
    </w:p>
  </w:footnote>
  <w:footnote w:id="3">
    <w:p w14:paraId="207007F2" w14:textId="55AA04D0" w:rsidR="001F721E" w:rsidRPr="00A365EF" w:rsidRDefault="001F721E">
      <w:pPr>
        <w:pStyle w:val="FootnoteText"/>
        <w:rPr>
          <w:sz w:val="10"/>
          <w:szCs w:val="10"/>
        </w:rPr>
      </w:pPr>
      <w:r w:rsidRPr="00A365EF">
        <w:rPr>
          <w:rStyle w:val="FootnoteReference"/>
          <w:sz w:val="10"/>
          <w:szCs w:val="10"/>
        </w:rPr>
        <w:footnoteRef/>
      </w:r>
      <w:r w:rsidRPr="00A365EF">
        <w:rPr>
          <w:sz w:val="10"/>
          <w:szCs w:val="10"/>
        </w:rPr>
        <w:t xml:space="preserve"> Linux is a registered trademark of The Linux Software Foundation © 2019 </w:t>
      </w:r>
    </w:p>
  </w:footnote>
  <w:footnote w:id="4">
    <w:p w14:paraId="74602BB2" w14:textId="66BFBF4D" w:rsidR="001F721E" w:rsidRPr="00A365EF" w:rsidRDefault="001F721E">
      <w:pPr>
        <w:pStyle w:val="FootnoteText"/>
        <w:rPr>
          <w:sz w:val="10"/>
          <w:szCs w:val="10"/>
        </w:rPr>
      </w:pPr>
      <w:r w:rsidRPr="00A365EF">
        <w:rPr>
          <w:rStyle w:val="FootnoteReference"/>
          <w:sz w:val="10"/>
          <w:szCs w:val="10"/>
        </w:rPr>
        <w:footnoteRef/>
      </w:r>
      <w:r w:rsidRPr="00A365EF">
        <w:rPr>
          <w:sz w:val="10"/>
          <w:szCs w:val="10"/>
        </w:rPr>
        <w:t xml:space="preserve"> Python is a registered trademark of The Python Software Foundation © 2019</w:t>
      </w:r>
    </w:p>
  </w:footnote>
  <w:footnote w:id="5">
    <w:p w14:paraId="7434AC0C" w14:textId="157432F6" w:rsidR="001F721E" w:rsidRPr="00A365EF" w:rsidRDefault="001F721E">
      <w:pPr>
        <w:pStyle w:val="FootnoteText"/>
        <w:rPr>
          <w:sz w:val="10"/>
          <w:szCs w:val="10"/>
        </w:rPr>
      </w:pPr>
      <w:r w:rsidRPr="00A365EF">
        <w:rPr>
          <w:rStyle w:val="FootnoteReference"/>
          <w:sz w:val="10"/>
          <w:szCs w:val="10"/>
        </w:rPr>
        <w:footnoteRef/>
      </w:r>
      <w:r w:rsidRPr="00A365EF">
        <w:rPr>
          <w:sz w:val="10"/>
          <w:szCs w:val="10"/>
        </w:rPr>
        <w:t xml:space="preserve"> NumPy is a registered trademark of The NumPy Developers © 2019</w:t>
      </w:r>
    </w:p>
  </w:footnote>
  <w:footnote w:id="6">
    <w:p w14:paraId="22B515C0" w14:textId="7507567E" w:rsidR="001F721E" w:rsidRPr="00A365EF" w:rsidRDefault="001F721E">
      <w:pPr>
        <w:pStyle w:val="FootnoteText"/>
        <w:rPr>
          <w:sz w:val="10"/>
          <w:szCs w:val="10"/>
        </w:rPr>
      </w:pPr>
      <w:r w:rsidRPr="00A365EF">
        <w:rPr>
          <w:rStyle w:val="FootnoteReference"/>
          <w:sz w:val="10"/>
          <w:szCs w:val="10"/>
        </w:rPr>
        <w:footnoteRef/>
      </w:r>
      <w:r w:rsidRPr="00A365EF">
        <w:rPr>
          <w:sz w:val="10"/>
          <w:szCs w:val="10"/>
        </w:rPr>
        <w:t xml:space="preserve"> SciPy is a registered trademark of The SciPy developers © 2019</w:t>
      </w:r>
    </w:p>
  </w:footnote>
  <w:footnote w:id="7">
    <w:p w14:paraId="6021E9E6" w14:textId="3EEBB156" w:rsidR="001F721E" w:rsidRPr="00A365EF" w:rsidRDefault="001F721E">
      <w:pPr>
        <w:pStyle w:val="FootnoteText"/>
        <w:rPr>
          <w:sz w:val="10"/>
          <w:szCs w:val="10"/>
        </w:rPr>
      </w:pPr>
      <w:r w:rsidRPr="00A365EF">
        <w:rPr>
          <w:rStyle w:val="FootnoteReference"/>
          <w:sz w:val="10"/>
          <w:szCs w:val="10"/>
        </w:rPr>
        <w:footnoteRef/>
      </w:r>
      <w:r w:rsidRPr="00A365EF">
        <w:rPr>
          <w:sz w:val="10"/>
          <w:szCs w:val="10"/>
        </w:rPr>
        <w:t xml:space="preserve"> Matplotlib is a registered trademark of John Hunter, Darren Dale, Eric Firing, Michael Droettboom and the Matplotlib development team</w:t>
      </w:r>
      <w:r w:rsidR="00931FED" w:rsidRPr="00A365EF">
        <w:rPr>
          <w:sz w:val="10"/>
          <w:szCs w:val="10"/>
        </w:rPr>
        <w:t xml:space="preserve"> © 2018</w:t>
      </w:r>
    </w:p>
  </w:footnote>
  <w:footnote w:id="8">
    <w:p w14:paraId="52527E5D" w14:textId="69E42E31" w:rsidR="00931FED" w:rsidRPr="001529A4" w:rsidRDefault="001F721E">
      <w:pPr>
        <w:pStyle w:val="FootnoteText"/>
        <w:rPr>
          <w:sz w:val="10"/>
          <w:szCs w:val="10"/>
        </w:rPr>
      </w:pPr>
      <w:r w:rsidRPr="00A365EF">
        <w:rPr>
          <w:rStyle w:val="FootnoteReference"/>
          <w:sz w:val="10"/>
          <w:szCs w:val="10"/>
        </w:rPr>
        <w:footnoteRef/>
      </w:r>
      <w:r w:rsidRPr="00A365EF">
        <w:rPr>
          <w:sz w:val="10"/>
          <w:szCs w:val="10"/>
        </w:rPr>
        <w:t xml:space="preserve"> </w:t>
      </w:r>
      <w:r w:rsidR="00931FED" w:rsidRPr="00A365EF">
        <w:rPr>
          <w:sz w:val="10"/>
          <w:szCs w:val="10"/>
        </w:rPr>
        <w:t>Spyder is a registered trademark of MIT © 2018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0591"/>
    <w:multiLevelType w:val="hybridMultilevel"/>
    <w:tmpl w:val="22DE0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73FA1"/>
    <w:multiLevelType w:val="hybridMultilevel"/>
    <w:tmpl w:val="D74AD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15B0A"/>
    <w:multiLevelType w:val="hybridMultilevel"/>
    <w:tmpl w:val="8188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toon Family">
    <w15:presenceInfo w15:providerId="Windows Live" w15:userId="554915308fb62e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yNTUyNDAzM7I0MjJU0lEKTi0uzszPAymwrAUAgaUa9ywAAAA="/>
  </w:docVars>
  <w:rsids>
    <w:rsidRoot w:val="00FA22D7"/>
    <w:rsid w:val="00031DC4"/>
    <w:rsid w:val="0006630F"/>
    <w:rsid w:val="00085900"/>
    <w:rsid w:val="001447CB"/>
    <w:rsid w:val="001529A4"/>
    <w:rsid w:val="001C5C85"/>
    <w:rsid w:val="001F42E6"/>
    <w:rsid w:val="001F721E"/>
    <w:rsid w:val="00204686"/>
    <w:rsid w:val="00205DD4"/>
    <w:rsid w:val="00213163"/>
    <w:rsid w:val="00221838"/>
    <w:rsid w:val="002409D3"/>
    <w:rsid w:val="002A50EB"/>
    <w:rsid w:val="002A5DE1"/>
    <w:rsid w:val="002C4BAC"/>
    <w:rsid w:val="003334AE"/>
    <w:rsid w:val="0034792F"/>
    <w:rsid w:val="003B2A9A"/>
    <w:rsid w:val="00470083"/>
    <w:rsid w:val="00492733"/>
    <w:rsid w:val="004D3C3B"/>
    <w:rsid w:val="00511EC6"/>
    <w:rsid w:val="0055582C"/>
    <w:rsid w:val="00600D99"/>
    <w:rsid w:val="006369E7"/>
    <w:rsid w:val="00644868"/>
    <w:rsid w:val="006B37FB"/>
    <w:rsid w:val="006C2492"/>
    <w:rsid w:val="007662BD"/>
    <w:rsid w:val="00787B19"/>
    <w:rsid w:val="007B3255"/>
    <w:rsid w:val="007D7792"/>
    <w:rsid w:val="007E67FA"/>
    <w:rsid w:val="00815937"/>
    <w:rsid w:val="00816BD4"/>
    <w:rsid w:val="008511D2"/>
    <w:rsid w:val="0088141C"/>
    <w:rsid w:val="008C1A0C"/>
    <w:rsid w:val="00931FED"/>
    <w:rsid w:val="00992CA4"/>
    <w:rsid w:val="00993D2C"/>
    <w:rsid w:val="00A365EF"/>
    <w:rsid w:val="00A46738"/>
    <w:rsid w:val="00AC2495"/>
    <w:rsid w:val="00B0781D"/>
    <w:rsid w:val="00B12859"/>
    <w:rsid w:val="00B2675F"/>
    <w:rsid w:val="00B346F0"/>
    <w:rsid w:val="00B47FEB"/>
    <w:rsid w:val="00B859D3"/>
    <w:rsid w:val="00B9171A"/>
    <w:rsid w:val="00BE2069"/>
    <w:rsid w:val="00BF0004"/>
    <w:rsid w:val="00C33DD4"/>
    <w:rsid w:val="00C733F6"/>
    <w:rsid w:val="00D04E1E"/>
    <w:rsid w:val="00D11A8B"/>
    <w:rsid w:val="00D530CF"/>
    <w:rsid w:val="00DF28F2"/>
    <w:rsid w:val="00E343AA"/>
    <w:rsid w:val="00E43CC3"/>
    <w:rsid w:val="00E91B0F"/>
    <w:rsid w:val="00EB7A96"/>
    <w:rsid w:val="00ED547A"/>
    <w:rsid w:val="00F20015"/>
    <w:rsid w:val="00F23048"/>
    <w:rsid w:val="00F83F88"/>
    <w:rsid w:val="00FA0299"/>
    <w:rsid w:val="00FA22D7"/>
    <w:rsid w:val="00FA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F107"/>
  <w15:chartTrackingRefBased/>
  <w15:docId w15:val="{09028EB9-A714-4CE4-8797-92ED30C0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900"/>
  </w:style>
  <w:style w:type="paragraph" w:styleId="Heading1">
    <w:name w:val="heading 1"/>
    <w:basedOn w:val="Normal"/>
    <w:next w:val="Normal"/>
    <w:link w:val="Heading1Char"/>
    <w:uiPriority w:val="9"/>
    <w:qFormat/>
    <w:rsid w:val="00A46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590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85900"/>
    <w:rPr>
      <w:rFonts w:eastAsiaTheme="minorEastAsia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0859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B7A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30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1D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D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D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D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D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DC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2183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79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79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792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46738"/>
    <w:rPr>
      <w:rFonts w:asciiTheme="majorHAnsi" w:eastAsiaTheme="majorEastAsia" w:hAnsiTheme="majorHAnsi" w:cstheme="majorBidi"/>
      <w:color w:val="AB1E19" w:themeColor="accent1" w:themeShade="BF"/>
      <w:sz w:val="32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A46738"/>
  </w:style>
  <w:style w:type="paragraph" w:styleId="NormalWeb">
    <w:name w:val="Normal (Web)"/>
    <w:basedOn w:val="Normal"/>
    <w:uiPriority w:val="99"/>
    <w:semiHidden/>
    <w:unhideWhenUsed/>
    <w:rsid w:val="00A4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4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en.wikipedia.org/wiki/Double_pendulum" TargetMode="External"/><Relationship Id="rId18" Type="http://schemas.openxmlformats.org/officeDocument/2006/relationships/hyperlink" Target="https://creativecommons.org/licenses/by-sa/3.0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en.wikipedia.org/wiki/Double_pendulu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www.youtube.com/watch?v=MIBfKJHMWH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arthar2/sci-fair-20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sa/3.0/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://www.britannica.com/science/chaos-theory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en.wikipedia.org/wiki/Double_pendulum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Bri19</b:Tag>
    <b:SourceType>InternetSite</b:SourceType>
    <b:Guid>{76450A7E-7757-4595-9DB5-2433A676825B}</b:Guid>
    <b:Title>Encyclopædia Britannica</b:Title>
    <b:Year>2019</b:Year>
    <b:Author>
      <b:Author>
        <b:NameList>
          <b:Person>
            <b:Last>Britannica</b:Last>
            <b:First>Editors</b:First>
            <b:Middle>of Encyclopedia</b:Middle>
          </b:Person>
        </b:NameList>
      </b:Author>
    </b:Author>
    <b:InternetSiteTitle>Encyclopædia Britannica</b:InternetSiteTitle>
    <b:Month>April</b:Month>
    <b:Day>2</b:Day>
    <b:URL>https://www.britannica.com/science/chaos-theory#ref251589</b:URL>
    <b:RefOrder>1</b:RefOrder>
  </b:Source>
</b:Sources>
</file>

<file path=customXml/itemProps1.xml><?xml version="1.0" encoding="utf-8"?>
<ds:datastoreItem xmlns:ds="http://schemas.openxmlformats.org/officeDocument/2006/customXml" ds:itemID="{27368421-1E1B-46E1-8436-EFF85F393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Minhtet Htoon</dc:creator>
  <cp:keywords/>
  <dc:description/>
  <cp:lastModifiedBy>Minhtet Htoon</cp:lastModifiedBy>
  <cp:revision>16</cp:revision>
  <dcterms:created xsi:type="dcterms:W3CDTF">2019-10-03T03:23:00Z</dcterms:created>
  <dcterms:modified xsi:type="dcterms:W3CDTF">2020-01-18T01:27:00Z</dcterms:modified>
</cp:coreProperties>
</file>