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B1BCE" w:rsidRPr="00BB1BCE" w:rsidRDefault="00BB1BCE" w:rsidP="00BB1BCE">
      <w:pPr>
        <w:ind w:firstLine="720"/>
        <w:jc w:val="center"/>
        <w:rPr>
          <w:b/>
          <w:color w:val="000000" w:themeColor="text1"/>
          <w:sz w:val="36"/>
          <w:szCs w:val="36"/>
        </w:rPr>
      </w:pPr>
    </w:p>
    <w:p w:rsidR="000E42F7" w:rsidRPr="00547E4E" w:rsidRDefault="00547E4E" w:rsidP="00547E4E">
      <w:pPr>
        <w:jc w:val="center"/>
        <w:rPr>
          <w:b/>
          <w:bCs/>
          <w:color w:val="000000" w:themeColor="text1"/>
          <w:sz w:val="36"/>
          <w:szCs w:val="36"/>
        </w:rPr>
      </w:pPr>
      <w:r w:rsidRPr="00547E4E">
        <w:rPr>
          <w:b/>
          <w:bCs/>
          <w:color w:val="000000" w:themeColor="text1"/>
          <w:sz w:val="36"/>
          <w:szCs w:val="36"/>
          <w:lang w:val="en-US"/>
        </w:rPr>
        <w:t>AI-B</w:t>
      </w:r>
      <w:r>
        <w:rPr>
          <w:b/>
          <w:bCs/>
          <w:color w:val="000000" w:themeColor="text1"/>
          <w:sz w:val="36"/>
          <w:szCs w:val="36"/>
          <w:lang w:val="en-US"/>
        </w:rPr>
        <w:t xml:space="preserve">ASED FRAUD </w:t>
      </w:r>
      <w:r w:rsidRPr="00547E4E">
        <w:rPr>
          <w:b/>
          <w:bCs/>
          <w:color w:val="000000" w:themeColor="text1"/>
          <w:sz w:val="36"/>
          <w:szCs w:val="36"/>
          <w:lang w:val="en-US"/>
        </w:rPr>
        <w:t>D</w:t>
      </w:r>
      <w:r>
        <w:rPr>
          <w:b/>
          <w:bCs/>
          <w:color w:val="000000" w:themeColor="text1"/>
          <w:sz w:val="36"/>
          <w:szCs w:val="36"/>
          <w:lang w:val="en-US"/>
        </w:rPr>
        <w:t xml:space="preserve">ETECTION </w:t>
      </w:r>
      <w:r w:rsidRPr="00547E4E">
        <w:rPr>
          <w:b/>
          <w:bCs/>
          <w:color w:val="000000" w:themeColor="text1"/>
          <w:sz w:val="36"/>
          <w:szCs w:val="36"/>
          <w:lang w:val="en-US"/>
        </w:rPr>
        <w:t>S</w:t>
      </w:r>
      <w:r>
        <w:rPr>
          <w:b/>
          <w:bCs/>
          <w:color w:val="000000" w:themeColor="text1"/>
          <w:sz w:val="36"/>
          <w:szCs w:val="36"/>
          <w:lang w:val="en-US"/>
        </w:rPr>
        <w:t xml:space="preserve">YSTEM FOR </w:t>
      </w:r>
      <w:r w:rsidR="00D776EC">
        <w:rPr>
          <w:b/>
          <w:bCs/>
          <w:color w:val="000000" w:themeColor="text1"/>
          <w:sz w:val="36"/>
          <w:szCs w:val="36"/>
          <w:lang w:val="en-US"/>
        </w:rPr>
        <w:t xml:space="preserve">PROCTORING </w:t>
      </w:r>
      <w:r>
        <w:rPr>
          <w:b/>
          <w:bCs/>
          <w:color w:val="000000" w:themeColor="text1"/>
          <w:sz w:val="36"/>
          <w:szCs w:val="36"/>
          <w:lang w:val="en-US"/>
        </w:rPr>
        <w:t>ONLINE EXAMS</w:t>
      </w:r>
    </w:p>
    <w:p w:rsidR="000E42F7" w:rsidRPr="00350D9A" w:rsidRDefault="000E42F7" w:rsidP="000E42F7">
      <w:pPr>
        <w:rPr>
          <w:color w:val="000000" w:themeColor="text1"/>
        </w:rPr>
      </w:pPr>
    </w:p>
    <w:p w:rsidR="000E42F7" w:rsidRPr="00350D9A" w:rsidRDefault="000E42F7" w:rsidP="000E42F7">
      <w:pPr>
        <w:jc w:val="center"/>
        <w:rPr>
          <w:color w:val="000000" w:themeColor="text1"/>
        </w:rPr>
      </w:pPr>
      <w:r w:rsidRPr="00350D9A">
        <w:rPr>
          <w:color w:val="000000" w:themeColor="text1"/>
        </w:rPr>
        <w:t>Mentor: Raushan Kumar</w:t>
      </w:r>
    </w:p>
    <w:p w:rsidR="000E42F7" w:rsidRPr="00350D9A" w:rsidRDefault="000E42F7" w:rsidP="000E42F7">
      <w:pPr>
        <w:jc w:val="center"/>
        <w:rPr>
          <w:color w:val="000000" w:themeColor="text1"/>
        </w:rPr>
      </w:pPr>
      <w:r w:rsidRPr="00350D9A">
        <w:rPr>
          <w:color w:val="000000" w:themeColor="text1"/>
        </w:rPr>
        <w:t>Prepared by</w:t>
      </w:r>
      <w:r w:rsidR="00547E4E">
        <w:rPr>
          <w:color w:val="000000" w:themeColor="text1"/>
        </w:rPr>
        <w:t xml:space="preserve"> </w:t>
      </w:r>
    </w:p>
    <w:p w:rsidR="000E42F7" w:rsidRPr="00350D9A" w:rsidRDefault="000E42F7" w:rsidP="000E42F7">
      <w:pPr>
        <w:rPr>
          <w:color w:val="000000" w:themeColor="text1"/>
        </w:rPr>
      </w:pPr>
    </w:p>
    <w:p w:rsidR="000E42F7" w:rsidRPr="00350D9A" w:rsidRDefault="000E42F7" w:rsidP="000E42F7">
      <w:pPr>
        <w:rPr>
          <w:color w:val="000000" w:themeColor="text1"/>
        </w:rPr>
      </w:pPr>
      <w:r w:rsidRPr="00350D9A">
        <w:rPr>
          <w:color w:val="000000" w:themeColor="text1"/>
        </w:rPr>
        <w:br w:type="page"/>
      </w:r>
    </w:p>
    <w:p w:rsidR="000E42F7" w:rsidRPr="00350D9A" w:rsidRDefault="000E42F7" w:rsidP="00141080">
      <w:pPr>
        <w:keepNext/>
        <w:keepLines/>
        <w:pBdr>
          <w:top w:val="nil"/>
          <w:left w:val="nil"/>
          <w:bottom w:val="nil"/>
          <w:right w:val="nil"/>
          <w:between w:val="nil"/>
        </w:pBdr>
        <w:tabs>
          <w:tab w:val="center" w:pos="4510"/>
        </w:tabs>
        <w:spacing w:before="480" w:line="276" w:lineRule="auto"/>
        <w:jc w:val="left"/>
        <w:rPr>
          <w:b/>
          <w:color w:val="000000" w:themeColor="text1"/>
          <w:sz w:val="28"/>
          <w:szCs w:val="28"/>
        </w:rPr>
      </w:pPr>
      <w:r w:rsidRPr="00350D9A">
        <w:rPr>
          <w:b/>
          <w:color w:val="000000" w:themeColor="text1"/>
          <w:sz w:val="28"/>
          <w:szCs w:val="28"/>
        </w:rPr>
        <w:lastRenderedPageBreak/>
        <w:t>Table of Contents</w:t>
      </w:r>
      <w:r w:rsidR="00141080">
        <w:rPr>
          <w:b/>
          <w:color w:val="000000" w:themeColor="text1"/>
          <w:sz w:val="28"/>
          <w:szCs w:val="28"/>
        </w:rPr>
        <w:tab/>
      </w:r>
    </w:p>
    <w:sdt>
      <w:sdtPr>
        <w:rPr>
          <w:color w:val="000000" w:themeColor="text1"/>
        </w:rPr>
        <w:id w:val="1171498485"/>
        <w:docPartObj>
          <w:docPartGallery w:val="Table of Contents"/>
          <w:docPartUnique/>
        </w:docPartObj>
      </w:sdtPr>
      <w:sdtContent>
        <w:p w:rsidR="00785E85" w:rsidRDefault="000E42F7">
          <w:pPr>
            <w:pStyle w:val="TOC1"/>
            <w:tabs>
              <w:tab w:val="right" w:leader="dot" w:pos="9010"/>
            </w:tabs>
            <w:rPr>
              <w:rFonts w:asciiTheme="minorHAnsi" w:eastAsiaTheme="minorEastAsia" w:hAnsiTheme="minorHAnsi" w:cstheme="minorBidi"/>
              <w:noProof/>
              <w:kern w:val="2"/>
              <w:lang w:val="en-IN"/>
              <w14:ligatures w14:val="standardContextual"/>
            </w:rPr>
          </w:pPr>
          <w:r w:rsidRPr="00350D9A">
            <w:rPr>
              <w:color w:val="000000" w:themeColor="text1"/>
            </w:rPr>
            <w:fldChar w:fldCharType="begin"/>
          </w:r>
          <w:r w:rsidRPr="00350D9A">
            <w:rPr>
              <w:color w:val="000000" w:themeColor="text1"/>
            </w:rPr>
            <w:instrText xml:space="preserve"> TOC \h \u \z \t "Heading 1,1,Heading 2,2,Heading 3,3,"</w:instrText>
          </w:r>
          <w:r w:rsidRPr="00350D9A">
            <w:rPr>
              <w:color w:val="000000" w:themeColor="text1"/>
            </w:rPr>
            <w:fldChar w:fldCharType="separate"/>
          </w:r>
          <w:hyperlink w:anchor="_Toc224117621" w:history="1">
            <w:r w:rsidR="00785E85" w:rsidRPr="00155C0D">
              <w:rPr>
                <w:rStyle w:val="Hyperlink"/>
                <w:noProof/>
              </w:rPr>
              <w:t>Acknowledgement</w:t>
            </w:r>
            <w:r w:rsidR="00785E85">
              <w:rPr>
                <w:noProof/>
                <w:webHidden/>
              </w:rPr>
              <w:tab/>
            </w:r>
            <w:r w:rsidR="00785E85">
              <w:rPr>
                <w:noProof/>
                <w:webHidden/>
              </w:rPr>
              <w:fldChar w:fldCharType="begin"/>
            </w:r>
            <w:r w:rsidR="00785E85">
              <w:rPr>
                <w:noProof/>
                <w:webHidden/>
              </w:rPr>
              <w:instrText xml:space="preserve"> PAGEREF _Toc224117621 \h </w:instrText>
            </w:r>
            <w:r w:rsidR="00785E85">
              <w:rPr>
                <w:noProof/>
                <w:webHidden/>
              </w:rPr>
            </w:r>
            <w:r w:rsidR="00785E85">
              <w:rPr>
                <w:noProof/>
                <w:webHidden/>
              </w:rPr>
              <w:fldChar w:fldCharType="separate"/>
            </w:r>
            <w:r w:rsidR="00785E85">
              <w:rPr>
                <w:noProof/>
                <w:webHidden/>
              </w:rPr>
              <w:t>4</w:t>
            </w:r>
            <w:r w:rsidR="00785E85">
              <w:rPr>
                <w:noProof/>
                <w:webHidden/>
              </w:rPr>
              <w:fldChar w:fldCharType="end"/>
            </w:r>
          </w:hyperlink>
        </w:p>
        <w:p w:rsidR="00785E85" w:rsidRDefault="00785E85">
          <w:pPr>
            <w:pStyle w:val="TOC1"/>
            <w:tabs>
              <w:tab w:val="left" w:pos="480"/>
              <w:tab w:val="right" w:leader="dot" w:pos="9010"/>
            </w:tabs>
            <w:rPr>
              <w:rFonts w:asciiTheme="minorHAnsi" w:eastAsiaTheme="minorEastAsia" w:hAnsiTheme="minorHAnsi" w:cstheme="minorBidi"/>
              <w:noProof/>
              <w:kern w:val="2"/>
              <w:lang w:val="en-IN"/>
              <w14:ligatures w14:val="standardContextual"/>
            </w:rPr>
          </w:pPr>
          <w:hyperlink w:anchor="_Toc224117622" w:history="1">
            <w:r w:rsidRPr="00155C0D">
              <w:rPr>
                <w:rStyle w:val="Hyperlink"/>
                <w:noProof/>
              </w:rPr>
              <w:t>1.</w:t>
            </w:r>
            <w:r>
              <w:rPr>
                <w:rFonts w:asciiTheme="minorHAnsi" w:eastAsiaTheme="minorEastAsia" w:hAnsiTheme="minorHAnsi" w:cstheme="minorBidi"/>
                <w:noProof/>
                <w:kern w:val="2"/>
                <w:lang w:val="en-IN"/>
                <w14:ligatures w14:val="standardContextual"/>
              </w:rPr>
              <w:tab/>
            </w:r>
            <w:r w:rsidRPr="00155C0D">
              <w:rPr>
                <w:rStyle w:val="Hyperlink"/>
                <w:noProof/>
              </w:rPr>
              <w:t>INTRODUCTON</w:t>
            </w:r>
            <w:r>
              <w:rPr>
                <w:noProof/>
                <w:webHidden/>
              </w:rPr>
              <w:tab/>
            </w:r>
            <w:r>
              <w:rPr>
                <w:noProof/>
                <w:webHidden/>
              </w:rPr>
              <w:fldChar w:fldCharType="begin"/>
            </w:r>
            <w:r>
              <w:rPr>
                <w:noProof/>
                <w:webHidden/>
              </w:rPr>
              <w:instrText xml:space="preserve"> PAGEREF _Toc224117622 \h </w:instrText>
            </w:r>
            <w:r>
              <w:rPr>
                <w:noProof/>
                <w:webHidden/>
              </w:rPr>
            </w:r>
            <w:r>
              <w:rPr>
                <w:noProof/>
                <w:webHidden/>
              </w:rPr>
              <w:fldChar w:fldCharType="separate"/>
            </w:r>
            <w:r>
              <w:rPr>
                <w:noProof/>
                <w:webHidden/>
              </w:rPr>
              <w:t>5</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23" w:history="1">
            <w:r w:rsidRPr="00155C0D">
              <w:rPr>
                <w:rStyle w:val="Hyperlink"/>
                <w:noProof/>
              </w:rPr>
              <w:t>1.1</w:t>
            </w:r>
            <w:r>
              <w:rPr>
                <w:rFonts w:asciiTheme="minorHAnsi" w:eastAsiaTheme="minorEastAsia" w:hAnsiTheme="minorHAnsi" w:cstheme="minorBidi"/>
                <w:noProof/>
                <w:kern w:val="2"/>
                <w:lang w:val="en-IN"/>
                <w14:ligatures w14:val="standardContextual"/>
              </w:rPr>
              <w:tab/>
            </w:r>
            <w:r w:rsidRPr="00155C0D">
              <w:rPr>
                <w:rStyle w:val="Hyperlink"/>
                <w:noProof/>
              </w:rPr>
              <w:t>Aim</w:t>
            </w:r>
            <w:r>
              <w:rPr>
                <w:noProof/>
                <w:webHidden/>
              </w:rPr>
              <w:tab/>
            </w:r>
            <w:r>
              <w:rPr>
                <w:noProof/>
                <w:webHidden/>
              </w:rPr>
              <w:fldChar w:fldCharType="begin"/>
            </w:r>
            <w:r>
              <w:rPr>
                <w:noProof/>
                <w:webHidden/>
              </w:rPr>
              <w:instrText xml:space="preserve"> PAGEREF _Toc224117623 \h </w:instrText>
            </w:r>
            <w:r>
              <w:rPr>
                <w:noProof/>
                <w:webHidden/>
              </w:rPr>
            </w:r>
            <w:r>
              <w:rPr>
                <w:noProof/>
                <w:webHidden/>
              </w:rPr>
              <w:fldChar w:fldCharType="separate"/>
            </w:r>
            <w:r>
              <w:rPr>
                <w:noProof/>
                <w:webHidden/>
              </w:rPr>
              <w:t>6</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24" w:history="1">
            <w:r w:rsidRPr="00155C0D">
              <w:rPr>
                <w:rStyle w:val="Hyperlink"/>
                <w:noProof/>
              </w:rPr>
              <w:t>1.2</w:t>
            </w:r>
            <w:r>
              <w:rPr>
                <w:rFonts w:asciiTheme="minorHAnsi" w:eastAsiaTheme="minorEastAsia" w:hAnsiTheme="minorHAnsi" w:cstheme="minorBidi"/>
                <w:noProof/>
                <w:kern w:val="2"/>
                <w:lang w:val="en-IN"/>
                <w14:ligatures w14:val="standardContextual"/>
              </w:rPr>
              <w:tab/>
            </w:r>
            <w:r w:rsidRPr="00155C0D">
              <w:rPr>
                <w:rStyle w:val="Hyperlink"/>
                <w:noProof/>
              </w:rPr>
              <w:t>Objectives</w:t>
            </w:r>
            <w:r>
              <w:rPr>
                <w:noProof/>
                <w:webHidden/>
              </w:rPr>
              <w:tab/>
            </w:r>
            <w:r>
              <w:rPr>
                <w:noProof/>
                <w:webHidden/>
              </w:rPr>
              <w:fldChar w:fldCharType="begin"/>
            </w:r>
            <w:r>
              <w:rPr>
                <w:noProof/>
                <w:webHidden/>
              </w:rPr>
              <w:instrText xml:space="preserve"> PAGEREF _Toc224117624 \h </w:instrText>
            </w:r>
            <w:r>
              <w:rPr>
                <w:noProof/>
                <w:webHidden/>
              </w:rPr>
            </w:r>
            <w:r>
              <w:rPr>
                <w:noProof/>
                <w:webHidden/>
              </w:rPr>
              <w:fldChar w:fldCharType="separate"/>
            </w:r>
            <w:r>
              <w:rPr>
                <w:noProof/>
                <w:webHidden/>
              </w:rPr>
              <w:t>7</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25" w:history="1">
            <w:r w:rsidRPr="00155C0D">
              <w:rPr>
                <w:rStyle w:val="Hyperlink"/>
                <w:noProof/>
                <w:lang w:val="en-IN"/>
              </w:rPr>
              <w:t>1.3</w:t>
            </w:r>
            <w:r>
              <w:rPr>
                <w:rFonts w:asciiTheme="minorHAnsi" w:eastAsiaTheme="minorEastAsia" w:hAnsiTheme="minorHAnsi" w:cstheme="minorBidi"/>
                <w:noProof/>
                <w:kern w:val="2"/>
                <w:lang w:val="en-IN"/>
                <w14:ligatures w14:val="standardContextual"/>
              </w:rPr>
              <w:tab/>
            </w:r>
            <w:r w:rsidRPr="00155C0D">
              <w:rPr>
                <w:rStyle w:val="Hyperlink"/>
                <w:noProof/>
                <w:lang w:val="en-IN"/>
              </w:rPr>
              <w:t>Wider Purpose of The Project and Broader Impact</w:t>
            </w:r>
            <w:r>
              <w:rPr>
                <w:noProof/>
                <w:webHidden/>
              </w:rPr>
              <w:tab/>
            </w:r>
            <w:r>
              <w:rPr>
                <w:noProof/>
                <w:webHidden/>
              </w:rPr>
              <w:fldChar w:fldCharType="begin"/>
            </w:r>
            <w:r>
              <w:rPr>
                <w:noProof/>
                <w:webHidden/>
              </w:rPr>
              <w:instrText xml:space="preserve"> PAGEREF _Toc224117625 \h </w:instrText>
            </w:r>
            <w:r>
              <w:rPr>
                <w:noProof/>
                <w:webHidden/>
              </w:rPr>
            </w:r>
            <w:r>
              <w:rPr>
                <w:noProof/>
                <w:webHidden/>
              </w:rPr>
              <w:fldChar w:fldCharType="separate"/>
            </w:r>
            <w:r>
              <w:rPr>
                <w:noProof/>
                <w:webHidden/>
              </w:rPr>
              <w:t>8</w:t>
            </w:r>
            <w:r>
              <w:rPr>
                <w:noProof/>
                <w:webHidden/>
              </w:rPr>
              <w:fldChar w:fldCharType="end"/>
            </w:r>
          </w:hyperlink>
        </w:p>
        <w:p w:rsidR="00785E85" w:rsidRDefault="00785E85">
          <w:pPr>
            <w:pStyle w:val="TOC1"/>
            <w:tabs>
              <w:tab w:val="left" w:pos="4000"/>
              <w:tab w:val="right" w:leader="dot" w:pos="9010"/>
            </w:tabs>
            <w:rPr>
              <w:rFonts w:asciiTheme="minorHAnsi" w:eastAsiaTheme="minorEastAsia" w:hAnsiTheme="minorHAnsi" w:cstheme="minorBidi"/>
              <w:noProof/>
              <w:kern w:val="2"/>
              <w:lang w:val="en-IN"/>
              <w14:ligatures w14:val="standardContextual"/>
            </w:rPr>
          </w:pPr>
          <w:hyperlink w:anchor="_Toc224117626" w:history="1">
            <w:r w:rsidRPr="00155C0D">
              <w:rPr>
                <w:rStyle w:val="Hyperlink"/>
                <w:noProof/>
              </w:rPr>
              <w:t>2. METHODOLOGY AND PROJECT</w:t>
            </w:r>
            <w:r>
              <w:rPr>
                <w:rFonts w:asciiTheme="minorHAnsi" w:eastAsiaTheme="minorEastAsia" w:hAnsiTheme="minorHAnsi" w:cstheme="minorBidi"/>
                <w:noProof/>
                <w:kern w:val="2"/>
                <w:lang w:val="en-IN"/>
                <w14:ligatures w14:val="standardContextual"/>
              </w:rPr>
              <w:tab/>
            </w:r>
            <w:r w:rsidRPr="00155C0D">
              <w:rPr>
                <w:rStyle w:val="Hyperlink"/>
                <w:noProof/>
              </w:rPr>
              <w:t xml:space="preserve"> PLANNING</w:t>
            </w:r>
            <w:r>
              <w:rPr>
                <w:noProof/>
                <w:webHidden/>
              </w:rPr>
              <w:tab/>
            </w:r>
            <w:r>
              <w:rPr>
                <w:noProof/>
                <w:webHidden/>
              </w:rPr>
              <w:fldChar w:fldCharType="begin"/>
            </w:r>
            <w:r>
              <w:rPr>
                <w:noProof/>
                <w:webHidden/>
              </w:rPr>
              <w:instrText xml:space="preserve"> PAGEREF _Toc224117626 \h </w:instrText>
            </w:r>
            <w:r>
              <w:rPr>
                <w:noProof/>
                <w:webHidden/>
              </w:rPr>
            </w:r>
            <w:r>
              <w:rPr>
                <w:noProof/>
                <w:webHidden/>
              </w:rPr>
              <w:fldChar w:fldCharType="separate"/>
            </w:r>
            <w:r>
              <w:rPr>
                <w:noProof/>
                <w:webHidden/>
              </w:rPr>
              <w:t>9</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27" w:history="1">
            <w:r w:rsidRPr="00155C0D">
              <w:rPr>
                <w:rStyle w:val="Hyperlink"/>
                <w:noProof/>
              </w:rPr>
              <w:t>2.1 Overview of Approach:</w:t>
            </w:r>
            <w:r>
              <w:rPr>
                <w:noProof/>
                <w:webHidden/>
              </w:rPr>
              <w:tab/>
            </w:r>
            <w:r>
              <w:rPr>
                <w:noProof/>
                <w:webHidden/>
              </w:rPr>
              <w:fldChar w:fldCharType="begin"/>
            </w:r>
            <w:r>
              <w:rPr>
                <w:noProof/>
                <w:webHidden/>
              </w:rPr>
              <w:instrText xml:space="preserve"> PAGEREF _Toc224117627 \h </w:instrText>
            </w:r>
            <w:r>
              <w:rPr>
                <w:noProof/>
                <w:webHidden/>
              </w:rPr>
            </w:r>
            <w:r>
              <w:rPr>
                <w:noProof/>
                <w:webHidden/>
              </w:rPr>
              <w:fldChar w:fldCharType="separate"/>
            </w:r>
            <w:r>
              <w:rPr>
                <w:noProof/>
                <w:webHidden/>
              </w:rPr>
              <w:t>9</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28" w:history="1">
            <w:r w:rsidRPr="00155C0D">
              <w:rPr>
                <w:rStyle w:val="Hyperlink"/>
                <w:noProof/>
              </w:rPr>
              <w:t>2.2 Justification for Deep Learning Approach</w:t>
            </w:r>
            <w:r>
              <w:rPr>
                <w:noProof/>
                <w:webHidden/>
              </w:rPr>
              <w:tab/>
            </w:r>
            <w:r>
              <w:rPr>
                <w:noProof/>
                <w:webHidden/>
              </w:rPr>
              <w:fldChar w:fldCharType="begin"/>
            </w:r>
            <w:r>
              <w:rPr>
                <w:noProof/>
                <w:webHidden/>
              </w:rPr>
              <w:instrText xml:space="preserve"> PAGEREF _Toc224117628 \h </w:instrText>
            </w:r>
            <w:r>
              <w:rPr>
                <w:noProof/>
                <w:webHidden/>
              </w:rPr>
            </w:r>
            <w:r>
              <w:rPr>
                <w:noProof/>
                <w:webHidden/>
              </w:rPr>
              <w:fldChar w:fldCharType="separate"/>
            </w:r>
            <w:r>
              <w:rPr>
                <w:noProof/>
                <w:webHidden/>
              </w:rPr>
              <w:t>9</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29" w:history="1">
            <w:r w:rsidRPr="00155C0D">
              <w:rPr>
                <w:rStyle w:val="Hyperlink"/>
                <w:noProof/>
              </w:rPr>
              <w:t>2.3 Gantt Chart</w:t>
            </w:r>
            <w:r>
              <w:rPr>
                <w:noProof/>
                <w:webHidden/>
              </w:rPr>
              <w:tab/>
            </w:r>
            <w:r>
              <w:rPr>
                <w:noProof/>
                <w:webHidden/>
              </w:rPr>
              <w:fldChar w:fldCharType="begin"/>
            </w:r>
            <w:r>
              <w:rPr>
                <w:noProof/>
                <w:webHidden/>
              </w:rPr>
              <w:instrText xml:space="preserve"> PAGEREF _Toc224117629 \h </w:instrText>
            </w:r>
            <w:r>
              <w:rPr>
                <w:noProof/>
                <w:webHidden/>
              </w:rPr>
            </w:r>
            <w:r>
              <w:rPr>
                <w:noProof/>
                <w:webHidden/>
              </w:rPr>
              <w:fldChar w:fldCharType="separate"/>
            </w:r>
            <w:r>
              <w:rPr>
                <w:noProof/>
                <w:webHidden/>
              </w:rPr>
              <w:t>9</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30" w:history="1">
            <w:r w:rsidRPr="00155C0D">
              <w:rPr>
                <w:rStyle w:val="Hyperlink"/>
                <w:noProof/>
              </w:rPr>
              <w:t>2.3 Project Plan with Timeline</w:t>
            </w:r>
            <w:r>
              <w:rPr>
                <w:noProof/>
                <w:webHidden/>
              </w:rPr>
              <w:tab/>
            </w:r>
            <w:r>
              <w:rPr>
                <w:noProof/>
                <w:webHidden/>
              </w:rPr>
              <w:fldChar w:fldCharType="begin"/>
            </w:r>
            <w:r>
              <w:rPr>
                <w:noProof/>
                <w:webHidden/>
              </w:rPr>
              <w:instrText xml:space="preserve"> PAGEREF _Toc224117630 \h </w:instrText>
            </w:r>
            <w:r>
              <w:rPr>
                <w:noProof/>
                <w:webHidden/>
              </w:rPr>
            </w:r>
            <w:r>
              <w:rPr>
                <w:noProof/>
                <w:webHidden/>
              </w:rPr>
              <w:fldChar w:fldCharType="separate"/>
            </w:r>
            <w:r>
              <w:rPr>
                <w:noProof/>
                <w:webHidden/>
              </w:rPr>
              <w:t>9</w:t>
            </w:r>
            <w:r>
              <w:rPr>
                <w:noProof/>
                <w:webHidden/>
              </w:rPr>
              <w:fldChar w:fldCharType="end"/>
            </w:r>
          </w:hyperlink>
        </w:p>
        <w:p w:rsidR="00785E85" w:rsidRDefault="00785E85">
          <w:pPr>
            <w:pStyle w:val="TOC1"/>
            <w:tabs>
              <w:tab w:val="left" w:pos="480"/>
              <w:tab w:val="right" w:leader="dot" w:pos="9010"/>
            </w:tabs>
            <w:rPr>
              <w:rFonts w:asciiTheme="minorHAnsi" w:eastAsiaTheme="minorEastAsia" w:hAnsiTheme="minorHAnsi" w:cstheme="minorBidi"/>
              <w:noProof/>
              <w:kern w:val="2"/>
              <w:lang w:val="en-IN"/>
              <w14:ligatures w14:val="standardContextual"/>
            </w:rPr>
          </w:pPr>
          <w:hyperlink w:anchor="_Toc224117631" w:history="1">
            <w:r w:rsidRPr="00155C0D">
              <w:rPr>
                <w:rStyle w:val="Hyperlink"/>
                <w:noProof/>
              </w:rPr>
              <w:t>3.</w:t>
            </w:r>
            <w:r>
              <w:rPr>
                <w:rFonts w:asciiTheme="minorHAnsi" w:eastAsiaTheme="minorEastAsia" w:hAnsiTheme="minorHAnsi" w:cstheme="minorBidi"/>
                <w:noProof/>
                <w:kern w:val="2"/>
                <w:lang w:val="en-IN"/>
                <w14:ligatures w14:val="standardContextual"/>
              </w:rPr>
              <w:tab/>
            </w:r>
            <w:r w:rsidRPr="00155C0D">
              <w:rPr>
                <w:rStyle w:val="Hyperlink"/>
                <w:noProof/>
              </w:rPr>
              <w:t>BACKGROUND RESEARCH</w:t>
            </w:r>
            <w:r>
              <w:rPr>
                <w:noProof/>
                <w:webHidden/>
              </w:rPr>
              <w:tab/>
            </w:r>
            <w:r>
              <w:rPr>
                <w:noProof/>
                <w:webHidden/>
              </w:rPr>
              <w:fldChar w:fldCharType="begin"/>
            </w:r>
            <w:r>
              <w:rPr>
                <w:noProof/>
                <w:webHidden/>
              </w:rPr>
              <w:instrText xml:space="preserve"> PAGEREF _Toc224117631 \h </w:instrText>
            </w:r>
            <w:r>
              <w:rPr>
                <w:noProof/>
                <w:webHidden/>
              </w:rPr>
            </w:r>
            <w:r>
              <w:rPr>
                <w:noProof/>
                <w:webHidden/>
              </w:rPr>
              <w:fldChar w:fldCharType="separate"/>
            </w:r>
            <w:r>
              <w:rPr>
                <w:noProof/>
                <w:webHidden/>
              </w:rPr>
              <w:t>12</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32" w:history="1">
            <w:r w:rsidRPr="00155C0D">
              <w:rPr>
                <w:rStyle w:val="Hyperlink"/>
                <w:rFonts w:eastAsiaTheme="majorEastAsia"/>
                <w:noProof/>
              </w:rPr>
              <w:t>3.1</w:t>
            </w:r>
            <w:r>
              <w:rPr>
                <w:rFonts w:asciiTheme="minorHAnsi" w:eastAsiaTheme="minorEastAsia" w:hAnsiTheme="minorHAnsi" w:cstheme="minorBidi"/>
                <w:noProof/>
                <w:kern w:val="2"/>
                <w:lang w:val="en-IN"/>
                <w14:ligatures w14:val="standardContextual"/>
              </w:rPr>
              <w:tab/>
            </w:r>
            <w:r w:rsidRPr="00155C0D">
              <w:rPr>
                <w:rStyle w:val="Hyperlink"/>
                <w:noProof/>
              </w:rPr>
              <w:t>Communication Challenges and Accessibility Barriers:</w:t>
            </w:r>
            <w:r>
              <w:rPr>
                <w:noProof/>
                <w:webHidden/>
              </w:rPr>
              <w:tab/>
            </w:r>
            <w:r>
              <w:rPr>
                <w:noProof/>
                <w:webHidden/>
              </w:rPr>
              <w:fldChar w:fldCharType="begin"/>
            </w:r>
            <w:r>
              <w:rPr>
                <w:noProof/>
                <w:webHidden/>
              </w:rPr>
              <w:instrText xml:space="preserve"> PAGEREF _Toc224117632 \h </w:instrText>
            </w:r>
            <w:r>
              <w:rPr>
                <w:noProof/>
                <w:webHidden/>
              </w:rPr>
            </w:r>
            <w:r>
              <w:rPr>
                <w:noProof/>
                <w:webHidden/>
              </w:rPr>
              <w:fldChar w:fldCharType="separate"/>
            </w:r>
            <w:r>
              <w:rPr>
                <w:noProof/>
                <w:webHidden/>
              </w:rPr>
              <w:t>12</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33" w:history="1">
            <w:r w:rsidRPr="00155C0D">
              <w:rPr>
                <w:rStyle w:val="Hyperlink"/>
                <w:rFonts w:eastAsiaTheme="majorEastAsia"/>
                <w:noProof/>
              </w:rPr>
              <w:t>3.2</w:t>
            </w:r>
            <w:r>
              <w:rPr>
                <w:rFonts w:asciiTheme="minorHAnsi" w:eastAsiaTheme="minorEastAsia" w:hAnsiTheme="minorHAnsi" w:cstheme="minorBidi"/>
                <w:noProof/>
                <w:kern w:val="2"/>
                <w:lang w:val="en-IN"/>
                <w14:ligatures w14:val="standardContextual"/>
              </w:rPr>
              <w:tab/>
            </w:r>
            <w:r w:rsidRPr="00155C0D">
              <w:rPr>
                <w:rStyle w:val="Hyperlink"/>
                <w:noProof/>
              </w:rPr>
              <w:t>Technical Challenges in Sign Language Recognition</w:t>
            </w:r>
            <w:r>
              <w:rPr>
                <w:noProof/>
                <w:webHidden/>
              </w:rPr>
              <w:tab/>
            </w:r>
            <w:r>
              <w:rPr>
                <w:noProof/>
                <w:webHidden/>
              </w:rPr>
              <w:fldChar w:fldCharType="begin"/>
            </w:r>
            <w:r>
              <w:rPr>
                <w:noProof/>
                <w:webHidden/>
              </w:rPr>
              <w:instrText xml:space="preserve"> PAGEREF _Toc224117633 \h </w:instrText>
            </w:r>
            <w:r>
              <w:rPr>
                <w:noProof/>
                <w:webHidden/>
              </w:rPr>
            </w:r>
            <w:r>
              <w:rPr>
                <w:noProof/>
                <w:webHidden/>
              </w:rPr>
              <w:fldChar w:fldCharType="separate"/>
            </w:r>
            <w:r>
              <w:rPr>
                <w:noProof/>
                <w:webHidden/>
              </w:rPr>
              <w:t>12</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34" w:history="1">
            <w:r w:rsidRPr="00155C0D">
              <w:rPr>
                <w:rStyle w:val="Hyperlink"/>
                <w:rFonts w:eastAsiaTheme="majorEastAsia"/>
                <w:noProof/>
                <w:lang w:val="en-IN"/>
              </w:rPr>
              <w:t>3.3</w:t>
            </w:r>
            <w:r>
              <w:rPr>
                <w:rFonts w:asciiTheme="minorHAnsi" w:eastAsiaTheme="minorEastAsia" w:hAnsiTheme="minorHAnsi" w:cstheme="minorBidi"/>
                <w:noProof/>
                <w:kern w:val="2"/>
                <w:lang w:val="en-IN"/>
                <w14:ligatures w14:val="standardContextual"/>
              </w:rPr>
              <w:tab/>
            </w:r>
            <w:r w:rsidRPr="00155C0D">
              <w:rPr>
                <w:rStyle w:val="Hyperlink"/>
                <w:noProof/>
                <w:lang w:val="en-IN"/>
              </w:rPr>
              <w:t>Dataset and Resource Limitations</w:t>
            </w:r>
            <w:r>
              <w:rPr>
                <w:noProof/>
                <w:webHidden/>
              </w:rPr>
              <w:tab/>
            </w:r>
            <w:r>
              <w:rPr>
                <w:noProof/>
                <w:webHidden/>
              </w:rPr>
              <w:fldChar w:fldCharType="begin"/>
            </w:r>
            <w:r>
              <w:rPr>
                <w:noProof/>
                <w:webHidden/>
              </w:rPr>
              <w:instrText xml:space="preserve"> PAGEREF _Toc224117634 \h </w:instrText>
            </w:r>
            <w:r>
              <w:rPr>
                <w:noProof/>
                <w:webHidden/>
              </w:rPr>
            </w:r>
            <w:r>
              <w:rPr>
                <w:noProof/>
                <w:webHidden/>
              </w:rPr>
              <w:fldChar w:fldCharType="separate"/>
            </w:r>
            <w:r>
              <w:rPr>
                <w:noProof/>
                <w:webHidden/>
              </w:rPr>
              <w:t>12</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35" w:history="1">
            <w:r w:rsidRPr="00155C0D">
              <w:rPr>
                <w:rStyle w:val="Hyperlink"/>
                <w:rFonts w:eastAsiaTheme="majorEastAsia"/>
                <w:noProof/>
                <w:lang w:val="en-IN"/>
              </w:rPr>
              <w:t>3.4</w:t>
            </w:r>
            <w:r>
              <w:rPr>
                <w:rFonts w:asciiTheme="minorHAnsi" w:eastAsiaTheme="minorEastAsia" w:hAnsiTheme="minorHAnsi" w:cstheme="minorBidi"/>
                <w:noProof/>
                <w:kern w:val="2"/>
                <w:lang w:val="en-IN"/>
                <w14:ligatures w14:val="standardContextual"/>
              </w:rPr>
              <w:tab/>
            </w:r>
            <w:r w:rsidRPr="00155C0D">
              <w:rPr>
                <w:rStyle w:val="Hyperlink"/>
                <w:noProof/>
              </w:rPr>
              <w:t>Dataset Applications and Social Impact</w:t>
            </w:r>
            <w:r>
              <w:rPr>
                <w:noProof/>
                <w:webHidden/>
              </w:rPr>
              <w:tab/>
            </w:r>
            <w:r>
              <w:rPr>
                <w:noProof/>
                <w:webHidden/>
              </w:rPr>
              <w:fldChar w:fldCharType="begin"/>
            </w:r>
            <w:r>
              <w:rPr>
                <w:noProof/>
                <w:webHidden/>
              </w:rPr>
              <w:instrText xml:space="preserve"> PAGEREF _Toc224117635 \h </w:instrText>
            </w:r>
            <w:r>
              <w:rPr>
                <w:noProof/>
                <w:webHidden/>
              </w:rPr>
            </w:r>
            <w:r>
              <w:rPr>
                <w:noProof/>
                <w:webHidden/>
              </w:rPr>
              <w:fldChar w:fldCharType="separate"/>
            </w:r>
            <w:r>
              <w:rPr>
                <w:noProof/>
                <w:webHidden/>
              </w:rPr>
              <w:t>12</w:t>
            </w:r>
            <w:r>
              <w:rPr>
                <w:noProof/>
                <w:webHidden/>
              </w:rPr>
              <w:fldChar w:fldCharType="end"/>
            </w:r>
          </w:hyperlink>
        </w:p>
        <w:p w:rsidR="00785E85" w:rsidRDefault="00785E85">
          <w:pPr>
            <w:pStyle w:val="TOC2"/>
            <w:tabs>
              <w:tab w:val="left" w:pos="960"/>
              <w:tab w:val="right" w:leader="dot" w:pos="9010"/>
            </w:tabs>
            <w:rPr>
              <w:rFonts w:asciiTheme="minorHAnsi" w:eastAsiaTheme="minorEastAsia" w:hAnsiTheme="minorHAnsi" w:cstheme="minorBidi"/>
              <w:noProof/>
              <w:kern w:val="2"/>
              <w:lang w:val="en-IN"/>
              <w14:ligatures w14:val="standardContextual"/>
            </w:rPr>
          </w:pPr>
          <w:hyperlink w:anchor="_Toc224117636" w:history="1">
            <w:r w:rsidRPr="00155C0D">
              <w:rPr>
                <w:rStyle w:val="Hyperlink"/>
                <w:rFonts w:eastAsiaTheme="majorEastAsia"/>
                <w:noProof/>
              </w:rPr>
              <w:t>3.5</w:t>
            </w:r>
            <w:r>
              <w:rPr>
                <w:rFonts w:asciiTheme="minorHAnsi" w:eastAsiaTheme="minorEastAsia" w:hAnsiTheme="minorHAnsi" w:cstheme="minorBidi"/>
                <w:noProof/>
                <w:kern w:val="2"/>
                <w:lang w:val="en-IN"/>
                <w14:ligatures w14:val="standardContextual"/>
              </w:rPr>
              <w:tab/>
            </w:r>
            <w:r w:rsidRPr="00155C0D">
              <w:rPr>
                <w:rStyle w:val="Hyperlink"/>
                <w:noProof/>
              </w:rPr>
              <w:t>Current Research Trajectory</w:t>
            </w:r>
            <w:r>
              <w:rPr>
                <w:noProof/>
                <w:webHidden/>
              </w:rPr>
              <w:tab/>
            </w:r>
            <w:r>
              <w:rPr>
                <w:noProof/>
                <w:webHidden/>
              </w:rPr>
              <w:fldChar w:fldCharType="begin"/>
            </w:r>
            <w:r>
              <w:rPr>
                <w:noProof/>
                <w:webHidden/>
              </w:rPr>
              <w:instrText xml:space="preserve"> PAGEREF _Toc224117636 \h </w:instrText>
            </w:r>
            <w:r>
              <w:rPr>
                <w:noProof/>
                <w:webHidden/>
              </w:rPr>
            </w:r>
            <w:r>
              <w:rPr>
                <w:noProof/>
                <w:webHidden/>
              </w:rPr>
              <w:fldChar w:fldCharType="separate"/>
            </w:r>
            <w:r>
              <w:rPr>
                <w:noProof/>
                <w:webHidden/>
              </w:rPr>
              <w:t>12</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37" w:history="1">
            <w:r w:rsidRPr="00155C0D">
              <w:rPr>
                <w:rStyle w:val="Hyperlink"/>
                <w:noProof/>
                <w:lang w:val="en-IN"/>
              </w:rPr>
              <w:t>4. DATASET COLLECTION</w:t>
            </w:r>
            <w:r>
              <w:rPr>
                <w:noProof/>
                <w:webHidden/>
              </w:rPr>
              <w:tab/>
            </w:r>
            <w:r>
              <w:rPr>
                <w:noProof/>
                <w:webHidden/>
              </w:rPr>
              <w:fldChar w:fldCharType="begin"/>
            </w:r>
            <w:r>
              <w:rPr>
                <w:noProof/>
                <w:webHidden/>
              </w:rPr>
              <w:instrText xml:space="preserve"> PAGEREF _Toc224117637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38" w:history="1">
            <w:r w:rsidRPr="00155C0D">
              <w:rPr>
                <w:rStyle w:val="Hyperlink"/>
                <w:noProof/>
                <w:lang w:val="en-IN"/>
              </w:rPr>
              <w:t>4.1 Dataset Overview</w:t>
            </w:r>
            <w:r>
              <w:rPr>
                <w:noProof/>
                <w:webHidden/>
              </w:rPr>
              <w:tab/>
            </w:r>
            <w:r>
              <w:rPr>
                <w:noProof/>
                <w:webHidden/>
              </w:rPr>
              <w:fldChar w:fldCharType="begin"/>
            </w:r>
            <w:r>
              <w:rPr>
                <w:noProof/>
                <w:webHidden/>
              </w:rPr>
              <w:instrText xml:space="preserve"> PAGEREF _Toc224117638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39" w:history="1">
            <w:r w:rsidRPr="00155C0D">
              <w:rPr>
                <w:rStyle w:val="Hyperlink"/>
                <w:noProof/>
                <w:lang w:val="en-IN"/>
              </w:rPr>
              <w:t>4.2 Creative Approaches and Data Handling</w:t>
            </w:r>
            <w:r>
              <w:rPr>
                <w:noProof/>
                <w:webHidden/>
              </w:rPr>
              <w:tab/>
            </w:r>
            <w:r>
              <w:rPr>
                <w:noProof/>
                <w:webHidden/>
              </w:rPr>
              <w:fldChar w:fldCharType="begin"/>
            </w:r>
            <w:r>
              <w:rPr>
                <w:noProof/>
                <w:webHidden/>
              </w:rPr>
              <w:instrText xml:space="preserve"> PAGEREF _Toc224117639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0" w:history="1">
            <w:r w:rsidRPr="00155C0D">
              <w:rPr>
                <w:rStyle w:val="Hyperlink"/>
                <w:noProof/>
                <w:lang w:val="en-IN"/>
              </w:rPr>
              <w:t>4.3 Challenges Encountered</w:t>
            </w:r>
            <w:r>
              <w:rPr>
                <w:noProof/>
                <w:webHidden/>
              </w:rPr>
              <w:tab/>
            </w:r>
            <w:r>
              <w:rPr>
                <w:noProof/>
                <w:webHidden/>
              </w:rPr>
              <w:fldChar w:fldCharType="begin"/>
            </w:r>
            <w:r>
              <w:rPr>
                <w:noProof/>
                <w:webHidden/>
              </w:rPr>
              <w:instrText xml:space="preserve"> PAGEREF _Toc224117640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1" w:history="1">
            <w:r w:rsidRPr="00155C0D">
              <w:rPr>
                <w:rStyle w:val="Hyperlink"/>
                <w:noProof/>
              </w:rPr>
              <w:t>4.4 Ethics and Data Privacy</w:t>
            </w:r>
            <w:r>
              <w:rPr>
                <w:noProof/>
                <w:webHidden/>
              </w:rPr>
              <w:tab/>
            </w:r>
            <w:r>
              <w:rPr>
                <w:noProof/>
                <w:webHidden/>
              </w:rPr>
              <w:fldChar w:fldCharType="begin"/>
            </w:r>
            <w:r>
              <w:rPr>
                <w:noProof/>
                <w:webHidden/>
              </w:rPr>
              <w:instrText xml:space="preserve"> PAGEREF _Toc224117641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42" w:history="1">
            <w:r w:rsidRPr="00155C0D">
              <w:rPr>
                <w:rStyle w:val="Hyperlink"/>
                <w:noProof/>
              </w:rPr>
              <w:t>5. DATA PREPROCESSING, AUGMENTATION, AND SPLITTING INTO TRAIN-TEST</w:t>
            </w:r>
            <w:r>
              <w:rPr>
                <w:noProof/>
                <w:webHidden/>
              </w:rPr>
              <w:tab/>
            </w:r>
            <w:r>
              <w:rPr>
                <w:noProof/>
                <w:webHidden/>
              </w:rPr>
              <w:fldChar w:fldCharType="begin"/>
            </w:r>
            <w:r>
              <w:rPr>
                <w:noProof/>
                <w:webHidden/>
              </w:rPr>
              <w:instrText xml:space="preserve"> PAGEREF _Toc224117642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3" w:history="1">
            <w:r w:rsidRPr="00155C0D">
              <w:rPr>
                <w:rStyle w:val="Hyperlink"/>
                <w:noProof/>
              </w:rPr>
              <w:t>5.1 Data Preprocessing Strategy</w:t>
            </w:r>
            <w:r>
              <w:rPr>
                <w:noProof/>
                <w:webHidden/>
              </w:rPr>
              <w:tab/>
            </w:r>
            <w:r>
              <w:rPr>
                <w:noProof/>
                <w:webHidden/>
              </w:rPr>
              <w:fldChar w:fldCharType="begin"/>
            </w:r>
            <w:r>
              <w:rPr>
                <w:noProof/>
                <w:webHidden/>
              </w:rPr>
              <w:instrText xml:space="preserve"> PAGEREF _Toc224117643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4" w:history="1">
            <w:r w:rsidRPr="00155C0D">
              <w:rPr>
                <w:rStyle w:val="Hyperlink"/>
                <w:noProof/>
              </w:rPr>
              <w:t>5.2 Augmentation Techniques[38]</w:t>
            </w:r>
            <w:r>
              <w:rPr>
                <w:noProof/>
                <w:webHidden/>
              </w:rPr>
              <w:tab/>
            </w:r>
            <w:r>
              <w:rPr>
                <w:noProof/>
                <w:webHidden/>
              </w:rPr>
              <w:fldChar w:fldCharType="begin"/>
            </w:r>
            <w:r>
              <w:rPr>
                <w:noProof/>
                <w:webHidden/>
              </w:rPr>
              <w:instrText xml:space="preserve"> PAGEREF _Toc224117644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5" w:history="1">
            <w:r w:rsidRPr="00155C0D">
              <w:rPr>
                <w:rStyle w:val="Hyperlink"/>
                <w:noProof/>
              </w:rPr>
              <w:t>5.3 Addressing Class Imbalances</w:t>
            </w:r>
            <w:r>
              <w:rPr>
                <w:noProof/>
                <w:webHidden/>
              </w:rPr>
              <w:tab/>
            </w:r>
            <w:r>
              <w:rPr>
                <w:noProof/>
                <w:webHidden/>
              </w:rPr>
              <w:fldChar w:fldCharType="begin"/>
            </w:r>
            <w:r>
              <w:rPr>
                <w:noProof/>
                <w:webHidden/>
              </w:rPr>
              <w:instrText xml:space="preserve"> PAGEREF _Toc224117645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6" w:history="1">
            <w:r w:rsidRPr="00155C0D">
              <w:rPr>
                <w:rStyle w:val="Hyperlink"/>
                <w:noProof/>
              </w:rPr>
              <w:t>5.4 Train-Test Splitting</w:t>
            </w:r>
            <w:r>
              <w:rPr>
                <w:noProof/>
                <w:webHidden/>
              </w:rPr>
              <w:tab/>
            </w:r>
            <w:r>
              <w:rPr>
                <w:noProof/>
                <w:webHidden/>
              </w:rPr>
              <w:fldChar w:fldCharType="begin"/>
            </w:r>
            <w:r>
              <w:rPr>
                <w:noProof/>
                <w:webHidden/>
              </w:rPr>
              <w:instrText xml:space="preserve"> PAGEREF _Toc224117646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7" w:history="1">
            <w:r w:rsidRPr="00155C0D">
              <w:rPr>
                <w:rStyle w:val="Hyperlink"/>
                <w:noProof/>
              </w:rPr>
              <w:t>5.5 Reflection on Challenges</w:t>
            </w:r>
            <w:r>
              <w:rPr>
                <w:noProof/>
                <w:webHidden/>
              </w:rPr>
              <w:tab/>
            </w:r>
            <w:r>
              <w:rPr>
                <w:noProof/>
                <w:webHidden/>
              </w:rPr>
              <w:fldChar w:fldCharType="begin"/>
            </w:r>
            <w:r>
              <w:rPr>
                <w:noProof/>
                <w:webHidden/>
              </w:rPr>
              <w:instrText xml:space="preserve"> PAGEREF _Toc224117647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48" w:history="1">
            <w:r w:rsidRPr="00155C0D">
              <w:rPr>
                <w:rStyle w:val="Hyperlink"/>
                <w:noProof/>
              </w:rPr>
              <w:t>6. MODEL ARCHITECTURE SELECTION</w:t>
            </w:r>
            <w:r>
              <w:rPr>
                <w:noProof/>
                <w:webHidden/>
              </w:rPr>
              <w:tab/>
            </w:r>
            <w:r>
              <w:rPr>
                <w:noProof/>
                <w:webHidden/>
              </w:rPr>
              <w:fldChar w:fldCharType="begin"/>
            </w:r>
            <w:r>
              <w:rPr>
                <w:noProof/>
                <w:webHidden/>
              </w:rPr>
              <w:instrText xml:space="preserve"> PAGEREF _Toc224117648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49" w:history="1">
            <w:r w:rsidRPr="00155C0D">
              <w:rPr>
                <w:rStyle w:val="Hyperlink"/>
                <w:noProof/>
              </w:rPr>
              <w:t>6.1 Rationale and Overview</w:t>
            </w:r>
            <w:r>
              <w:rPr>
                <w:noProof/>
                <w:webHidden/>
              </w:rPr>
              <w:tab/>
            </w:r>
            <w:r>
              <w:rPr>
                <w:noProof/>
                <w:webHidden/>
              </w:rPr>
              <w:fldChar w:fldCharType="begin"/>
            </w:r>
            <w:r>
              <w:rPr>
                <w:noProof/>
                <w:webHidden/>
              </w:rPr>
              <w:instrText xml:space="preserve"> PAGEREF _Toc224117649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0" w:history="1">
            <w:r w:rsidRPr="00155C0D">
              <w:rPr>
                <w:rStyle w:val="Hyperlink"/>
                <w:noProof/>
              </w:rPr>
              <w:t>6.2 Model Selection Criteria</w:t>
            </w:r>
            <w:r>
              <w:rPr>
                <w:noProof/>
                <w:webHidden/>
              </w:rPr>
              <w:tab/>
            </w:r>
            <w:r>
              <w:rPr>
                <w:noProof/>
                <w:webHidden/>
              </w:rPr>
              <w:fldChar w:fldCharType="begin"/>
            </w:r>
            <w:r>
              <w:rPr>
                <w:noProof/>
                <w:webHidden/>
              </w:rPr>
              <w:instrText xml:space="preserve"> PAGEREF _Toc224117650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1" w:history="1">
            <w:r w:rsidRPr="00155C0D">
              <w:rPr>
                <w:rStyle w:val="Hyperlink"/>
                <w:noProof/>
              </w:rPr>
              <w:t>6.3 CSLR CorrNet+ Model Architecture Details</w:t>
            </w:r>
            <w:r>
              <w:rPr>
                <w:noProof/>
                <w:webHidden/>
              </w:rPr>
              <w:tab/>
            </w:r>
            <w:r>
              <w:rPr>
                <w:noProof/>
                <w:webHidden/>
              </w:rPr>
              <w:fldChar w:fldCharType="begin"/>
            </w:r>
            <w:r>
              <w:rPr>
                <w:noProof/>
                <w:webHidden/>
              </w:rPr>
              <w:instrText xml:space="preserve"> PAGEREF _Toc224117651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52" w:history="1">
            <w:r w:rsidRPr="00155C0D">
              <w:rPr>
                <w:rStyle w:val="Hyperlink"/>
                <w:noProof/>
              </w:rPr>
              <w:t>7. TRANSFER LEARNING</w:t>
            </w:r>
            <w:r>
              <w:rPr>
                <w:noProof/>
                <w:webHidden/>
              </w:rPr>
              <w:tab/>
            </w:r>
            <w:r>
              <w:rPr>
                <w:noProof/>
                <w:webHidden/>
              </w:rPr>
              <w:fldChar w:fldCharType="begin"/>
            </w:r>
            <w:r>
              <w:rPr>
                <w:noProof/>
                <w:webHidden/>
              </w:rPr>
              <w:instrText xml:space="preserve"> PAGEREF _Toc224117652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3" w:history="1">
            <w:r w:rsidRPr="00155C0D">
              <w:rPr>
                <w:rStyle w:val="Hyperlink"/>
                <w:noProof/>
              </w:rPr>
              <w:t>7.1 Why Transfer Learning?</w:t>
            </w:r>
            <w:r>
              <w:rPr>
                <w:noProof/>
                <w:webHidden/>
              </w:rPr>
              <w:tab/>
            </w:r>
            <w:r>
              <w:rPr>
                <w:noProof/>
                <w:webHidden/>
              </w:rPr>
              <w:fldChar w:fldCharType="begin"/>
            </w:r>
            <w:r>
              <w:rPr>
                <w:noProof/>
                <w:webHidden/>
              </w:rPr>
              <w:instrText xml:space="preserve"> PAGEREF _Toc224117653 \h </w:instrText>
            </w:r>
            <w:r>
              <w:rPr>
                <w:noProof/>
                <w:webHidden/>
              </w:rPr>
            </w:r>
            <w:r>
              <w:rPr>
                <w:noProof/>
                <w:webHidden/>
              </w:rPr>
              <w:fldChar w:fldCharType="separate"/>
            </w:r>
            <w:r>
              <w:rPr>
                <w:noProof/>
                <w:webHidden/>
              </w:rPr>
              <w:t>13</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4" w:history="1">
            <w:r w:rsidRPr="00155C0D">
              <w:rPr>
                <w:rStyle w:val="Hyperlink"/>
                <w:noProof/>
              </w:rPr>
              <w:t>7.2 Transfer Learning Implementation Workflow</w:t>
            </w:r>
            <w:r>
              <w:rPr>
                <w:noProof/>
                <w:webHidden/>
              </w:rPr>
              <w:tab/>
            </w:r>
            <w:r>
              <w:rPr>
                <w:noProof/>
                <w:webHidden/>
              </w:rPr>
              <w:fldChar w:fldCharType="begin"/>
            </w:r>
            <w:r>
              <w:rPr>
                <w:noProof/>
                <w:webHidden/>
              </w:rPr>
              <w:instrText xml:space="preserve"> PAGEREF _Toc224117654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55" w:history="1">
            <w:r w:rsidRPr="00155C0D">
              <w:rPr>
                <w:rStyle w:val="Hyperlink"/>
                <w:noProof/>
              </w:rPr>
              <w:t>8. TRAINING OF CorrNet+ MODEL:</w:t>
            </w:r>
            <w:r>
              <w:rPr>
                <w:noProof/>
                <w:webHidden/>
              </w:rPr>
              <w:tab/>
            </w:r>
            <w:r>
              <w:rPr>
                <w:noProof/>
                <w:webHidden/>
              </w:rPr>
              <w:fldChar w:fldCharType="begin"/>
            </w:r>
            <w:r>
              <w:rPr>
                <w:noProof/>
                <w:webHidden/>
              </w:rPr>
              <w:instrText xml:space="preserve"> PAGEREF _Toc224117655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6" w:history="1">
            <w:r w:rsidRPr="00155C0D">
              <w:rPr>
                <w:rStyle w:val="Hyperlink"/>
                <w:noProof/>
              </w:rPr>
              <w:t>8.1 Initial Training Strategy:</w:t>
            </w:r>
            <w:r>
              <w:rPr>
                <w:noProof/>
                <w:webHidden/>
              </w:rPr>
              <w:tab/>
            </w:r>
            <w:r>
              <w:rPr>
                <w:noProof/>
                <w:webHidden/>
              </w:rPr>
              <w:fldChar w:fldCharType="begin"/>
            </w:r>
            <w:r>
              <w:rPr>
                <w:noProof/>
                <w:webHidden/>
              </w:rPr>
              <w:instrText xml:space="preserve"> PAGEREF _Toc224117656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7" w:history="1">
            <w:r w:rsidRPr="00155C0D">
              <w:rPr>
                <w:rStyle w:val="Hyperlink"/>
                <w:noProof/>
              </w:rPr>
              <w:t>8.2 Broader Implications of Overfitting for ISL-CSLRT</w:t>
            </w:r>
            <w:r>
              <w:rPr>
                <w:noProof/>
                <w:webHidden/>
              </w:rPr>
              <w:tab/>
            </w:r>
            <w:r>
              <w:rPr>
                <w:noProof/>
                <w:webHidden/>
              </w:rPr>
              <w:fldChar w:fldCharType="begin"/>
            </w:r>
            <w:r>
              <w:rPr>
                <w:noProof/>
                <w:webHidden/>
              </w:rPr>
              <w:instrText xml:space="preserve"> PAGEREF _Toc224117657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8" w:history="1">
            <w:r w:rsidRPr="00155C0D">
              <w:rPr>
                <w:rStyle w:val="Hyperlink"/>
                <w:noProof/>
              </w:rPr>
              <w:t>8.3 Causes of overfitting:</w:t>
            </w:r>
            <w:r>
              <w:rPr>
                <w:noProof/>
                <w:webHidden/>
              </w:rPr>
              <w:tab/>
            </w:r>
            <w:r>
              <w:rPr>
                <w:noProof/>
                <w:webHidden/>
              </w:rPr>
              <w:fldChar w:fldCharType="begin"/>
            </w:r>
            <w:r>
              <w:rPr>
                <w:noProof/>
                <w:webHidden/>
              </w:rPr>
              <w:instrText xml:space="preserve"> PAGEREF _Toc224117658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59" w:history="1">
            <w:r w:rsidRPr="00155C0D">
              <w:rPr>
                <w:rStyle w:val="Hyperlink"/>
                <w:noProof/>
              </w:rPr>
              <w:t>8.4 Revised Training Strategy:</w:t>
            </w:r>
            <w:r>
              <w:rPr>
                <w:noProof/>
                <w:webHidden/>
              </w:rPr>
              <w:tab/>
            </w:r>
            <w:r>
              <w:rPr>
                <w:noProof/>
                <w:webHidden/>
              </w:rPr>
              <w:fldChar w:fldCharType="begin"/>
            </w:r>
            <w:r>
              <w:rPr>
                <w:noProof/>
                <w:webHidden/>
              </w:rPr>
              <w:instrText xml:space="preserve"> PAGEREF _Toc224117659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60" w:history="1">
            <w:r w:rsidRPr="00155C0D">
              <w:rPr>
                <w:rStyle w:val="Hyperlink"/>
                <w:noProof/>
              </w:rPr>
              <w:t>8.5 Advanced Learning Rate Scheduling Implementation and Resolved the Class Balance issue</w:t>
            </w:r>
            <w:r>
              <w:rPr>
                <w:noProof/>
                <w:webHidden/>
              </w:rPr>
              <w:tab/>
            </w:r>
            <w:r>
              <w:rPr>
                <w:noProof/>
                <w:webHidden/>
              </w:rPr>
              <w:fldChar w:fldCharType="begin"/>
            </w:r>
            <w:r>
              <w:rPr>
                <w:noProof/>
                <w:webHidden/>
              </w:rPr>
              <w:instrText xml:space="preserve"> PAGEREF _Toc224117660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61" w:history="1">
            <w:r w:rsidRPr="00155C0D">
              <w:rPr>
                <w:rStyle w:val="Hyperlink"/>
                <w:noProof/>
              </w:rPr>
              <w:t>8.6 Early Stopping and Model Checkpoint Strategy:</w:t>
            </w:r>
            <w:r>
              <w:rPr>
                <w:noProof/>
                <w:webHidden/>
              </w:rPr>
              <w:tab/>
            </w:r>
            <w:r>
              <w:rPr>
                <w:noProof/>
                <w:webHidden/>
              </w:rPr>
              <w:fldChar w:fldCharType="begin"/>
            </w:r>
            <w:r>
              <w:rPr>
                <w:noProof/>
                <w:webHidden/>
              </w:rPr>
              <w:instrText xml:space="preserve"> PAGEREF _Toc224117661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62" w:history="1">
            <w:r w:rsidRPr="00155C0D">
              <w:rPr>
                <w:rStyle w:val="Hyperlink"/>
                <w:noProof/>
              </w:rPr>
              <w:t>8.7 Results of Revised Training Strategy:</w:t>
            </w:r>
            <w:r>
              <w:rPr>
                <w:noProof/>
                <w:webHidden/>
              </w:rPr>
              <w:tab/>
            </w:r>
            <w:r>
              <w:rPr>
                <w:noProof/>
                <w:webHidden/>
              </w:rPr>
              <w:fldChar w:fldCharType="begin"/>
            </w:r>
            <w:r>
              <w:rPr>
                <w:noProof/>
                <w:webHidden/>
              </w:rPr>
              <w:instrText xml:space="preserve"> PAGEREF _Toc224117662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63" w:history="1">
            <w:r w:rsidRPr="00155C0D">
              <w:rPr>
                <w:rStyle w:val="Hyperlink"/>
                <w:noProof/>
              </w:rPr>
              <w:t>8.8 Implications for Sign Language Applications</w:t>
            </w:r>
            <w:r>
              <w:rPr>
                <w:noProof/>
                <w:webHidden/>
              </w:rPr>
              <w:tab/>
            </w:r>
            <w:r>
              <w:rPr>
                <w:noProof/>
                <w:webHidden/>
              </w:rPr>
              <w:fldChar w:fldCharType="begin"/>
            </w:r>
            <w:r>
              <w:rPr>
                <w:noProof/>
                <w:webHidden/>
              </w:rPr>
              <w:instrText xml:space="preserve"> PAGEREF _Toc224117663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64" w:history="1">
            <w:r w:rsidRPr="00155C0D">
              <w:rPr>
                <w:rStyle w:val="Hyperlink"/>
                <w:noProof/>
              </w:rPr>
              <w:t>8.9 Reflection on Problem-Solving Approach:</w:t>
            </w:r>
            <w:r>
              <w:rPr>
                <w:noProof/>
                <w:webHidden/>
              </w:rPr>
              <w:tab/>
            </w:r>
            <w:r>
              <w:rPr>
                <w:noProof/>
                <w:webHidden/>
              </w:rPr>
              <w:fldChar w:fldCharType="begin"/>
            </w:r>
            <w:r>
              <w:rPr>
                <w:noProof/>
                <w:webHidden/>
              </w:rPr>
              <w:instrText xml:space="preserve"> PAGEREF _Toc224117664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65" w:history="1">
            <w:r w:rsidRPr="00155C0D">
              <w:rPr>
                <w:rStyle w:val="Hyperlink"/>
                <w:noProof/>
              </w:rPr>
              <w:t>9. EVALUATION OF CSLR Model</w:t>
            </w:r>
            <w:r>
              <w:rPr>
                <w:noProof/>
                <w:webHidden/>
              </w:rPr>
              <w:tab/>
            </w:r>
            <w:r>
              <w:rPr>
                <w:noProof/>
                <w:webHidden/>
              </w:rPr>
              <w:fldChar w:fldCharType="begin"/>
            </w:r>
            <w:r>
              <w:rPr>
                <w:noProof/>
                <w:webHidden/>
              </w:rPr>
              <w:instrText xml:space="preserve"> PAGEREF _Toc224117665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66" w:history="1">
            <w:r w:rsidRPr="00155C0D">
              <w:rPr>
                <w:rStyle w:val="Hyperlink"/>
                <w:noProof/>
              </w:rPr>
              <w:t>9.1 Evaluation of CorrNet+  Model</w:t>
            </w:r>
            <w:r>
              <w:rPr>
                <w:noProof/>
                <w:webHidden/>
              </w:rPr>
              <w:tab/>
            </w:r>
            <w:r>
              <w:rPr>
                <w:noProof/>
                <w:webHidden/>
              </w:rPr>
              <w:fldChar w:fldCharType="begin"/>
            </w:r>
            <w:r>
              <w:rPr>
                <w:noProof/>
                <w:webHidden/>
              </w:rPr>
              <w:instrText xml:space="preserve"> PAGEREF _Toc224117666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2"/>
            <w:tabs>
              <w:tab w:val="right" w:leader="dot" w:pos="9010"/>
            </w:tabs>
            <w:rPr>
              <w:rFonts w:asciiTheme="minorHAnsi" w:eastAsiaTheme="minorEastAsia" w:hAnsiTheme="minorHAnsi" w:cstheme="minorBidi"/>
              <w:noProof/>
              <w:kern w:val="2"/>
              <w:lang w:val="en-IN"/>
              <w14:ligatures w14:val="standardContextual"/>
            </w:rPr>
          </w:pPr>
          <w:hyperlink w:anchor="_Toc224117667" w:history="1">
            <w:r w:rsidRPr="00155C0D">
              <w:rPr>
                <w:rStyle w:val="Hyperlink"/>
                <w:noProof/>
              </w:rPr>
              <w:t>9.2 Example CSLR Output From an Input Test Example:</w:t>
            </w:r>
            <w:r>
              <w:rPr>
                <w:noProof/>
                <w:webHidden/>
              </w:rPr>
              <w:tab/>
            </w:r>
            <w:r>
              <w:rPr>
                <w:noProof/>
                <w:webHidden/>
              </w:rPr>
              <w:fldChar w:fldCharType="begin"/>
            </w:r>
            <w:r>
              <w:rPr>
                <w:noProof/>
                <w:webHidden/>
              </w:rPr>
              <w:instrText xml:space="preserve"> PAGEREF _Toc224117667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68" w:history="1">
            <w:r w:rsidRPr="00155C0D">
              <w:rPr>
                <w:rStyle w:val="Hyperlink"/>
                <w:noProof/>
              </w:rPr>
              <w:t>10. DEPLOYMENT PREPARATION</w:t>
            </w:r>
            <w:r>
              <w:rPr>
                <w:noProof/>
                <w:webHidden/>
              </w:rPr>
              <w:tab/>
            </w:r>
            <w:r>
              <w:rPr>
                <w:noProof/>
                <w:webHidden/>
              </w:rPr>
              <w:fldChar w:fldCharType="begin"/>
            </w:r>
            <w:r>
              <w:rPr>
                <w:noProof/>
                <w:webHidden/>
              </w:rPr>
              <w:instrText xml:space="preserve"> PAGEREF _Toc224117668 \h </w:instrText>
            </w:r>
            <w:r>
              <w:rPr>
                <w:noProof/>
                <w:webHidden/>
              </w:rPr>
            </w:r>
            <w:r>
              <w:rPr>
                <w:noProof/>
                <w:webHidden/>
              </w:rPr>
              <w:fldChar w:fldCharType="separate"/>
            </w:r>
            <w:r>
              <w:rPr>
                <w:noProof/>
                <w:webHidden/>
              </w:rPr>
              <w:t>14</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69" w:history="1">
            <w:r w:rsidRPr="00155C0D">
              <w:rPr>
                <w:rStyle w:val="Hyperlink"/>
                <w:noProof/>
              </w:rPr>
              <w:t>11. DISCUSSION AND CONCLUSION</w:t>
            </w:r>
            <w:r>
              <w:rPr>
                <w:noProof/>
                <w:webHidden/>
              </w:rPr>
              <w:tab/>
            </w:r>
            <w:r>
              <w:rPr>
                <w:noProof/>
                <w:webHidden/>
              </w:rPr>
              <w:fldChar w:fldCharType="begin"/>
            </w:r>
            <w:r>
              <w:rPr>
                <w:noProof/>
                <w:webHidden/>
              </w:rPr>
              <w:instrText xml:space="preserve"> PAGEREF _Toc224117669 \h </w:instrText>
            </w:r>
            <w:r>
              <w:rPr>
                <w:noProof/>
                <w:webHidden/>
              </w:rPr>
            </w:r>
            <w:r>
              <w:rPr>
                <w:noProof/>
                <w:webHidden/>
              </w:rPr>
              <w:fldChar w:fldCharType="separate"/>
            </w:r>
            <w:r>
              <w:rPr>
                <w:noProof/>
                <w:webHidden/>
              </w:rPr>
              <w:t>15</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70" w:history="1">
            <w:r w:rsidRPr="00155C0D">
              <w:rPr>
                <w:rStyle w:val="Hyperlink"/>
                <w:noProof/>
              </w:rPr>
              <w:t>12.REFLECTIONS ON LEARNING AND IMPROVEMENT</w:t>
            </w:r>
            <w:r>
              <w:rPr>
                <w:noProof/>
                <w:webHidden/>
              </w:rPr>
              <w:tab/>
            </w:r>
            <w:r>
              <w:rPr>
                <w:noProof/>
                <w:webHidden/>
              </w:rPr>
              <w:fldChar w:fldCharType="begin"/>
            </w:r>
            <w:r>
              <w:rPr>
                <w:noProof/>
                <w:webHidden/>
              </w:rPr>
              <w:instrText xml:space="preserve"> PAGEREF _Toc224117670 \h </w:instrText>
            </w:r>
            <w:r>
              <w:rPr>
                <w:noProof/>
                <w:webHidden/>
              </w:rPr>
            </w:r>
            <w:r>
              <w:rPr>
                <w:noProof/>
                <w:webHidden/>
              </w:rPr>
              <w:fldChar w:fldCharType="separate"/>
            </w:r>
            <w:r>
              <w:rPr>
                <w:noProof/>
                <w:webHidden/>
              </w:rPr>
              <w:t>15</w:t>
            </w:r>
            <w:r>
              <w:rPr>
                <w:noProof/>
                <w:webHidden/>
              </w:rPr>
              <w:fldChar w:fldCharType="end"/>
            </w:r>
          </w:hyperlink>
        </w:p>
        <w:p w:rsidR="00785E85" w:rsidRDefault="00785E85">
          <w:pPr>
            <w:pStyle w:val="TOC1"/>
            <w:tabs>
              <w:tab w:val="right" w:leader="dot" w:pos="9010"/>
            </w:tabs>
            <w:rPr>
              <w:rFonts w:asciiTheme="minorHAnsi" w:eastAsiaTheme="minorEastAsia" w:hAnsiTheme="minorHAnsi" w:cstheme="minorBidi"/>
              <w:noProof/>
              <w:kern w:val="2"/>
              <w:lang w:val="en-IN"/>
              <w14:ligatures w14:val="standardContextual"/>
            </w:rPr>
          </w:pPr>
          <w:hyperlink w:anchor="_Toc224117671" w:history="1">
            <w:r w:rsidRPr="00155C0D">
              <w:rPr>
                <w:rStyle w:val="Hyperlink"/>
                <w:noProof/>
              </w:rPr>
              <w:t>13. REFERENCES</w:t>
            </w:r>
            <w:r>
              <w:rPr>
                <w:noProof/>
                <w:webHidden/>
              </w:rPr>
              <w:tab/>
            </w:r>
            <w:r>
              <w:rPr>
                <w:noProof/>
                <w:webHidden/>
              </w:rPr>
              <w:fldChar w:fldCharType="begin"/>
            </w:r>
            <w:r>
              <w:rPr>
                <w:noProof/>
                <w:webHidden/>
              </w:rPr>
              <w:instrText xml:space="preserve"> PAGEREF _Toc224117671 \h </w:instrText>
            </w:r>
            <w:r>
              <w:rPr>
                <w:noProof/>
                <w:webHidden/>
              </w:rPr>
            </w:r>
            <w:r>
              <w:rPr>
                <w:noProof/>
                <w:webHidden/>
              </w:rPr>
              <w:fldChar w:fldCharType="separate"/>
            </w:r>
            <w:r>
              <w:rPr>
                <w:noProof/>
                <w:webHidden/>
              </w:rPr>
              <w:t>15</w:t>
            </w:r>
            <w:r>
              <w:rPr>
                <w:noProof/>
                <w:webHidden/>
              </w:rPr>
              <w:fldChar w:fldCharType="end"/>
            </w:r>
          </w:hyperlink>
        </w:p>
        <w:p w:rsidR="000E42F7" w:rsidRPr="00350D9A" w:rsidRDefault="000E42F7" w:rsidP="000E42F7">
          <w:pPr>
            <w:rPr>
              <w:color w:val="000000" w:themeColor="text1"/>
            </w:rPr>
          </w:pPr>
          <w:r w:rsidRPr="00350D9A">
            <w:rPr>
              <w:color w:val="000000" w:themeColor="text1"/>
            </w:rPr>
            <w:fldChar w:fldCharType="end"/>
          </w:r>
        </w:p>
      </w:sdtContent>
    </w:sdt>
    <w:p w:rsidR="000E42F7" w:rsidRPr="00350D9A" w:rsidRDefault="000E42F7" w:rsidP="000E42F7">
      <w:pPr>
        <w:pStyle w:val="Heading1"/>
        <w:rPr>
          <w:rFonts w:ascii="Times New Roman" w:hAnsi="Times New Roman" w:cs="Times New Roman"/>
          <w:color w:val="000000" w:themeColor="text1"/>
        </w:rPr>
      </w:pPr>
      <w:bookmarkStart w:id="0" w:name="_Toc224117621"/>
      <w:r w:rsidRPr="00350D9A">
        <w:rPr>
          <w:rFonts w:ascii="Times New Roman" w:hAnsi="Times New Roman" w:cs="Times New Roman"/>
          <w:color w:val="000000" w:themeColor="text1"/>
        </w:rPr>
        <w:lastRenderedPageBreak/>
        <w:t>Acknowledgement</w:t>
      </w:r>
      <w:bookmarkEnd w:id="0"/>
    </w:p>
    <w:p w:rsidR="000E42F7" w:rsidRPr="00350D9A" w:rsidRDefault="000E42F7" w:rsidP="000E42F7">
      <w:pPr>
        <w:rPr>
          <w:color w:val="000000" w:themeColor="text1"/>
        </w:rPr>
      </w:pPr>
    </w:p>
    <w:p w:rsidR="00D10608" w:rsidRPr="00350D9A" w:rsidRDefault="00D10608" w:rsidP="00D10608">
      <w:pPr>
        <w:rPr>
          <w:color w:val="000000" w:themeColor="text1"/>
        </w:rPr>
      </w:pPr>
      <w:r w:rsidRPr="00350D9A">
        <w:rPr>
          <w:color w:val="000000" w:themeColor="text1"/>
        </w:rPr>
        <w:t>I extend my heartfelt gratitude to all the individuals who, in their personal and professional capacities, provided invaluable support and guidance throughout this project on development of this</w:t>
      </w:r>
      <w:r w:rsidR="00547E4E">
        <w:rPr>
          <w:color w:val="000000" w:themeColor="text1"/>
        </w:rPr>
        <w:t xml:space="preserve"> </w:t>
      </w:r>
      <w:r w:rsidR="00547E4E" w:rsidRPr="00547E4E">
        <w:rPr>
          <w:color w:val="000000" w:themeColor="text1"/>
          <w:lang w:val="en-US"/>
        </w:rPr>
        <w:t xml:space="preserve">AI-Based  Fraud Detection System for </w:t>
      </w:r>
      <w:r w:rsidR="00D776EC">
        <w:rPr>
          <w:color w:val="000000" w:themeColor="text1"/>
          <w:lang w:val="en-US"/>
        </w:rPr>
        <w:t xml:space="preserve">Proctoring </w:t>
      </w:r>
      <w:r w:rsidR="00547E4E" w:rsidRPr="00547E4E">
        <w:rPr>
          <w:color w:val="000000" w:themeColor="text1"/>
          <w:lang w:val="en-US"/>
        </w:rPr>
        <w:t>online Exam</w:t>
      </w:r>
      <w:r w:rsidR="00D776EC">
        <w:rPr>
          <w:color w:val="000000" w:themeColor="text1"/>
          <w:lang w:val="en-US"/>
        </w:rPr>
        <w:t>s</w:t>
      </w:r>
      <w:r w:rsidRPr="00350D9A">
        <w:rPr>
          <w:color w:val="000000" w:themeColor="text1"/>
        </w:rPr>
        <w:t>. Their insights, expertise, and encouragement were instrumental in shaping the direction and outcomes of this research.</w:t>
      </w:r>
    </w:p>
    <w:p w:rsidR="00D10608" w:rsidRPr="00350D9A" w:rsidRDefault="00D10608" w:rsidP="00D10608">
      <w:pPr>
        <w:rPr>
          <w:color w:val="000000" w:themeColor="text1"/>
        </w:rPr>
      </w:pPr>
    </w:p>
    <w:p w:rsidR="00D10608" w:rsidRPr="00350D9A" w:rsidRDefault="00D10608" w:rsidP="00D10608">
      <w:pPr>
        <w:rPr>
          <w:color w:val="000000" w:themeColor="text1"/>
        </w:rPr>
      </w:pPr>
      <w:r w:rsidRPr="00350D9A">
        <w:rPr>
          <w:color w:val="000000" w:themeColor="text1"/>
        </w:rPr>
        <w:t xml:space="preserve">I am specifically grateful to:   </w:t>
      </w:r>
    </w:p>
    <w:p w:rsidR="00D10608" w:rsidRPr="00350D9A" w:rsidRDefault="00D10608" w:rsidP="00D10608">
      <w:pPr>
        <w:rPr>
          <w:color w:val="000000" w:themeColor="text1"/>
        </w:rPr>
      </w:pPr>
      <w:r w:rsidRPr="00350D9A">
        <w:rPr>
          <w:color w:val="000000" w:themeColor="text1"/>
        </w:rPr>
        <w:t>Mr. Raushan Kumar: Faculty (Mathematics), Pace IIT &amp; MEDICAL Pvt. Ltd.</w:t>
      </w:r>
    </w:p>
    <w:p w:rsidR="00350D9A" w:rsidRPr="00350D9A" w:rsidRDefault="00D10608" w:rsidP="00D10608">
      <w:pPr>
        <w:rPr>
          <w:color w:val="000000" w:themeColor="text1"/>
        </w:rPr>
      </w:pPr>
      <w:r w:rsidRPr="00350D9A">
        <w:rPr>
          <w:color w:val="000000" w:themeColor="text1"/>
        </w:rPr>
        <w:t>Mr. Mayank Bhasin: CEO, Transenigma Pvt Ltd.</w:t>
      </w:r>
    </w:p>
    <w:p w:rsidR="00D10608" w:rsidRPr="00350D9A" w:rsidRDefault="00D10608" w:rsidP="00D10608">
      <w:pPr>
        <w:rPr>
          <w:color w:val="000000" w:themeColor="text1"/>
        </w:rPr>
      </w:pPr>
      <w:r w:rsidRPr="00350D9A">
        <w:rPr>
          <w:color w:val="000000" w:themeColor="text1"/>
        </w:rPr>
        <w:t>Mr.</w:t>
      </w:r>
      <w:r w:rsidR="00350D9A">
        <w:rPr>
          <w:color w:val="000000" w:themeColor="text1"/>
        </w:rPr>
        <w:t xml:space="preserve"> </w:t>
      </w:r>
      <w:r w:rsidR="00547E4E" w:rsidRPr="00547E4E">
        <w:rPr>
          <w:color w:val="000000" w:themeColor="text1"/>
        </w:rPr>
        <w:t>Tharun Vuttipally</w:t>
      </w:r>
      <w:r w:rsidR="00547E4E">
        <w:rPr>
          <w:color w:val="000000" w:themeColor="text1"/>
        </w:rPr>
        <w:t xml:space="preserve"> Associate AI Engineer</w:t>
      </w:r>
      <w:r w:rsidRPr="00350D9A">
        <w:rPr>
          <w:color w:val="000000" w:themeColor="text1"/>
        </w:rPr>
        <w:t xml:space="preserve">, Transenigma Pvt Ltd. </w:t>
      </w:r>
    </w:p>
    <w:p w:rsidR="00D10608" w:rsidRDefault="00D10608" w:rsidP="00D10608">
      <w:pPr>
        <w:rPr>
          <w:color w:val="000000" w:themeColor="text1"/>
        </w:rPr>
      </w:pPr>
    </w:p>
    <w:p w:rsidR="00350D9A" w:rsidRDefault="00350D9A" w:rsidP="00D10608">
      <w:pPr>
        <w:rPr>
          <w:color w:val="000000" w:themeColor="text1"/>
        </w:rPr>
      </w:pPr>
    </w:p>
    <w:p w:rsidR="00350D9A" w:rsidRDefault="00350D9A" w:rsidP="00D10608">
      <w:pPr>
        <w:rPr>
          <w:color w:val="000000" w:themeColor="text1"/>
        </w:rPr>
      </w:pPr>
    </w:p>
    <w:p w:rsidR="00350D9A" w:rsidRDefault="00350D9A" w:rsidP="00D10608">
      <w:pPr>
        <w:rPr>
          <w:color w:val="000000" w:themeColor="text1"/>
        </w:rPr>
      </w:pPr>
    </w:p>
    <w:p w:rsidR="00BB4A4D" w:rsidRDefault="00BB4A4D" w:rsidP="00D10608">
      <w:pPr>
        <w:rPr>
          <w:color w:val="000000" w:themeColor="text1"/>
        </w:rPr>
      </w:pPr>
    </w:p>
    <w:p w:rsidR="00BB4A4D" w:rsidRDefault="00BB4A4D" w:rsidP="00D10608">
      <w:pPr>
        <w:rPr>
          <w:color w:val="000000" w:themeColor="text1"/>
        </w:rPr>
      </w:pPr>
    </w:p>
    <w:p w:rsidR="000006E3" w:rsidRDefault="000006E3" w:rsidP="00D10608">
      <w:pPr>
        <w:rPr>
          <w:color w:val="000000" w:themeColor="text1"/>
        </w:rPr>
      </w:pPr>
    </w:p>
    <w:p w:rsidR="000006E3" w:rsidRDefault="000006E3" w:rsidP="00D10608">
      <w:pPr>
        <w:rPr>
          <w:color w:val="000000" w:themeColor="text1"/>
        </w:rPr>
      </w:pPr>
    </w:p>
    <w:p w:rsidR="000006E3" w:rsidRDefault="000006E3" w:rsidP="00D10608">
      <w:pPr>
        <w:rPr>
          <w:color w:val="000000" w:themeColor="text1"/>
        </w:rPr>
      </w:pPr>
    </w:p>
    <w:p w:rsidR="000006E3" w:rsidRDefault="000006E3" w:rsidP="00D10608">
      <w:pPr>
        <w:rPr>
          <w:color w:val="000000" w:themeColor="text1"/>
        </w:rPr>
      </w:pPr>
    </w:p>
    <w:p w:rsidR="000006E3" w:rsidRDefault="000006E3" w:rsidP="00D10608">
      <w:pPr>
        <w:rPr>
          <w:color w:val="000000" w:themeColor="text1"/>
        </w:rPr>
      </w:pPr>
    </w:p>
    <w:p w:rsidR="00BB4A4D" w:rsidRPr="00350D9A" w:rsidRDefault="00BB4A4D" w:rsidP="00D10608">
      <w:pPr>
        <w:rPr>
          <w:color w:val="000000" w:themeColor="text1"/>
        </w:rPr>
      </w:pPr>
    </w:p>
    <w:p w:rsidR="00D10608" w:rsidRPr="00350D9A" w:rsidRDefault="00D10608" w:rsidP="00D10608">
      <w:pPr>
        <w:spacing w:line="276" w:lineRule="auto"/>
        <w:jc w:val="left"/>
        <w:rPr>
          <w:rFonts w:eastAsia="Arial"/>
          <w:b/>
          <w:color w:val="000000" w:themeColor="text1"/>
        </w:rPr>
      </w:pPr>
      <w:r w:rsidRPr="00350D9A">
        <w:rPr>
          <w:rFonts w:eastAsia="Arial"/>
          <w:b/>
          <w:color w:val="000000" w:themeColor="text1"/>
        </w:rPr>
        <w:t>Literature Review and References</w:t>
      </w:r>
    </w:p>
    <w:p w:rsidR="000006E3" w:rsidRDefault="00D10608" w:rsidP="00D10608">
      <w:pPr>
        <w:rPr>
          <w:rFonts w:eastAsia="Arial"/>
          <w:color w:val="000000" w:themeColor="text1"/>
        </w:rPr>
      </w:pPr>
      <w:r w:rsidRPr="00350D9A">
        <w:rPr>
          <w:rFonts w:eastAsia="Arial"/>
          <w:color w:val="000000" w:themeColor="text1"/>
        </w:rPr>
        <w:t>Access to resources for literature review and references was gained through open-access portals and institutional library databases like IEEE, Springer, arXiv, and PubMed Central.</w:t>
      </w:r>
    </w:p>
    <w:p w:rsidR="00102788" w:rsidRPr="00350D9A" w:rsidRDefault="00102788" w:rsidP="00D10608">
      <w:pPr>
        <w:rPr>
          <w:rFonts w:eastAsia="Arial"/>
          <w:color w:val="000000" w:themeColor="text1"/>
        </w:rPr>
      </w:pPr>
    </w:p>
    <w:p w:rsidR="00350D9A" w:rsidRDefault="00D10608" w:rsidP="00D10608">
      <w:pPr>
        <w:spacing w:line="276" w:lineRule="auto"/>
        <w:jc w:val="left"/>
        <w:rPr>
          <w:rFonts w:eastAsia="Arial"/>
          <w:color w:val="000000" w:themeColor="text1"/>
        </w:rPr>
      </w:pPr>
      <w:r w:rsidRPr="00350D9A">
        <w:rPr>
          <w:rFonts w:eastAsia="Arial"/>
          <w:b/>
          <w:color w:val="000000" w:themeColor="text1"/>
        </w:rPr>
        <w:t xml:space="preserve">TE Pvt Ltd provided </w:t>
      </w:r>
      <w:r w:rsidRPr="00350D9A">
        <w:rPr>
          <w:rFonts w:eastAsia="Arial"/>
          <w:color w:val="000000" w:themeColor="text1"/>
        </w:rPr>
        <w:t xml:space="preserve">critical guidance on the machine learning methodology, dataset usage, and validation strategies. Their insights helped shape the model architecture and evaluation pipeline. They provided practical insights into real-world applications of AI </w:t>
      </w:r>
      <w:r w:rsidR="00547E4E">
        <w:rPr>
          <w:rFonts w:eastAsia="Arial"/>
          <w:color w:val="000000" w:themeColor="text1"/>
        </w:rPr>
        <w:t xml:space="preserve">for proctoring in exams. </w:t>
      </w:r>
    </w:p>
    <w:p w:rsidR="00CF48DB" w:rsidRDefault="006241A6">
      <w:pPr>
        <w:pStyle w:val="Heading1"/>
        <w:numPr>
          <w:ilvl w:val="0"/>
          <w:numId w:val="1"/>
        </w:numPr>
        <w:rPr>
          <w:rFonts w:ascii="Times New Roman" w:hAnsi="Times New Roman" w:cs="Times New Roman"/>
          <w:color w:val="000000" w:themeColor="text1"/>
        </w:rPr>
      </w:pPr>
      <w:bookmarkStart w:id="1" w:name="_Toc224117622"/>
      <w:r>
        <w:rPr>
          <w:rFonts w:ascii="Times New Roman" w:hAnsi="Times New Roman" w:cs="Times New Roman"/>
          <w:color w:val="000000" w:themeColor="text1"/>
        </w:rPr>
        <w:lastRenderedPageBreak/>
        <w:t>INTRODUCTON</w:t>
      </w:r>
      <w:bookmarkEnd w:id="1"/>
    </w:p>
    <w:p w:rsidR="003F067B" w:rsidRDefault="003F067B" w:rsidP="003F067B">
      <w:r w:rsidRPr="003F067B">
        <w:t>The widespread adoption of online education has fundamentally transformed the accessibility and scalability of learning systems, enabling institutions to serve millions of students across geographic boundaries. However, this digital transformation has introduced unprecedented challenges to academic integrity and assessment validity. The proliferation of online examinations has exposed critical vulnerabilities in traditional invigilation practices, as the absence of physical supervision creates an environment susceptible to diverse forms of academic misconduct</w:t>
      </w:r>
      <w:r w:rsidR="00A8522F">
        <w:t>[</w:t>
      </w:r>
      <w:r w:rsidR="00B95028">
        <w:t>2][3]</w:t>
      </w:r>
      <w:r w:rsidRPr="003F067B">
        <w:t>.</w:t>
      </w:r>
    </w:p>
    <w:p w:rsidR="00FE5D8F" w:rsidRDefault="00FE5D8F" w:rsidP="003F067B">
      <w:r>
        <w:rPr>
          <w:noProof/>
        </w:rPr>
        <w:drawing>
          <wp:inline distT="0" distB="0" distL="0" distR="0" wp14:anchorId="462F0DE4" wp14:editId="10D61D20">
            <wp:extent cx="5727700" cy="3006090"/>
            <wp:effectExtent l="0" t="0" r="6350" b="3810"/>
            <wp:docPr id="984861288" name="Picture 1" descr="Two students sitting side-by-side at a table, with one student looking out of the corner of his eye at the other student's laptop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o students sitting side-by-side at a table, with one student looking out of the corner of his eye at the other student's laptop comput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700" cy="3006090"/>
                    </a:xfrm>
                    <a:prstGeom prst="rect">
                      <a:avLst/>
                    </a:prstGeom>
                    <a:noFill/>
                    <a:ln>
                      <a:noFill/>
                    </a:ln>
                  </pic:spPr>
                </pic:pic>
              </a:graphicData>
            </a:graphic>
          </wp:inline>
        </w:drawing>
      </w:r>
    </w:p>
    <w:p w:rsidR="00FE5D8F" w:rsidRDefault="00FE5D8F" w:rsidP="003F067B">
      <w:r>
        <w:t xml:space="preserve">   Fig 1. Between 50-70% of students admit to cheating during their academic career[1]</w:t>
      </w:r>
    </w:p>
    <w:p w:rsidR="003F067B" w:rsidRDefault="003F067B" w:rsidP="003F067B"/>
    <w:p w:rsidR="003F067B" w:rsidRDefault="003F067B" w:rsidP="003F067B">
      <w:r w:rsidRPr="003F067B">
        <w:t>Research indicates that between 50% and 70% of students admit to engaging in cheating behaviors in traditional educational settings, with online assessments presenting even more acute challenges. In 2025, this problem has been dramatically exacerbated by the rapid proliferation of generative artificial intelligence tools. Current data reveals that 92% of students utilize AI in some form (compared to 66% in 2024), and a staggering 88% employed generative AI tools to complete assessments in the 2024-25 academic year. Additionally, 62% of students have explicitly attempted to use ChatGPT or similar tools during online examinations, circumventing traditional detection methods</w:t>
      </w:r>
      <w:r w:rsidR="00B95028">
        <w:t>[1][2]</w:t>
      </w:r>
      <w:r w:rsidR="005D6899">
        <w:t>[4][5]</w:t>
      </w:r>
      <w:r>
        <w:t>.</w:t>
      </w:r>
    </w:p>
    <w:p w:rsidR="005D6899" w:rsidRDefault="005D6899" w:rsidP="003F067B"/>
    <w:p w:rsidR="003F067B" w:rsidRPr="003F067B" w:rsidRDefault="003F067B" w:rsidP="003F067B">
      <w:pPr>
        <w:rPr>
          <w:lang w:val="en-IN"/>
        </w:rPr>
      </w:pPr>
      <w:r w:rsidRPr="003F067B">
        <w:rPr>
          <w:lang w:val="en-IN"/>
        </w:rPr>
        <w:t xml:space="preserve">Device-based cheating compounds these challenges, with investigations revealing that 71% of online proctored examination violations involve secondary devices such as smartphones, </w:t>
      </w:r>
      <w:r w:rsidRPr="003F067B">
        <w:rPr>
          <w:lang w:val="en-IN"/>
        </w:rPr>
        <w:lastRenderedPageBreak/>
        <w:t>smartwatches, or hidden communication interfaces. These vulnerabilities highlight a critical gap between the technological sophistication of current assessment systems and the evolving tactics employed by academically dishonest students</w:t>
      </w:r>
      <w:r w:rsidR="000F0F1E">
        <w:rPr>
          <w:lang w:val="en-IN"/>
        </w:rPr>
        <w:t>[6]</w:t>
      </w:r>
      <w:r w:rsidRPr="003F067B">
        <w:rPr>
          <w:lang w:val="en-IN"/>
        </w:rPr>
        <w:t>.</w:t>
      </w:r>
    </w:p>
    <w:p w:rsidR="00E71A40" w:rsidRPr="00E71A40" w:rsidRDefault="003F067B" w:rsidP="003F067B">
      <w:pPr>
        <w:rPr>
          <w:lang w:val="en-IN"/>
        </w:rPr>
      </w:pPr>
      <w:r w:rsidRPr="003F067B">
        <w:rPr>
          <w:lang w:val="en-IN"/>
        </w:rPr>
        <w:t>Traditional human proctoring, while effective, faces severe scalability constraints. Manual invigilation requires approximately 4-5 proctors per 20-30 candidates and costs between $5-15 per examination, making it economically infeasible for large-scale educational deployments. Consequently, institutions face a pressing need for automated, scalable solutions that maintain assessment integrity without requiring proportional increases in human resources or operational costs</w:t>
      </w:r>
      <w:r w:rsidR="009F2C01">
        <w:rPr>
          <w:lang w:val="en-IN"/>
        </w:rPr>
        <w:t>[7]</w:t>
      </w:r>
      <w:r w:rsidRPr="003F067B">
        <w:rPr>
          <w:lang w:val="en-IN"/>
        </w:rPr>
        <w:t>.</w:t>
      </w:r>
    </w:p>
    <w:p w:rsidR="006B45D0" w:rsidRDefault="000E42F7" w:rsidP="006B45D0">
      <w:pPr>
        <w:pStyle w:val="Heading2"/>
        <w:numPr>
          <w:ilvl w:val="1"/>
          <w:numId w:val="1"/>
        </w:numPr>
      </w:pPr>
      <w:bookmarkStart w:id="2" w:name="_Toc224117623"/>
      <w:r w:rsidRPr="00350D9A">
        <w:t>Ai</w:t>
      </w:r>
      <w:r w:rsidR="007C2E81">
        <w:t>m</w:t>
      </w:r>
      <w:bookmarkEnd w:id="2"/>
    </w:p>
    <w:p w:rsidR="001E2C7A" w:rsidRDefault="001E2C7A" w:rsidP="001E2C7A">
      <w:r w:rsidRPr="001E2C7A">
        <w:t>The primary aim of this research is to develop and evaluate an artificial intelligence-based fraud detection system capable of automatically identifying suspicious behaviors during online proctored examinations through real-time analysis of student behavioral features extracted via computer vision and machine learning. Recent research emphasizes the importance of multi-modal approaches that combine facial analysis, hand movement detection, and device detection to capture a broader spectrum of cheating behaviors</w:t>
      </w:r>
      <w:r w:rsidR="009F2C01">
        <w:t>[8]</w:t>
      </w:r>
      <w:r w:rsidR="00415132">
        <w:t>[9]</w:t>
      </w:r>
      <w:r w:rsidRPr="001E2C7A">
        <w:t>.</w:t>
      </w:r>
    </w:p>
    <w:p w:rsidR="001E2C7A" w:rsidRDefault="001E2C7A" w:rsidP="001E2C7A"/>
    <w:p w:rsidR="001E2C7A" w:rsidRPr="001E2C7A" w:rsidRDefault="001E2C7A" w:rsidP="001E2C7A">
      <w:pPr>
        <w:rPr>
          <w:lang w:val="en-IN"/>
        </w:rPr>
      </w:pPr>
      <w:r w:rsidRPr="001E2C7A">
        <w:rPr>
          <w:lang w:val="en-IN"/>
        </w:rPr>
        <w:t>Specifically, this system aims to:</w:t>
      </w:r>
    </w:p>
    <w:p w:rsidR="001E2C7A" w:rsidRPr="001E2C7A" w:rsidRDefault="001E2C7A" w:rsidP="001E2C7A">
      <w:pPr>
        <w:numPr>
          <w:ilvl w:val="0"/>
          <w:numId w:val="5"/>
        </w:numPr>
        <w:rPr>
          <w:lang w:val="en-IN"/>
        </w:rPr>
      </w:pPr>
      <w:r w:rsidRPr="001E2C7A">
        <w:rPr>
          <w:lang w:val="en-IN"/>
        </w:rPr>
        <w:t>Create an efficient, scalable solution for detecting academic misconduct in remote examination environments that operates at negligible cost per examination, enabling equitable deployment across diverse institutional contexts</w:t>
      </w:r>
    </w:p>
    <w:p w:rsidR="001E2C7A" w:rsidRDefault="001E2C7A" w:rsidP="001E2C7A">
      <w:pPr>
        <w:numPr>
          <w:ilvl w:val="0"/>
          <w:numId w:val="5"/>
        </w:numPr>
        <w:rPr>
          <w:lang w:val="en-IN"/>
        </w:rPr>
      </w:pPr>
      <w:r w:rsidRPr="001E2C7A">
        <w:rPr>
          <w:lang w:val="en-IN"/>
        </w:rPr>
        <w:t>Implement a multi-modal feature extraction pipeline utilizing MediaPipe-based facial and hand landmark detection combined with YOLOv8 object detection to capture comprehensive behavioral indicators</w:t>
      </w:r>
      <w:r w:rsidR="00415132">
        <w:rPr>
          <w:lang w:val="en-IN"/>
        </w:rPr>
        <w:t>[</w:t>
      </w:r>
      <w:r w:rsidR="00840C88">
        <w:rPr>
          <w:lang w:val="en-IN"/>
        </w:rPr>
        <w:t>10][11]</w:t>
      </w:r>
      <w:r>
        <w:rPr>
          <w:lang w:val="en-IN"/>
        </w:rPr>
        <w:t>.</w:t>
      </w:r>
    </w:p>
    <w:p w:rsidR="001E2C7A" w:rsidRPr="001E2C7A" w:rsidRDefault="001E2C7A" w:rsidP="001E2C7A">
      <w:pPr>
        <w:numPr>
          <w:ilvl w:val="0"/>
          <w:numId w:val="5"/>
        </w:numPr>
        <w:rPr>
          <w:lang w:val="en-IN"/>
        </w:rPr>
      </w:pPr>
      <w:r w:rsidRPr="001E2C7A">
        <w:t>Develop a robust machine learning classification model employing XGBoost for binary classification (suspicious vs. normal behavior) that achieves performance targets exceeding 90% accuracy while maintaining balanced precision and recall</w:t>
      </w:r>
      <w:r w:rsidR="00840C88">
        <w:t>[1</w:t>
      </w:r>
      <w:r w:rsidR="00842454">
        <w:t>3</w:t>
      </w:r>
      <w:r w:rsidR="00840C88">
        <w:t>].</w:t>
      </w:r>
    </w:p>
    <w:p w:rsidR="001E2C7A" w:rsidRPr="001E2C7A" w:rsidRDefault="001E2C7A" w:rsidP="001E2C7A">
      <w:pPr>
        <w:numPr>
          <w:ilvl w:val="0"/>
          <w:numId w:val="5"/>
        </w:numPr>
        <w:rPr>
          <w:lang w:val="en-IN"/>
        </w:rPr>
      </w:pPr>
      <w:r w:rsidRPr="001E2C7A">
        <w:t>Provide institutional stakeholders with an interpretable, audit-trail fraud detection mechanism that generates visual evidence and confidence scores suitable for investigation and decision-making</w:t>
      </w:r>
      <w:r w:rsidR="00840C88">
        <w:t>.</w:t>
      </w:r>
    </w:p>
    <w:p w:rsidR="001E2C7A" w:rsidRPr="001E2C7A" w:rsidRDefault="001E2C7A" w:rsidP="001E2C7A">
      <w:pPr>
        <w:numPr>
          <w:ilvl w:val="0"/>
          <w:numId w:val="5"/>
        </w:numPr>
        <w:rPr>
          <w:lang w:val="en-IN"/>
        </w:rPr>
      </w:pPr>
      <w:r w:rsidRPr="001E2C7A">
        <w:t>Establish a technical foundation for full-stack deployment systems that integrate real-time detection with comprehensive exam data analytics and institutional administrative systems</w:t>
      </w:r>
      <w:r w:rsidR="00840C88">
        <w:t>.</w:t>
      </w:r>
    </w:p>
    <w:p w:rsidR="001E2C7A" w:rsidRPr="001E2C7A" w:rsidRDefault="001E2C7A" w:rsidP="001E2C7A"/>
    <w:p w:rsidR="00C14220" w:rsidRDefault="000E42F7" w:rsidP="001E2C7A">
      <w:pPr>
        <w:pStyle w:val="Heading2"/>
        <w:numPr>
          <w:ilvl w:val="1"/>
          <w:numId w:val="1"/>
        </w:numPr>
      </w:pPr>
      <w:bookmarkStart w:id="3" w:name="_Toc224117624"/>
      <w:r w:rsidRPr="00350D9A">
        <w:t>Objective</w:t>
      </w:r>
      <w:r w:rsidR="001E2C7A">
        <w:t>s</w:t>
      </w:r>
      <w:bookmarkEnd w:id="3"/>
    </w:p>
    <w:p w:rsidR="007B2223" w:rsidRDefault="001E2C7A" w:rsidP="007F702F">
      <w:pPr>
        <w:pStyle w:val="my-2"/>
        <w:spacing w:line="360" w:lineRule="auto"/>
        <w:jc w:val="both"/>
      </w:pPr>
      <w:r>
        <w:t>The specific technical and analytical objectives guiding this project include:</w:t>
      </w:r>
    </w:p>
    <w:p w:rsidR="001E2C7A" w:rsidRDefault="001E2C7A" w:rsidP="007F702F">
      <w:pPr>
        <w:pStyle w:val="my-2"/>
        <w:spacing w:before="360" w:beforeAutospacing="0" w:after="360" w:afterAutospacing="0" w:line="360" w:lineRule="auto"/>
        <w:jc w:val="both"/>
      </w:pPr>
      <w:r>
        <w:rPr>
          <w:rStyle w:val="Strong"/>
          <w:rFonts w:eastAsiaTheme="majorEastAsia"/>
        </w:rPr>
        <w:t>Objective 1: Multi-Modal Feature Extraction Pipeline.</w:t>
      </w:r>
      <w:r>
        <w:t xml:space="preserve"> To implement a comprehensive feature extraction pipeline leveraging MediaPipe face landmark detection (468 facial keypoints), </w:t>
      </w:r>
      <w:r w:rsidR="00103A40">
        <w:t xml:space="preserve">MediaPipe face detector, MediaPipe Pose Landmark detection, </w:t>
      </w:r>
      <w:r>
        <w:t>MediaPipe hand landmark detection (21 hand keypoints per hand), and YOLOv8 object detection to identify prohibited items, secondary devices, and environmental anomalies. MediaPipe solutions provide real-time inference suitable for both offline image analysis and live video streams, while YOLOv8 offers computational efficiency optimized for mobile and edge deployment scenarios. Extracted features will be processed and normalized to generate a structured feature representation suitable for machine learning classification</w:t>
      </w:r>
      <w:r w:rsidR="00842454">
        <w:t>[11][12]</w:t>
      </w:r>
      <w:r>
        <w:t>.</w:t>
      </w:r>
    </w:p>
    <w:p w:rsidR="001E2C7A" w:rsidRDefault="001E2C7A" w:rsidP="007F702F">
      <w:pPr>
        <w:pStyle w:val="my-2"/>
        <w:spacing w:before="0" w:beforeAutospacing="0" w:after="0" w:afterAutospacing="0" w:line="360" w:lineRule="auto"/>
        <w:jc w:val="both"/>
        <w:rPr>
          <w:lang w:val="en"/>
        </w:rPr>
      </w:pPr>
      <w:r w:rsidRPr="001E2C7A">
        <w:rPr>
          <w:b/>
          <w:bCs/>
          <w:lang w:val="en"/>
        </w:rPr>
        <w:t>Objective 2: Suspicious Behavior Classification Model.</w:t>
      </w:r>
      <w:r w:rsidRPr="001E2C7A">
        <w:rPr>
          <w:lang w:val="en"/>
        </w:rPr>
        <w:t xml:space="preserve"> To train and optimize an XGBoost classifier capable of binary classification (suspicious vs. normal examination behavior) with performance targets of &gt;90% accuracy, &gt;85% precision, and &gt;85% recall across balanced test sets. XGBoost has demonstrated strong performance on tabular feature data and robustness to noisy labels in security and anomaly detection applications, making it well-suited to this classification task. The model will be trained on the </w:t>
      </w:r>
      <w:r w:rsidR="003256BF">
        <w:rPr>
          <w:b/>
          <w:bCs/>
          <w:lang w:val="en"/>
        </w:rPr>
        <w:t>S</w:t>
      </w:r>
      <w:r w:rsidRPr="00842454">
        <w:rPr>
          <w:b/>
          <w:bCs/>
          <w:lang w:val="en"/>
        </w:rPr>
        <w:t>tudent suspicious behaviors detection dataset_V1</w:t>
      </w:r>
      <w:r w:rsidRPr="001E2C7A">
        <w:rPr>
          <w:lang w:val="en"/>
        </w:rPr>
        <w:t xml:space="preserve"> with rigorous </w:t>
      </w:r>
      <w:r w:rsidRPr="003256BF">
        <w:rPr>
          <w:lang w:val="en"/>
        </w:rPr>
        <w:t>cross-validation and hyperparameter optimization protocols</w:t>
      </w:r>
      <w:r w:rsidR="00842454" w:rsidRPr="003256BF">
        <w:rPr>
          <w:lang w:val="en"/>
        </w:rPr>
        <w:t>[13]</w:t>
      </w:r>
      <w:r w:rsidR="00231959" w:rsidRPr="003256BF">
        <w:rPr>
          <w:lang w:val="en"/>
        </w:rPr>
        <w:t>[14]</w:t>
      </w:r>
      <w:r w:rsidRPr="003256BF">
        <w:rPr>
          <w:lang w:val="en"/>
        </w:rPr>
        <w:t>.</w:t>
      </w:r>
    </w:p>
    <w:p w:rsidR="001E2C7A" w:rsidRDefault="001E2C7A" w:rsidP="007F702F">
      <w:pPr>
        <w:pStyle w:val="my-2"/>
        <w:spacing w:before="0" w:beforeAutospacing="0" w:after="0" w:afterAutospacing="0" w:line="360" w:lineRule="auto"/>
        <w:jc w:val="both"/>
        <w:rPr>
          <w:lang w:val="en"/>
        </w:rPr>
      </w:pPr>
      <w:r w:rsidRPr="001E2C7A">
        <w:rPr>
          <w:b/>
          <w:bCs/>
          <w:lang w:val="en"/>
        </w:rPr>
        <w:t>Objective 3: Single-Image Prediction System</w:t>
      </w:r>
      <w:r w:rsidR="00231959">
        <w:rPr>
          <w:b/>
          <w:bCs/>
          <w:lang w:val="en"/>
        </w:rPr>
        <w:t>.</w:t>
      </w:r>
      <w:r w:rsidRPr="001E2C7A">
        <w:rPr>
          <w:lang w:val="en"/>
        </w:rPr>
        <w:t xml:space="preserve"> To develop a practical proof-of-concept application accepting uploaded examination images and producing real-time binary predictions (suspicious/normal behavior) with confidence scores, probability estimates, and visual highlighting of features driving classification decisions. This system will provide educators and proctoring staff with immediate, actionable intelligence for examination monitoring and incident investigation.</w:t>
      </w:r>
    </w:p>
    <w:p w:rsidR="001E2C7A" w:rsidRDefault="001E2C7A" w:rsidP="007F702F">
      <w:pPr>
        <w:pStyle w:val="my-2"/>
        <w:spacing w:before="0" w:beforeAutospacing="0" w:after="0" w:afterAutospacing="0" w:line="360" w:lineRule="auto"/>
        <w:jc w:val="both"/>
        <w:rPr>
          <w:lang w:val="en"/>
        </w:rPr>
      </w:pPr>
      <w:r w:rsidRPr="001E2C7A">
        <w:rPr>
          <w:b/>
          <w:bCs/>
          <w:lang w:val="en"/>
        </w:rPr>
        <w:t>Objective 4: Comprehensive Evaluation Framework.</w:t>
      </w:r>
      <w:r w:rsidRPr="001E2C7A">
        <w:rPr>
          <w:lang w:val="en"/>
        </w:rPr>
        <w:t xml:space="preserve"> To establish rigorous evaluation methodologies employing stratified test sets derived from the student suspicious behaviors detection dataset_V1, including performance metrics such as accuracy, precision, recall, F1-score, area under the receiver operating characteristic curve (AUROC), and confusion matrices. </w:t>
      </w:r>
      <w:r w:rsidRPr="001E2C7A">
        <w:rPr>
          <w:lang w:val="en"/>
        </w:rPr>
        <w:lastRenderedPageBreak/>
        <w:t>Evaluation will assess model performance across diverse behavioral categories, demographic subgroups, and image quality conditions to identify potential bias or performance disparities.</w:t>
      </w:r>
    </w:p>
    <w:p w:rsidR="001E2C7A" w:rsidRDefault="001E2C7A" w:rsidP="007F702F">
      <w:pPr>
        <w:pStyle w:val="my-2"/>
        <w:spacing w:before="0" w:beforeAutospacing="0" w:after="0" w:afterAutospacing="0" w:line="360" w:lineRule="auto"/>
        <w:jc w:val="both"/>
      </w:pPr>
      <w:r w:rsidRPr="001E2C7A">
        <w:rPr>
          <w:b/>
          <w:bCs/>
          <w:lang w:val="en"/>
        </w:rPr>
        <w:t>Objective 5: Scalability and Real-Time Performance.</w:t>
      </w:r>
      <w:r w:rsidRPr="001E2C7A">
        <w:rPr>
          <w:lang w:val="en"/>
        </w:rPr>
        <w:t xml:space="preserve"> To design the system architecture for efficient inference on resource-constrained environments, including mobile devices and edge computing platforms, ensuring practical deployment feasibility across institutional infrastructure. Model optimization, and lightweight architecture selection will be prioritized to enable sub-second inference latency suitable for real-time monitoring applications.</w:t>
      </w:r>
    </w:p>
    <w:p w:rsidR="001E2C7A" w:rsidRPr="001E2C7A" w:rsidRDefault="001E2C7A" w:rsidP="007F702F"/>
    <w:p w:rsidR="006616D6" w:rsidRDefault="00224AEA" w:rsidP="007F702F">
      <w:pPr>
        <w:pStyle w:val="Heading2"/>
        <w:numPr>
          <w:ilvl w:val="1"/>
          <w:numId w:val="1"/>
        </w:numPr>
        <w:ind w:left="0" w:firstLine="0"/>
        <w:rPr>
          <w:lang w:val="en-IN"/>
        </w:rPr>
      </w:pPr>
      <w:bookmarkStart w:id="4" w:name="_Toc224117625"/>
      <w:r w:rsidRPr="00224AEA">
        <w:rPr>
          <w:lang w:val="en-IN"/>
        </w:rPr>
        <w:t xml:space="preserve">Wider Purpose of </w:t>
      </w:r>
      <w:r w:rsidR="007B7970">
        <w:rPr>
          <w:lang w:val="en-IN"/>
        </w:rPr>
        <w:t>T</w:t>
      </w:r>
      <w:r w:rsidRPr="00224AEA">
        <w:rPr>
          <w:lang w:val="en-IN"/>
        </w:rPr>
        <w:t xml:space="preserve">he </w:t>
      </w:r>
      <w:r w:rsidR="007B7970">
        <w:rPr>
          <w:lang w:val="en-IN"/>
        </w:rPr>
        <w:t>P</w:t>
      </w:r>
      <w:r w:rsidRPr="00224AEA">
        <w:rPr>
          <w:lang w:val="en-IN"/>
        </w:rPr>
        <w:t>roject</w:t>
      </w:r>
      <w:r w:rsidR="007B7970">
        <w:rPr>
          <w:lang w:val="en-IN"/>
        </w:rPr>
        <w:t xml:space="preserve"> and Broader Impact</w:t>
      </w:r>
      <w:bookmarkEnd w:id="4"/>
    </w:p>
    <w:p w:rsidR="00E2456E" w:rsidRDefault="00E2456E" w:rsidP="007F702F">
      <w:pPr>
        <w:pStyle w:val="my-2"/>
        <w:spacing w:before="0" w:beforeAutospacing="0" w:after="0" w:afterAutospacing="0" w:line="360" w:lineRule="auto"/>
        <w:jc w:val="both"/>
      </w:pPr>
      <w:r>
        <w:t>Beyond the immediate technical objectives of detecting examination fraud, this project serves a broader societal purpose centered on preserving the foundational integrity of educational assessment in an era of digital transformation and artificial intelligence proliferation.</w:t>
      </w:r>
    </w:p>
    <w:p w:rsidR="00E2456E" w:rsidRDefault="00E2456E" w:rsidP="007F702F">
      <w:pPr>
        <w:pStyle w:val="my-2"/>
        <w:spacing w:before="0" w:beforeAutospacing="0" w:after="0" w:afterAutospacing="0" w:line="360" w:lineRule="auto"/>
        <w:jc w:val="both"/>
      </w:pPr>
      <w:r>
        <w:rPr>
          <w:rStyle w:val="Strong"/>
          <w:rFonts w:eastAsiaTheme="majorEastAsia"/>
        </w:rPr>
        <w:t>Educational Integrity as Social Infrastructure.</w:t>
      </w:r>
      <w:r>
        <w:t xml:space="preserve"> Academic assessment serves as a critical social contract between educational institutions, employers, and society at large. The validity and fairness of examinations directly determine the credibility of academic credentials and, by extension, the professional qualifications of graduates. When examination integrity is compromised through unchecked cheating, the entire educational ecosystem experiences cascading negative consequences: institutions lose institutional credibility, employers cannot reliably differentiate competent candidates from dishonest ones, and honest students face devaluation of their achievements through credential inflation. By enabling scalable, automated fraud detection, this system helps restore faith in the credibility of online assessments and ensures that academic credentials maintain meaningful predictive validity regarding candidate competence[2] [3] [5].</w:t>
      </w:r>
    </w:p>
    <w:p w:rsidR="00E2456E" w:rsidRDefault="00E2456E" w:rsidP="007F702F">
      <w:pPr>
        <w:pStyle w:val="my-2"/>
        <w:spacing w:before="0" w:beforeAutospacing="0" w:after="0" w:afterAutospacing="0" w:line="360" w:lineRule="auto"/>
        <w:jc w:val="both"/>
        <w:rPr>
          <w:lang w:val="en"/>
        </w:rPr>
      </w:pPr>
      <w:r w:rsidRPr="00E2456E">
        <w:rPr>
          <w:b/>
          <w:bCs/>
          <w:lang w:val="en"/>
        </w:rPr>
        <w:t>Equitable Access and Cost Democratization.</w:t>
      </w:r>
      <w:r w:rsidRPr="00E2456E">
        <w:rPr>
          <w:lang w:val="en"/>
        </w:rPr>
        <w:t xml:space="preserve"> Traditional human proctoring creates significant barriers to educational access, particularly for institutions in resource-constrained regions or serving underserved populations. The cost differential between human proctoring ($5-15 per exam) and AI-based solutions (&lt;$1 per exam) represents a 10-fold reduction in operational expense. This economic efficiency enables institutions serving low-income students, marginalized communities, and developing nations to implement sophisticated fraud detection without resorting to compromised assessment methodologies. By reducing the financial burden of maintaining assessment integrity, this technology democratizes access to credible online education and enables equitable scale-out of remote learning programs</w:t>
      </w:r>
      <w:r>
        <w:rPr>
          <w:lang w:val="en"/>
        </w:rPr>
        <w:t>[15]</w:t>
      </w:r>
      <w:r w:rsidR="00284DD5">
        <w:rPr>
          <w:lang w:val="en"/>
        </w:rPr>
        <w:t>[16]</w:t>
      </w:r>
      <w:r w:rsidRPr="00E2456E">
        <w:rPr>
          <w:lang w:val="en"/>
        </w:rPr>
        <w:t>.</w:t>
      </w:r>
    </w:p>
    <w:p w:rsidR="00284DD5" w:rsidRDefault="00284DD5" w:rsidP="007F702F">
      <w:pPr>
        <w:pStyle w:val="my-2"/>
        <w:spacing w:before="0" w:beforeAutospacing="0" w:after="0" w:afterAutospacing="0" w:line="360" w:lineRule="auto"/>
        <w:jc w:val="both"/>
        <w:rPr>
          <w:lang w:val="en"/>
        </w:rPr>
      </w:pPr>
      <w:r w:rsidRPr="00284DD5">
        <w:rPr>
          <w:b/>
          <w:bCs/>
          <w:lang w:val="en"/>
        </w:rPr>
        <w:lastRenderedPageBreak/>
        <w:t>Technological Response to Evolving Threats.</w:t>
      </w:r>
      <w:r w:rsidRPr="00284DD5">
        <w:rPr>
          <w:lang w:val="en"/>
        </w:rPr>
        <w:t xml:space="preserve"> The emergence of large language models and generative AI has fundamentally altered the threat landscape in academic assessment. Traditional anti-cheating measures—designed to counter discrete, observable behaviors like consulting unauthorized materials or receiving external assistance—prove inadequate against generative AI tools that operate invisibly within the digital examination environment. An AI-based fraud detection system combining behavioral analysis with technological threat detection represents the only proportional response to this escalating threat. This project contributes to the broader effort of developing educational systems that can evolve alongside emerging technologies and maintain credibility in an AI-augmented world</w:t>
      </w:r>
      <w:r>
        <w:rPr>
          <w:lang w:val="en"/>
        </w:rPr>
        <w:t>[1][4]</w:t>
      </w:r>
      <w:r w:rsidRPr="00284DD5">
        <w:rPr>
          <w:lang w:val="en"/>
        </w:rPr>
        <w:t>.</w:t>
      </w:r>
    </w:p>
    <w:p w:rsidR="00284DD5" w:rsidRDefault="00284DD5" w:rsidP="007F702F">
      <w:pPr>
        <w:pStyle w:val="my-2"/>
        <w:spacing w:before="0" w:beforeAutospacing="0" w:after="0" w:afterAutospacing="0" w:line="360" w:lineRule="auto"/>
        <w:jc w:val="both"/>
        <w:rPr>
          <w:lang w:val="en"/>
        </w:rPr>
      </w:pPr>
      <w:r w:rsidRPr="00284DD5">
        <w:rPr>
          <w:b/>
          <w:bCs/>
          <w:lang w:val="en"/>
        </w:rPr>
        <w:t>Workforce Development and Professional Credibility.</w:t>
      </w:r>
      <w:r w:rsidRPr="00284DD5">
        <w:rPr>
          <w:lang w:val="en"/>
        </w:rPr>
        <w:t xml:space="preserve"> In professional domains where competence directly affects public safety and client welfare—such as medicine, engineering, law, and aviation—examination integrity is not merely an institutional concern but a public health and safety imperative. By enabling scalable verification of authentic competence in online assessment contexts, this system contributes to maintaining professional credibility and public trust in regulated professions. The ability to confidently certify professional competence through remote assessment mechanisms expands access to professional credentialing while safeguarding public welfare</w:t>
      </w:r>
      <w:r>
        <w:rPr>
          <w:lang w:val="en"/>
        </w:rPr>
        <w:t>[5]</w:t>
      </w:r>
      <w:r w:rsidRPr="00284DD5">
        <w:rPr>
          <w:lang w:val="en"/>
        </w:rPr>
        <w:t>.</w:t>
      </w:r>
    </w:p>
    <w:p w:rsidR="007B2223" w:rsidRPr="003F3B18" w:rsidRDefault="00284DD5" w:rsidP="007F702F">
      <w:pPr>
        <w:pStyle w:val="my-2"/>
        <w:spacing w:before="0" w:beforeAutospacing="0" w:after="0" w:afterAutospacing="0" w:line="360" w:lineRule="auto"/>
        <w:jc w:val="both"/>
        <w:rPr>
          <w:lang w:val="en"/>
        </w:rPr>
      </w:pPr>
      <w:r w:rsidRPr="00284DD5">
        <w:rPr>
          <w:b/>
          <w:bCs/>
          <w:lang w:val="en"/>
        </w:rPr>
        <w:t>Institutional Scalability for Educational Transformation.</w:t>
      </w:r>
      <w:r w:rsidRPr="00284DD5">
        <w:rPr>
          <w:lang w:val="en"/>
        </w:rPr>
        <w:t xml:space="preserve"> The COVID-19 pandemic permanently transformed educational delivery models, with hybrid and fully remote programs now constituting a permanent segment of higher education. Institutions managing thousands of concurrent online examinations cannot reasonably employ proportional increases in human proctoring staff. An AI-based fraud detection system enables institutions to scale assessment capacity while maintaining integrity standards—a capability essential for the future of accessible, affordable, and scalable higher education. This technological capability represents a prerequisite for equitable global access to credible educational assessment</w:t>
      </w:r>
      <w:r>
        <w:rPr>
          <w:lang w:val="en"/>
        </w:rPr>
        <w:t xml:space="preserve"> [15][7]</w:t>
      </w:r>
      <w:r w:rsidRPr="00284DD5">
        <w:rPr>
          <w:lang w:val="en"/>
        </w:rPr>
        <w:t>.</w:t>
      </w:r>
    </w:p>
    <w:p w:rsidR="004B4CB0" w:rsidRDefault="00007095" w:rsidP="00007095">
      <w:pPr>
        <w:pStyle w:val="Heading1"/>
        <w:ind w:firstLine="720"/>
        <w:rPr>
          <w:rFonts w:ascii="Times New Roman" w:hAnsi="Times New Roman" w:cs="Times New Roman"/>
          <w:color w:val="000000" w:themeColor="text1"/>
        </w:rPr>
      </w:pPr>
      <w:bookmarkStart w:id="5" w:name="_Toc224117626"/>
      <w:r>
        <w:rPr>
          <w:rFonts w:ascii="Times New Roman" w:hAnsi="Times New Roman" w:cs="Times New Roman"/>
          <w:color w:val="000000" w:themeColor="text1"/>
        </w:rPr>
        <w:t>2.</w:t>
      </w:r>
      <w:r w:rsidR="009F18B6">
        <w:rPr>
          <w:rFonts w:ascii="Times New Roman" w:hAnsi="Times New Roman" w:cs="Times New Roman"/>
          <w:color w:val="000000" w:themeColor="text1"/>
        </w:rPr>
        <w:t xml:space="preserve"> </w:t>
      </w:r>
      <w:r w:rsidR="004B4CB0">
        <w:rPr>
          <w:rFonts w:ascii="Times New Roman" w:hAnsi="Times New Roman" w:cs="Times New Roman"/>
          <w:color w:val="000000" w:themeColor="text1"/>
        </w:rPr>
        <w:t>METHODOLOGY</w:t>
      </w:r>
      <w:r w:rsidR="00417A93">
        <w:rPr>
          <w:rFonts w:ascii="Times New Roman" w:hAnsi="Times New Roman" w:cs="Times New Roman"/>
          <w:color w:val="000000" w:themeColor="text1"/>
        </w:rPr>
        <w:t xml:space="preserve"> </w:t>
      </w:r>
      <w:r w:rsidR="004B4CB0">
        <w:rPr>
          <w:rFonts w:ascii="Times New Roman" w:hAnsi="Times New Roman" w:cs="Times New Roman"/>
          <w:color w:val="000000" w:themeColor="text1"/>
        </w:rPr>
        <w:t>AND PROJECT</w:t>
      </w:r>
      <w:r w:rsidR="00E022DF">
        <w:rPr>
          <w:rFonts w:ascii="Times New Roman" w:hAnsi="Times New Roman" w:cs="Times New Roman"/>
          <w:color w:val="000000" w:themeColor="text1"/>
        </w:rPr>
        <w:tab/>
      </w:r>
      <w:r w:rsidR="004B4CB0">
        <w:rPr>
          <w:rFonts w:ascii="Times New Roman" w:hAnsi="Times New Roman" w:cs="Times New Roman"/>
          <w:color w:val="000000" w:themeColor="text1"/>
        </w:rPr>
        <w:t xml:space="preserve"> PLANNING</w:t>
      </w:r>
      <w:bookmarkEnd w:id="5"/>
    </w:p>
    <w:p w:rsidR="009D66D6" w:rsidRDefault="00D76BF6" w:rsidP="00917518">
      <w:pPr>
        <w:pStyle w:val="Heading2"/>
      </w:pPr>
      <w:bookmarkStart w:id="6" w:name="_Toc224117627"/>
      <w:r w:rsidRPr="00D76BF6">
        <w:t>2.1 Overview of Approach</w:t>
      </w:r>
      <w:bookmarkEnd w:id="6"/>
    </w:p>
    <w:p w:rsidR="00917518" w:rsidRPr="00917518" w:rsidRDefault="00917518" w:rsidP="00917518">
      <w:pPr>
        <w:rPr>
          <w:lang w:val="en-IN"/>
        </w:rPr>
      </w:pPr>
      <w:r w:rsidRPr="00917518">
        <w:rPr>
          <w:lang w:val="en-IN"/>
        </w:rPr>
        <w:t>This work proposes a multi</w:t>
      </w:r>
      <w:r w:rsidRPr="00917518">
        <w:rPr>
          <w:lang w:val="en-IN"/>
        </w:rPr>
        <w:noBreakHyphen/>
        <w:t xml:space="preserve">stage automated proctoring pipeline that transforms exam videos into a final suspiciousness assessment. The methodology begins by sampling an input video </w:t>
      </w:r>
      <w:r w:rsidRPr="00917518">
        <w:rPr>
          <w:lang w:val="en-IN"/>
        </w:rPr>
        <w:lastRenderedPageBreak/>
        <w:t>into frames at a fixed rate so that user behavior can be analyzed across time. Each frame is then processed by a set of specialized computer</w:t>
      </w:r>
      <w:r w:rsidRPr="00917518">
        <w:rPr>
          <w:lang w:val="en-IN"/>
        </w:rPr>
        <w:noBreakHyphen/>
        <w:t>vision models to extract behavioral cues linked to cheating or inattentive conduct</w:t>
      </w:r>
      <w:r w:rsidR="00014B63">
        <w:rPr>
          <w:lang w:val="en-IN"/>
        </w:rPr>
        <w:t>.</w:t>
      </w:r>
    </w:p>
    <w:p w:rsidR="00917518" w:rsidRPr="00917518" w:rsidRDefault="00917518" w:rsidP="00917518">
      <w:pPr>
        <w:rPr>
          <w:lang w:val="en-IN"/>
        </w:rPr>
      </w:pPr>
      <w:r w:rsidRPr="00917518">
        <w:rPr>
          <w:lang w:val="en-IN"/>
        </w:rPr>
        <w:t>The system uses </w:t>
      </w:r>
      <w:r w:rsidRPr="00917518">
        <w:rPr>
          <w:b/>
          <w:bCs/>
          <w:lang w:val="en-IN"/>
        </w:rPr>
        <w:t>MediaPipe Face Detection and Face Landmarker</w:t>
      </w:r>
      <w:r w:rsidRPr="00917518">
        <w:rPr>
          <w:lang w:val="en-IN"/>
        </w:rPr>
        <w:t> to detect the face and key facial landmarks. These landmarks enable </w:t>
      </w:r>
      <w:r w:rsidRPr="00917518">
        <w:rPr>
          <w:b/>
          <w:bCs/>
          <w:lang w:val="en-IN"/>
        </w:rPr>
        <w:t>head</w:t>
      </w:r>
      <w:r w:rsidRPr="00917518">
        <w:rPr>
          <w:b/>
          <w:bCs/>
          <w:lang w:val="en-IN"/>
        </w:rPr>
        <w:noBreakHyphen/>
        <w:t>pose estimation</w:t>
      </w:r>
      <w:r w:rsidRPr="00917518">
        <w:rPr>
          <w:lang w:val="en-IN"/>
        </w:rPr>
        <w:t> (looking left/right/down) and </w:t>
      </w:r>
      <w:r w:rsidRPr="00917518">
        <w:rPr>
          <w:b/>
          <w:bCs/>
          <w:lang w:val="en-IN"/>
        </w:rPr>
        <w:t>gaze estimation</w:t>
      </w:r>
      <w:r w:rsidRPr="00917518">
        <w:rPr>
          <w:lang w:val="en-IN"/>
        </w:rPr>
        <w:t> through iris landmark analysis, indicating whether attention is directed away from the screen. </w:t>
      </w:r>
      <w:r w:rsidRPr="00917518">
        <w:rPr>
          <w:b/>
          <w:bCs/>
          <w:lang w:val="en-IN"/>
        </w:rPr>
        <w:t>MediaPipe Hand Landmarker</w:t>
      </w:r>
      <w:r w:rsidRPr="00917518">
        <w:rPr>
          <w:lang w:val="en-IN"/>
        </w:rPr>
        <w:t> identifies the presence and location of hands, which can signal suspicious activity. To detect device usage, a </w:t>
      </w:r>
      <w:r w:rsidRPr="00917518">
        <w:rPr>
          <w:b/>
          <w:bCs/>
          <w:lang w:val="en-IN"/>
        </w:rPr>
        <w:t>YOLO</w:t>
      </w:r>
      <w:r w:rsidR="00014B63">
        <w:rPr>
          <w:b/>
          <w:bCs/>
          <w:lang w:val="en-IN"/>
        </w:rPr>
        <w:t>V8-</w:t>
      </w:r>
      <w:r w:rsidRPr="00917518">
        <w:rPr>
          <w:b/>
          <w:bCs/>
          <w:lang w:val="en-IN"/>
        </w:rPr>
        <w:t>object detector</w:t>
      </w:r>
      <w:r w:rsidRPr="00917518">
        <w:rPr>
          <w:lang w:val="en-IN"/>
        </w:rPr>
        <w:t> is applied to each frame to identify phones and their positions</w:t>
      </w:r>
      <w:r w:rsidR="00014B63">
        <w:rPr>
          <w:lang w:val="en-IN"/>
        </w:rPr>
        <w:t xml:space="preserve"> [11][12][14]</w:t>
      </w:r>
      <w:r w:rsidRPr="00917518">
        <w:rPr>
          <w:lang w:val="en-IN"/>
        </w:rPr>
        <w:t>.</w:t>
      </w:r>
    </w:p>
    <w:p w:rsidR="00917518" w:rsidRPr="00917518" w:rsidRDefault="00917518" w:rsidP="00917518">
      <w:pPr>
        <w:rPr>
          <w:lang w:val="en-IN"/>
        </w:rPr>
      </w:pPr>
      <w:r w:rsidRPr="00917518">
        <w:rPr>
          <w:lang w:val="en-IN"/>
        </w:rPr>
        <w:t>All these signals are combined into a structured feature vector and passed to a trained </w:t>
      </w:r>
      <w:r w:rsidRPr="00917518">
        <w:rPr>
          <w:b/>
          <w:bCs/>
          <w:lang w:val="en-IN"/>
        </w:rPr>
        <w:t>XGBoost classifier</w:t>
      </w:r>
      <w:r w:rsidRPr="00917518">
        <w:rPr>
          <w:lang w:val="en-IN"/>
        </w:rPr>
        <w:t>, which outputs a fraud probability score for each frame. The frame</w:t>
      </w:r>
      <w:r w:rsidRPr="00917518">
        <w:rPr>
          <w:lang w:val="en-IN"/>
        </w:rPr>
        <w:noBreakHyphen/>
        <w:t>level scores are then aggregated across the session; the peak suspicious score and its corresponding moment are used to derive the overall risk level (Minimal, Low, Moderate, High, or Critical) and a final recommendation</w:t>
      </w:r>
      <w:r w:rsidR="00014B63">
        <w:rPr>
          <w:lang w:val="en-IN"/>
        </w:rPr>
        <w:t xml:space="preserve"> [14]</w:t>
      </w:r>
      <w:r w:rsidRPr="00917518">
        <w:rPr>
          <w:lang w:val="en-IN"/>
        </w:rPr>
        <w:t>.</w:t>
      </w:r>
    </w:p>
    <w:p w:rsidR="00391E84" w:rsidRPr="00391E84" w:rsidRDefault="00917518" w:rsidP="00391E84">
      <w:pPr>
        <w:rPr>
          <w:lang w:val="en-IN"/>
        </w:rPr>
      </w:pPr>
      <w:r w:rsidRPr="00917518">
        <w:rPr>
          <w:lang w:val="en-IN"/>
        </w:rPr>
        <w:t>In</w:t>
      </w:r>
      <w:r w:rsidR="003736CE">
        <w:rPr>
          <w:lang w:val="en-IN"/>
        </w:rPr>
        <w:t xml:space="preserve"> Essence</w:t>
      </w:r>
      <w:r w:rsidRPr="00917518">
        <w:rPr>
          <w:lang w:val="en-IN"/>
        </w:rPr>
        <w:t>, the methodology integrates multi</w:t>
      </w:r>
      <w:r w:rsidRPr="00917518">
        <w:rPr>
          <w:lang w:val="en-IN"/>
        </w:rPr>
        <w:noBreakHyphen/>
        <w:t>model visual feature extraction with supervised learning to provide both interpretable evidence and a quantitative suspiciousness score for the full exam session</w:t>
      </w:r>
      <w:r w:rsidR="00C20BE8">
        <w:rPr>
          <w:lang w:val="en-IN"/>
        </w:rPr>
        <w:t xml:space="preserve"> and we have developed API using Python Flask as backend and HTML and CSS templates for basic UI, so that see the working flow of the system by passing video as the input and then visualize the results of that particular exam session.</w:t>
      </w:r>
      <w:bookmarkStart w:id="7" w:name="_Toc224117628"/>
    </w:p>
    <w:p w:rsidR="00391E84" w:rsidRDefault="000E42F7" w:rsidP="003736CE">
      <w:pPr>
        <w:pStyle w:val="Heading2"/>
      </w:pPr>
      <w:r w:rsidRPr="00350D9A">
        <w:t>2.</w:t>
      </w:r>
      <w:r w:rsidR="00D76BF6">
        <w:t>2</w:t>
      </w:r>
      <w:r w:rsidRPr="00350D9A">
        <w:t xml:space="preserve"> </w:t>
      </w:r>
      <w:r w:rsidR="00D76BF6">
        <w:t xml:space="preserve">Justification for </w:t>
      </w:r>
      <w:r w:rsidR="00014B63">
        <w:t xml:space="preserve">the </w:t>
      </w:r>
      <w:r w:rsidR="00D76BF6">
        <w:t>Approach</w:t>
      </w:r>
      <w:bookmarkEnd w:id="7"/>
    </w:p>
    <w:p w:rsidR="005944B8" w:rsidRDefault="00052E4B" w:rsidP="003736CE">
      <w:r w:rsidRPr="00052E4B">
        <w:t>The proposed multi</w:t>
      </w:r>
      <w:r w:rsidRPr="00052E4B">
        <w:noBreakHyphen/>
        <w:t>stage pipeline—video sampling, visual feature extraction, frame</w:t>
      </w:r>
      <w:r w:rsidRPr="00052E4B">
        <w:noBreakHyphen/>
        <w:t>level classification, and session</w:t>
      </w:r>
      <w:r w:rsidRPr="00052E4B">
        <w:noBreakHyphen/>
        <w:t>level aggregation—was chosen to balance accuracy, interpretability, and deployment feasibility for real institutional exam settings., End</w:t>
      </w:r>
      <w:r w:rsidRPr="00052E4B">
        <w:noBreakHyphen/>
        <w:t>to</w:t>
      </w:r>
      <w:r w:rsidRPr="00052E4B">
        <w:noBreakHyphen/>
        <w:t xml:space="preserve">end deep video models (such as </w:t>
      </w:r>
      <w:r w:rsidRPr="001A4797">
        <w:rPr>
          <w:b/>
          <w:bCs/>
        </w:rPr>
        <w:t>3D CNNs or transformer</w:t>
      </w:r>
      <w:r w:rsidRPr="001A4797">
        <w:rPr>
          <w:b/>
          <w:bCs/>
        </w:rPr>
        <w:noBreakHyphen/>
        <w:t>based encoders</w:t>
      </w:r>
      <w:r w:rsidRPr="00052E4B">
        <w:t xml:space="preserve">) generally require very large labeled datasets and </w:t>
      </w:r>
      <w:r w:rsidRPr="001A4797">
        <w:rPr>
          <w:b/>
          <w:bCs/>
        </w:rPr>
        <w:t>GPU</w:t>
      </w:r>
      <w:r w:rsidRPr="001A4797">
        <w:rPr>
          <w:b/>
          <w:bCs/>
        </w:rPr>
        <w:noBreakHyphen/>
        <w:t>intensive</w:t>
      </w:r>
      <w:r w:rsidRPr="00052E4B">
        <w:t xml:space="preserve"> training and inference, which are </w:t>
      </w:r>
      <w:r w:rsidRPr="001A4797">
        <w:rPr>
          <w:b/>
          <w:bCs/>
        </w:rPr>
        <w:t>impractical</w:t>
      </w:r>
      <w:r w:rsidRPr="00052E4B">
        <w:t xml:space="preserve"> for most universities and testing centers. In contrast, a modular design allows each component (face/hand detection, device detection, classification, aggregation) to be developed, tested, and updated independently, while still reaching real</w:t>
      </w:r>
      <w:r w:rsidRPr="00052E4B">
        <w:noBreakHyphen/>
        <w:t>time or near real</w:t>
      </w:r>
      <w:r w:rsidRPr="00052E4B">
        <w:noBreakHyphen/>
        <w:t>time performance on commodity hardware. This separation of concerns also makes the system easier to explain to non</w:t>
      </w:r>
      <w:r w:rsidRPr="00052E4B">
        <w:noBreakHyphen/>
        <w:t>technical stakeholders and to maintain over time, since individual modules (e.g., YOLO</w:t>
      </w:r>
      <w:r w:rsidR="001A4797">
        <w:t>V8</w:t>
      </w:r>
      <w:r w:rsidRPr="00052E4B">
        <w:t xml:space="preserve"> weights or XGBoost model) can be upgraded without retraining the entire pipeline</w:t>
      </w:r>
      <w:r w:rsidR="00A902A0">
        <w:t>[</w:t>
      </w:r>
      <w:r w:rsidR="005944B8">
        <w:t>17</w:t>
      </w:r>
      <w:r w:rsidR="00A902A0">
        <w:t>]</w:t>
      </w:r>
      <w:r w:rsidRPr="00052E4B">
        <w:t>.</w:t>
      </w:r>
    </w:p>
    <w:p w:rsidR="005944B8" w:rsidRDefault="005944B8" w:rsidP="003736CE"/>
    <w:p w:rsidR="002518FA" w:rsidRDefault="005944B8" w:rsidP="003736CE">
      <w:r w:rsidRPr="005944B8">
        <w:lastRenderedPageBreak/>
        <w:t>MediaPipe is used as the backbone for facial and hand analysis because it provides dense face and hand landmarks—including iris and head</w:t>
      </w:r>
      <w:r w:rsidRPr="005944B8">
        <w:noBreakHyphen/>
        <w:t>pose cues—at real</w:t>
      </w:r>
      <w:r w:rsidRPr="005944B8">
        <w:noBreakHyphen/>
        <w:t>time speeds on CPUs, which has already been demonstrated in several intelligent proctoring and pose</w:t>
      </w:r>
      <w:r w:rsidRPr="005944B8">
        <w:noBreakHyphen/>
        <w:t xml:space="preserve">estimation applications., Face Detection and Face/Face Mesh Landmarker enable robust localization of the candidate’s face and estimation of head orientation and approximate gaze direction, which are strong indicators of </w:t>
      </w:r>
      <w:r w:rsidRPr="001A4797">
        <w:rPr>
          <w:b/>
          <w:bCs/>
        </w:rPr>
        <w:t>off</w:t>
      </w:r>
      <w:r w:rsidRPr="001A4797">
        <w:rPr>
          <w:b/>
          <w:bCs/>
        </w:rPr>
        <w:noBreakHyphen/>
        <w:t>screen attention</w:t>
      </w:r>
      <w:r w:rsidRPr="005944B8">
        <w:t xml:space="preserve"> or possible </w:t>
      </w:r>
      <w:r w:rsidRPr="001A4797">
        <w:rPr>
          <w:b/>
          <w:bCs/>
        </w:rPr>
        <w:t>collusion</w:t>
      </w:r>
      <w:r w:rsidRPr="005944B8">
        <w:t>. Hand Landmarker, in turn, reveals the number, position, and visibility of hands, supporting the identification of behaviors such as interacting with objects outside the allowed area or typing on a secondary device., Relying on these well</w:t>
      </w:r>
      <w:r w:rsidRPr="005944B8">
        <w:noBreakHyphen/>
        <w:t>tested, pre</w:t>
      </w:r>
      <w:r w:rsidRPr="005944B8">
        <w:noBreakHyphen/>
        <w:t>trained models avoids the need to curate a large, domain</w:t>
      </w:r>
      <w:r w:rsidRPr="005944B8">
        <w:noBreakHyphen/>
        <w:t>specific dataset for landmark training, improving robustness and reproducibility of the system</w:t>
      </w:r>
      <w:r w:rsidR="004138C1">
        <w:t>[10][</w:t>
      </w:r>
      <w:r w:rsidR="002518FA">
        <w:t>18]</w:t>
      </w:r>
      <w:r w:rsidRPr="005944B8">
        <w:t>.</w:t>
      </w:r>
    </w:p>
    <w:p w:rsidR="007C4FF6" w:rsidRDefault="005944B8" w:rsidP="003736CE">
      <w:r w:rsidRPr="005944B8">
        <w:t>YOLOv8 is selected for device detection because it offers an excellent trade</w:t>
      </w:r>
      <w:r w:rsidRPr="005944B8">
        <w:noBreakHyphen/>
        <w:t>off between detection accuracy and inference speed and has been successfully used in recent exam</w:t>
      </w:r>
      <w:r w:rsidRPr="005944B8">
        <w:noBreakHyphen/>
        <w:t>proctoring systems to detect mobile phones, additional faces, and other prohibited objects in real time., In the context of cheating detection, explicit evidence of phone usage or foreign objects carries much higher weight than subtle posture changes, so a dedicated object detector with strong localization capabilities is preferable to inferring device usage indirectly from pose alone., By combining YOLOv8’s object bounding boxes with MediaPipe</w:t>
      </w:r>
      <w:r w:rsidRPr="005944B8">
        <w:noBreakHyphen/>
        <w:t>based behavioral cues, the system can distinguish between benign movements (e.g., adjusting posture) and high</w:t>
      </w:r>
      <w:r w:rsidRPr="005944B8">
        <w:noBreakHyphen/>
        <w:t>risk actions (e.g., looking down at a detected phone), leading to more precise and defensible fraud flags</w:t>
      </w:r>
      <w:r w:rsidR="002518FA">
        <w:t>[19]</w:t>
      </w:r>
      <w:r w:rsidRPr="005944B8">
        <w:t>.</w:t>
      </w:r>
    </w:p>
    <w:p w:rsidR="006A789A" w:rsidRDefault="005944B8" w:rsidP="003736CE">
      <w:r w:rsidRPr="005944B8">
        <w:t>XGBoost is adopted as the frame</w:t>
      </w:r>
      <w:r w:rsidRPr="005944B8">
        <w:noBreakHyphen/>
        <w:t>level classifier because the fused features (head pose, gaze proxies, hand visibility, phone presence, motion statistics, etc.) form a structured tabular feature vector, a setting where gradient</w:t>
      </w:r>
      <w:r w:rsidRPr="005944B8">
        <w:noBreakHyphen/>
        <w:t>boosted decision trees consistently perform strongly for fraud and anomaly</w:t>
      </w:r>
      <w:r w:rsidRPr="005944B8">
        <w:noBreakHyphen/>
        <w:t>detection tasks. Prior work on financial and transaction</w:t>
      </w:r>
      <w:r w:rsidRPr="005944B8">
        <w:noBreakHyphen/>
        <w:t>level fraud detection has shown that boosted tree models such as XGBoost and LightGBM handle heterogeneous features, non</w:t>
      </w:r>
      <w:r w:rsidRPr="005944B8">
        <w:noBreakHyphen/>
        <w:t>linear interactions, and class imbalance effectively while producing well</w:t>
      </w:r>
      <w:r w:rsidRPr="005944B8">
        <w:noBreakHyphen/>
        <w:t>calibrated probability outputs rather than just hard labels. Using XGBoost in this setting allows the system to output a smooth suspiciousness probability for each frame, which can then be aggregated into an exam</w:t>
      </w:r>
      <w:r w:rsidRPr="005944B8">
        <w:noBreakHyphen/>
        <w:t>level risk score using simple, interpretable heuristics</w:t>
      </w:r>
      <w:r w:rsidR="00B95689">
        <w:t>[20]</w:t>
      </w:r>
      <w:r w:rsidRPr="005944B8">
        <w:t>.</w:t>
      </w:r>
    </w:p>
    <w:p w:rsidR="005944B8" w:rsidRDefault="005944B8" w:rsidP="003736CE">
      <w:r w:rsidRPr="005944B8">
        <w:t>For session</w:t>
      </w:r>
      <w:r w:rsidRPr="005944B8">
        <w:noBreakHyphen/>
        <w:t xml:space="preserve">level assessment, this work uses the </w:t>
      </w:r>
      <w:r w:rsidRPr="005944B8">
        <w:rPr>
          <w:b/>
          <w:bCs/>
        </w:rPr>
        <w:t>peak suspicious score</w:t>
      </w:r>
      <w:r w:rsidRPr="005944B8">
        <w:t>—the maximum frame</w:t>
      </w:r>
      <w:r w:rsidRPr="005944B8">
        <w:noBreakHyphen/>
        <w:t>level probability across the exam—as the primary heuristic, inspired by video anomaly</w:t>
      </w:r>
      <w:r w:rsidRPr="005944B8">
        <w:noBreakHyphen/>
        <w:t>detection frameworks that summarize rare events based on the top</w:t>
      </w:r>
      <w:r w:rsidRPr="005944B8">
        <w:noBreakHyphen/>
        <w:t xml:space="preserve">k most abnormal </w:t>
      </w:r>
      <w:r w:rsidRPr="005944B8">
        <w:lastRenderedPageBreak/>
        <w:t>frames. In a proctoring context, even a brief but highly suspicious episode (for example, a clear phone</w:t>
      </w:r>
      <w:r w:rsidRPr="005944B8">
        <w:noBreakHyphen/>
        <w:t>usage frame with strong off</w:t>
      </w:r>
      <w:r w:rsidRPr="005944B8">
        <w:noBreakHyphen/>
        <w:t>screen gaze) can be sufficient to justify manual review, so relying on the maximum score ensures that such events are not averaged away by long periods of normal behavior. Mapping this peak score into discrete risk bands (Minimal, Low, Moderate, High, Critical) then yields an output that exam controllers can easily interpret, while the corresponding peak frame provides concrete visual evidence to support investigation and decision</w:t>
      </w:r>
      <w:r w:rsidRPr="005944B8">
        <w:noBreakHyphen/>
        <w:t>making</w:t>
      </w:r>
      <w:r w:rsidR="00143765">
        <w:t>[21][22]</w:t>
      </w:r>
      <w:r w:rsidRPr="005944B8">
        <w:t>.</w:t>
      </w:r>
    </w:p>
    <w:p w:rsidR="005944B8" w:rsidRPr="003736CE" w:rsidRDefault="005944B8" w:rsidP="003736CE">
      <w:r w:rsidRPr="005944B8">
        <w:t>Wrapping the pipeline in a Python Flask API with an HTML/CSS front</w:t>
      </w:r>
      <w:r w:rsidRPr="005944B8">
        <w:noBreakHyphen/>
        <w:t>end is justified by the need for a realistic, end</w:t>
      </w:r>
      <w:r w:rsidRPr="005944B8">
        <w:noBreakHyphen/>
        <w:t>to</w:t>
      </w:r>
      <w:r w:rsidRPr="005944B8">
        <w:noBreakHyphen/>
        <w:t>end prototype that mirrors how AI</w:t>
      </w:r>
      <w:r w:rsidRPr="005944B8">
        <w:noBreakHyphen/>
        <w:t>based proctoring engines integrate with existing online examination platforms. A REST</w:t>
      </w:r>
      <w:r w:rsidRPr="005944B8">
        <w:noBreakHyphen/>
        <w:t>style Flask backend allows the video</w:t>
      </w:r>
      <w:r w:rsidRPr="005944B8">
        <w:noBreakHyphen/>
        <w:t>analysis logic to remain decoupled from the user interface and exam management systems, enabling straightforward integration with learning</w:t>
      </w:r>
      <w:r w:rsidRPr="005944B8">
        <w:noBreakHyphen/>
        <w:t>management systems and dashboards. At the same time, a basic web UI for uploading videos and visualizing the most suspicious frame makes the system demonstrable to faculty, administrators, and examiners without requiring them to work directly with code or command</w:t>
      </w:r>
      <w:r w:rsidRPr="005944B8">
        <w:noBreakHyphen/>
        <w:t>line tools.</w:t>
      </w:r>
    </w:p>
    <w:p w:rsidR="00EF71F2" w:rsidRDefault="00D76BF6" w:rsidP="00052E4B">
      <w:pPr>
        <w:pStyle w:val="Heading2"/>
        <w:tabs>
          <w:tab w:val="left" w:pos="8280"/>
        </w:tabs>
      </w:pPr>
      <w:bookmarkStart w:id="8" w:name="_Toc224117629"/>
      <w:r>
        <w:t xml:space="preserve">2.3 </w:t>
      </w:r>
      <w:r w:rsidRPr="00350D9A">
        <w:t>Gantt Chart</w:t>
      </w:r>
      <w:bookmarkStart w:id="9" w:name="_fhrtfc8jp8xn" w:colFirst="0" w:colLast="0"/>
      <w:bookmarkStart w:id="10" w:name="_rnhfp1x0k791" w:colFirst="0" w:colLast="0"/>
      <w:bookmarkEnd w:id="8"/>
      <w:bookmarkEnd w:id="9"/>
      <w:bookmarkEnd w:id="10"/>
    </w:p>
    <w:p w:rsidR="00052E4B" w:rsidRPr="00052E4B" w:rsidRDefault="00052E4B" w:rsidP="00052E4B">
      <w:r>
        <w:rPr>
          <w:noProof/>
        </w:rPr>
        <w:drawing>
          <wp:inline distT="0" distB="0" distL="0" distR="0" wp14:anchorId="235F91FB" wp14:editId="2B16F4F1">
            <wp:extent cx="5727700" cy="2863850"/>
            <wp:effectExtent l="0" t="0" r="6350" b="0"/>
            <wp:docPr id="41248072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2863850"/>
                    </a:xfrm>
                    <a:prstGeom prst="rect">
                      <a:avLst/>
                    </a:prstGeom>
                    <a:noFill/>
                    <a:ln>
                      <a:noFill/>
                    </a:ln>
                  </pic:spPr>
                </pic:pic>
              </a:graphicData>
            </a:graphic>
          </wp:inline>
        </w:drawing>
      </w:r>
    </w:p>
    <w:p w:rsidR="007544C8" w:rsidRDefault="007544C8" w:rsidP="009711DD">
      <w:r>
        <w:tab/>
      </w:r>
      <w:r>
        <w:tab/>
      </w:r>
      <w:r>
        <w:tab/>
      </w:r>
      <w:r>
        <w:tab/>
        <w:t xml:space="preserve">Fig 2 Project Gantt Chart </w:t>
      </w:r>
    </w:p>
    <w:p w:rsidR="007F702F" w:rsidRDefault="007F702F" w:rsidP="008137F5">
      <w:pPr>
        <w:pStyle w:val="Heading2"/>
      </w:pPr>
      <w:bookmarkStart w:id="11" w:name="_Toc224117630"/>
    </w:p>
    <w:p w:rsidR="000E42F7" w:rsidRPr="00350D9A" w:rsidRDefault="000E42F7" w:rsidP="008137F5">
      <w:pPr>
        <w:pStyle w:val="Heading2"/>
      </w:pPr>
      <w:r w:rsidRPr="00350D9A">
        <w:t xml:space="preserve">2.3 Project Plan </w:t>
      </w:r>
      <w:r w:rsidR="00052E4B">
        <w:t>W</w:t>
      </w:r>
      <w:r w:rsidRPr="00350D9A">
        <w:t>ith Timeline</w:t>
      </w:r>
      <w:bookmarkEnd w:id="11"/>
    </w:p>
    <w:tbl>
      <w:tblPr>
        <w:tblW w:w="11340" w:type="dxa"/>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6"/>
        <w:gridCol w:w="1696"/>
        <w:gridCol w:w="2775"/>
        <w:gridCol w:w="1823"/>
        <w:gridCol w:w="2254"/>
        <w:gridCol w:w="1696"/>
      </w:tblGrid>
      <w:tr w:rsidR="00350D9A" w:rsidRPr="00350D9A" w:rsidTr="00850353">
        <w:tc>
          <w:tcPr>
            <w:tcW w:w="1096" w:type="dxa"/>
          </w:tcPr>
          <w:p w:rsidR="000E42F7" w:rsidRPr="00350D9A" w:rsidRDefault="000E42F7" w:rsidP="00850353">
            <w:pPr>
              <w:jc w:val="center"/>
              <w:rPr>
                <w:color w:val="000000" w:themeColor="text1"/>
              </w:rPr>
            </w:pPr>
            <w:r w:rsidRPr="00350D9A">
              <w:rPr>
                <w:color w:val="000000" w:themeColor="text1"/>
              </w:rPr>
              <w:t>Week(s):</w:t>
            </w:r>
          </w:p>
        </w:tc>
        <w:tc>
          <w:tcPr>
            <w:tcW w:w="1696" w:type="dxa"/>
          </w:tcPr>
          <w:p w:rsidR="000E42F7" w:rsidRPr="00350D9A" w:rsidRDefault="000E42F7" w:rsidP="00850353">
            <w:pPr>
              <w:jc w:val="center"/>
              <w:rPr>
                <w:color w:val="000000" w:themeColor="text1"/>
              </w:rPr>
            </w:pPr>
            <w:r w:rsidRPr="00350D9A">
              <w:rPr>
                <w:color w:val="000000" w:themeColor="text1"/>
              </w:rPr>
              <w:t>Task:</w:t>
            </w:r>
          </w:p>
        </w:tc>
        <w:tc>
          <w:tcPr>
            <w:tcW w:w="2775" w:type="dxa"/>
          </w:tcPr>
          <w:p w:rsidR="000E42F7" w:rsidRPr="00350D9A" w:rsidRDefault="000E42F7" w:rsidP="00850353">
            <w:pPr>
              <w:jc w:val="center"/>
              <w:rPr>
                <w:color w:val="000000" w:themeColor="text1"/>
              </w:rPr>
            </w:pPr>
            <w:r w:rsidRPr="00350D9A">
              <w:rPr>
                <w:color w:val="000000" w:themeColor="text1"/>
              </w:rPr>
              <w:t>Description:</w:t>
            </w:r>
          </w:p>
        </w:tc>
        <w:tc>
          <w:tcPr>
            <w:tcW w:w="1823" w:type="dxa"/>
          </w:tcPr>
          <w:p w:rsidR="000E42F7" w:rsidRPr="00350D9A" w:rsidRDefault="000E42F7" w:rsidP="00850353">
            <w:pPr>
              <w:jc w:val="center"/>
              <w:rPr>
                <w:color w:val="000000" w:themeColor="text1"/>
              </w:rPr>
            </w:pPr>
            <w:r w:rsidRPr="00350D9A">
              <w:rPr>
                <w:color w:val="000000" w:themeColor="text1"/>
              </w:rPr>
              <w:t>Skills Required:</w:t>
            </w:r>
          </w:p>
        </w:tc>
        <w:tc>
          <w:tcPr>
            <w:tcW w:w="2254" w:type="dxa"/>
          </w:tcPr>
          <w:p w:rsidR="000E42F7" w:rsidRPr="00350D9A" w:rsidRDefault="000E42F7" w:rsidP="00850353">
            <w:pPr>
              <w:jc w:val="center"/>
              <w:rPr>
                <w:color w:val="000000" w:themeColor="text1"/>
              </w:rPr>
            </w:pPr>
            <w:r w:rsidRPr="00350D9A">
              <w:rPr>
                <w:color w:val="000000" w:themeColor="text1"/>
              </w:rPr>
              <w:t>Key Resources:</w:t>
            </w:r>
          </w:p>
        </w:tc>
        <w:tc>
          <w:tcPr>
            <w:tcW w:w="1696" w:type="dxa"/>
          </w:tcPr>
          <w:p w:rsidR="000E42F7" w:rsidRPr="00350D9A" w:rsidRDefault="000E42F7" w:rsidP="00850353">
            <w:pPr>
              <w:jc w:val="center"/>
              <w:rPr>
                <w:color w:val="000000" w:themeColor="text1"/>
              </w:rPr>
            </w:pPr>
            <w:r w:rsidRPr="00350D9A">
              <w:rPr>
                <w:color w:val="000000" w:themeColor="text1"/>
              </w:rPr>
              <w:t>Dependencies:</w:t>
            </w:r>
          </w:p>
        </w:tc>
      </w:tr>
      <w:tr w:rsidR="00A12255" w:rsidRPr="00350D9A" w:rsidTr="00850353">
        <w:tc>
          <w:tcPr>
            <w:tcW w:w="1096" w:type="dxa"/>
          </w:tcPr>
          <w:p w:rsidR="00A12255" w:rsidRPr="00350D9A" w:rsidRDefault="00A12255" w:rsidP="00A12255">
            <w:pPr>
              <w:jc w:val="center"/>
              <w:rPr>
                <w:color w:val="000000" w:themeColor="text1"/>
              </w:rPr>
            </w:pPr>
            <w:r>
              <w:t>1-2</w:t>
            </w:r>
          </w:p>
        </w:tc>
        <w:tc>
          <w:tcPr>
            <w:tcW w:w="1696" w:type="dxa"/>
          </w:tcPr>
          <w:p w:rsidR="00A12255" w:rsidRPr="00350D9A" w:rsidRDefault="00A12255" w:rsidP="00A12255">
            <w:pPr>
              <w:jc w:val="center"/>
              <w:rPr>
                <w:color w:val="000000" w:themeColor="text1"/>
              </w:rPr>
            </w:pPr>
            <w:r>
              <w:t>Literature Review &amp; Problem Scoping</w:t>
            </w:r>
          </w:p>
        </w:tc>
        <w:tc>
          <w:tcPr>
            <w:tcW w:w="2775" w:type="dxa"/>
          </w:tcPr>
          <w:p w:rsidR="00A12255" w:rsidRPr="00350D9A" w:rsidRDefault="00A12255" w:rsidP="00A12255">
            <w:pPr>
              <w:jc w:val="center"/>
              <w:rPr>
                <w:color w:val="000000" w:themeColor="text1"/>
              </w:rPr>
            </w:pPr>
            <w:r>
              <w:t xml:space="preserve">Researching on  </w:t>
            </w:r>
            <w:r w:rsidR="009711DD">
              <w:t>AI Based Proctoring Systems</w:t>
            </w:r>
            <w:r>
              <w:t xml:space="preserve">. </w:t>
            </w:r>
          </w:p>
        </w:tc>
        <w:tc>
          <w:tcPr>
            <w:tcW w:w="1823" w:type="dxa"/>
          </w:tcPr>
          <w:p w:rsidR="00A12255" w:rsidRPr="00350D9A" w:rsidRDefault="00A12255" w:rsidP="00A12255">
            <w:pPr>
              <w:jc w:val="center"/>
              <w:rPr>
                <w:color w:val="000000" w:themeColor="text1"/>
              </w:rPr>
            </w:pPr>
            <w:r>
              <w:t>Literature Analysis, domain knowledge</w:t>
            </w:r>
          </w:p>
        </w:tc>
        <w:tc>
          <w:tcPr>
            <w:tcW w:w="2254" w:type="dxa"/>
          </w:tcPr>
          <w:p w:rsidR="00A12255" w:rsidRPr="00350D9A" w:rsidRDefault="00A12255" w:rsidP="00A12255">
            <w:pPr>
              <w:jc w:val="center"/>
              <w:rPr>
                <w:color w:val="000000" w:themeColor="text1"/>
              </w:rPr>
            </w:pPr>
            <w:r>
              <w:t>Online research papers with online access and past</w:t>
            </w:r>
            <w:r w:rsidR="009711DD">
              <w:t xml:space="preserve"> AI Based proctoring</w:t>
            </w:r>
            <w:r>
              <w:t xml:space="preserve"> </w:t>
            </w:r>
            <w:r w:rsidR="009711DD">
              <w:t xml:space="preserve">system </w:t>
            </w:r>
            <w:r>
              <w:t xml:space="preserve">papers </w:t>
            </w:r>
          </w:p>
        </w:tc>
        <w:tc>
          <w:tcPr>
            <w:tcW w:w="1696" w:type="dxa"/>
          </w:tcPr>
          <w:p w:rsidR="00A12255" w:rsidRPr="00350D9A" w:rsidRDefault="00A12255" w:rsidP="00A12255">
            <w:pPr>
              <w:jc w:val="center"/>
              <w:rPr>
                <w:color w:val="000000" w:themeColor="text1"/>
              </w:rPr>
            </w:pPr>
            <w:r>
              <w:t>None</w:t>
            </w:r>
          </w:p>
        </w:tc>
      </w:tr>
      <w:tr w:rsidR="00A12255" w:rsidRPr="00350D9A" w:rsidTr="00850353">
        <w:tc>
          <w:tcPr>
            <w:tcW w:w="1096" w:type="dxa"/>
          </w:tcPr>
          <w:p w:rsidR="00A12255" w:rsidRPr="00350D9A" w:rsidRDefault="00A12255" w:rsidP="00A12255">
            <w:pPr>
              <w:jc w:val="center"/>
              <w:rPr>
                <w:color w:val="000000" w:themeColor="text1"/>
              </w:rPr>
            </w:pPr>
            <w:r>
              <w:t>2-3</w:t>
            </w:r>
          </w:p>
        </w:tc>
        <w:tc>
          <w:tcPr>
            <w:tcW w:w="1696" w:type="dxa"/>
          </w:tcPr>
          <w:p w:rsidR="00A12255" w:rsidRPr="00350D9A" w:rsidRDefault="00A12255" w:rsidP="00A12255">
            <w:pPr>
              <w:jc w:val="center"/>
              <w:rPr>
                <w:color w:val="000000" w:themeColor="text1"/>
              </w:rPr>
            </w:pPr>
            <w:r>
              <w:t>Dataset Acquisition &amp; Ethics Clearance</w:t>
            </w:r>
          </w:p>
        </w:tc>
        <w:tc>
          <w:tcPr>
            <w:tcW w:w="2775" w:type="dxa"/>
          </w:tcPr>
          <w:p w:rsidR="00A12255" w:rsidRPr="00350D9A" w:rsidRDefault="00A12255" w:rsidP="00A12255">
            <w:pPr>
              <w:jc w:val="center"/>
              <w:rPr>
                <w:color w:val="000000" w:themeColor="text1"/>
              </w:rPr>
            </w:pPr>
            <w:r>
              <w:t>Identifying possible data sources for the</w:t>
            </w:r>
            <w:r w:rsidR="009711DD">
              <w:t xml:space="preserve"> Proctoring system</w:t>
            </w:r>
            <w:r>
              <w:t xml:space="preserve"> </w:t>
            </w:r>
          </w:p>
        </w:tc>
        <w:tc>
          <w:tcPr>
            <w:tcW w:w="1823" w:type="dxa"/>
          </w:tcPr>
          <w:p w:rsidR="00A12255" w:rsidRPr="00350D9A" w:rsidRDefault="00A12255" w:rsidP="00A12255">
            <w:pPr>
              <w:jc w:val="center"/>
              <w:rPr>
                <w:color w:val="000000" w:themeColor="text1"/>
              </w:rPr>
            </w:pPr>
            <w:r>
              <w:t>Communication, Ethical considerations</w:t>
            </w:r>
          </w:p>
        </w:tc>
        <w:tc>
          <w:tcPr>
            <w:tcW w:w="2254" w:type="dxa"/>
          </w:tcPr>
          <w:p w:rsidR="00A12255" w:rsidRPr="00350D9A" w:rsidRDefault="009711DD" w:rsidP="00A12255">
            <w:pPr>
              <w:jc w:val="center"/>
              <w:rPr>
                <w:color w:val="000000" w:themeColor="text1"/>
              </w:rPr>
            </w:pPr>
            <w:r>
              <w:rPr>
                <w:color w:val="000000" w:themeColor="text1"/>
              </w:rPr>
              <w:t xml:space="preserve">Student </w:t>
            </w:r>
            <w:r w:rsidR="009B62C4">
              <w:rPr>
                <w:color w:val="000000" w:themeColor="text1"/>
              </w:rPr>
              <w:t xml:space="preserve">Suspicious </w:t>
            </w:r>
            <w:r>
              <w:rPr>
                <w:color w:val="000000" w:themeColor="text1"/>
              </w:rPr>
              <w:t>Behavior</w:t>
            </w:r>
            <w:r w:rsidR="009B62C4">
              <w:rPr>
                <w:color w:val="000000" w:themeColor="text1"/>
              </w:rPr>
              <w:t>s detection dataset_V1</w:t>
            </w:r>
          </w:p>
        </w:tc>
        <w:tc>
          <w:tcPr>
            <w:tcW w:w="1696" w:type="dxa"/>
          </w:tcPr>
          <w:p w:rsidR="00A12255" w:rsidRPr="00350D9A" w:rsidRDefault="00A12255" w:rsidP="00A12255">
            <w:pPr>
              <w:jc w:val="center"/>
              <w:rPr>
                <w:color w:val="000000" w:themeColor="text1"/>
              </w:rPr>
            </w:pPr>
            <w:r>
              <w:t>Must follow literature review</w:t>
            </w:r>
          </w:p>
        </w:tc>
      </w:tr>
      <w:tr w:rsidR="00A12255" w:rsidRPr="00350D9A" w:rsidTr="00850353">
        <w:tc>
          <w:tcPr>
            <w:tcW w:w="1096" w:type="dxa"/>
          </w:tcPr>
          <w:p w:rsidR="00A12255" w:rsidRPr="00350D9A" w:rsidRDefault="00A12255" w:rsidP="00A12255">
            <w:pPr>
              <w:jc w:val="center"/>
              <w:rPr>
                <w:color w:val="000000" w:themeColor="text1"/>
              </w:rPr>
            </w:pPr>
            <w:r>
              <w:t>3-4</w:t>
            </w:r>
          </w:p>
        </w:tc>
        <w:tc>
          <w:tcPr>
            <w:tcW w:w="1696" w:type="dxa"/>
          </w:tcPr>
          <w:p w:rsidR="00A12255" w:rsidRPr="00350D9A" w:rsidRDefault="00A12255" w:rsidP="00A12255">
            <w:pPr>
              <w:jc w:val="center"/>
              <w:rPr>
                <w:color w:val="000000" w:themeColor="text1"/>
              </w:rPr>
            </w:pPr>
            <w:r>
              <w:t>Annotation of Dataset</w:t>
            </w:r>
          </w:p>
        </w:tc>
        <w:tc>
          <w:tcPr>
            <w:tcW w:w="2775" w:type="dxa"/>
          </w:tcPr>
          <w:p w:rsidR="00A12255" w:rsidRPr="00350D9A" w:rsidRDefault="009B62C4" w:rsidP="00A12255">
            <w:pPr>
              <w:jc w:val="center"/>
              <w:rPr>
                <w:color w:val="000000" w:themeColor="text1"/>
              </w:rPr>
            </w:pPr>
            <w:r>
              <w:rPr>
                <w:color w:val="000000" w:themeColor="text1"/>
              </w:rPr>
              <w:t>Already annotated dataset is available and we manually created some datapoints even after having the existing dataset.</w:t>
            </w:r>
          </w:p>
        </w:tc>
        <w:tc>
          <w:tcPr>
            <w:tcW w:w="1823" w:type="dxa"/>
          </w:tcPr>
          <w:p w:rsidR="00A12255" w:rsidRPr="00350D9A" w:rsidRDefault="009B62C4" w:rsidP="00A12255">
            <w:pPr>
              <w:jc w:val="center"/>
              <w:rPr>
                <w:color w:val="000000" w:themeColor="text1"/>
              </w:rPr>
            </w:pPr>
            <w:r>
              <w:rPr>
                <w:color w:val="000000" w:themeColor="text1"/>
              </w:rPr>
              <w:t>Created Feature_Extract</w:t>
            </w:r>
            <w:r w:rsidR="00EF71F2">
              <w:rPr>
                <w:color w:val="000000" w:themeColor="text1"/>
              </w:rPr>
              <w:t>i</w:t>
            </w:r>
            <w:r>
              <w:rPr>
                <w:color w:val="000000" w:themeColor="text1"/>
              </w:rPr>
              <w:t>on pipeline</w:t>
            </w:r>
            <w:r w:rsidR="006902DB">
              <w:rPr>
                <w:color w:val="000000" w:themeColor="text1"/>
              </w:rPr>
              <w:t xml:space="preserve"> (Mediapipe and yolov8) </w:t>
            </w:r>
            <w:r>
              <w:rPr>
                <w:color w:val="000000" w:themeColor="text1"/>
              </w:rPr>
              <w:t>to extract the features and labelled the manual w.r.t features.</w:t>
            </w:r>
          </w:p>
        </w:tc>
        <w:tc>
          <w:tcPr>
            <w:tcW w:w="2254" w:type="dxa"/>
          </w:tcPr>
          <w:p w:rsidR="00A12255" w:rsidRPr="00350D9A" w:rsidRDefault="009B62C4" w:rsidP="00A12255">
            <w:pPr>
              <w:jc w:val="center"/>
              <w:rPr>
                <w:color w:val="000000" w:themeColor="text1"/>
              </w:rPr>
            </w:pPr>
            <w:r w:rsidRPr="009B62C4">
              <w:rPr>
                <w:color w:val="000000" w:themeColor="text1"/>
              </w:rPr>
              <w:t>Hossen, Muhammad Kamal; Uddin, Mohammad Shorif (2025), “Students suspicious behaviors detection dataset for AI-powered online exam proctoring”, Mendeley Data, V1</w:t>
            </w:r>
          </w:p>
        </w:tc>
        <w:tc>
          <w:tcPr>
            <w:tcW w:w="1696" w:type="dxa"/>
          </w:tcPr>
          <w:p w:rsidR="00A12255" w:rsidRPr="00350D9A" w:rsidRDefault="00A12255" w:rsidP="00A12255">
            <w:pPr>
              <w:jc w:val="center"/>
              <w:rPr>
                <w:color w:val="000000" w:themeColor="text1"/>
              </w:rPr>
            </w:pPr>
            <w:r>
              <w:t>Dataset acquisition from the online sources</w:t>
            </w:r>
            <w:r w:rsidR="009B62C4">
              <w:t xml:space="preserve"> and manual creation</w:t>
            </w:r>
          </w:p>
        </w:tc>
      </w:tr>
      <w:tr w:rsidR="00A12255" w:rsidRPr="00350D9A" w:rsidTr="00850353">
        <w:tc>
          <w:tcPr>
            <w:tcW w:w="1096" w:type="dxa"/>
          </w:tcPr>
          <w:p w:rsidR="00A12255" w:rsidRPr="00350D9A" w:rsidRDefault="00A12255" w:rsidP="00A12255">
            <w:pPr>
              <w:jc w:val="center"/>
              <w:rPr>
                <w:color w:val="000000" w:themeColor="text1"/>
              </w:rPr>
            </w:pPr>
            <w:r>
              <w:t>5</w:t>
            </w:r>
          </w:p>
        </w:tc>
        <w:tc>
          <w:tcPr>
            <w:tcW w:w="1696" w:type="dxa"/>
          </w:tcPr>
          <w:p w:rsidR="00A12255" w:rsidRPr="00350D9A" w:rsidRDefault="00A12255" w:rsidP="00A12255">
            <w:pPr>
              <w:jc w:val="center"/>
              <w:rPr>
                <w:color w:val="000000" w:themeColor="text1"/>
              </w:rPr>
            </w:pPr>
            <w:r>
              <w:t>Preprocessing &amp; Augmentation</w:t>
            </w:r>
          </w:p>
        </w:tc>
        <w:tc>
          <w:tcPr>
            <w:tcW w:w="2775" w:type="dxa"/>
          </w:tcPr>
          <w:p w:rsidR="00A12255" w:rsidRPr="00350D9A" w:rsidRDefault="00A12255" w:rsidP="00A12255">
            <w:pPr>
              <w:jc w:val="center"/>
              <w:rPr>
                <w:color w:val="000000" w:themeColor="text1"/>
              </w:rPr>
            </w:pPr>
            <w:r>
              <w:t xml:space="preserve">Image resizing, normalization, </w:t>
            </w:r>
            <w:r w:rsidR="00190614" w:rsidRPr="00190614">
              <w:t>BGR to RGB conversion</w:t>
            </w:r>
            <w:r>
              <w:t>,</w:t>
            </w:r>
            <w:r w:rsidR="00190614">
              <w:t xml:space="preserve"> </w:t>
            </w:r>
            <w:r>
              <w:t>.</w:t>
            </w:r>
          </w:p>
        </w:tc>
        <w:tc>
          <w:tcPr>
            <w:tcW w:w="1823" w:type="dxa"/>
          </w:tcPr>
          <w:p w:rsidR="00A12255" w:rsidRPr="00350D9A" w:rsidRDefault="00A12255" w:rsidP="00A12255">
            <w:pPr>
              <w:jc w:val="center"/>
              <w:rPr>
                <w:color w:val="000000" w:themeColor="text1"/>
              </w:rPr>
            </w:pPr>
            <w:r>
              <w:t>Python, OpenCV</w:t>
            </w:r>
          </w:p>
        </w:tc>
        <w:tc>
          <w:tcPr>
            <w:tcW w:w="2254" w:type="dxa"/>
          </w:tcPr>
          <w:p w:rsidR="00A12255" w:rsidRPr="00350D9A" w:rsidRDefault="006902DB" w:rsidP="00A12255">
            <w:pPr>
              <w:jc w:val="center"/>
              <w:rPr>
                <w:color w:val="000000" w:themeColor="text1"/>
              </w:rPr>
            </w:pPr>
            <w:r>
              <w:rPr>
                <w:color w:val="000000" w:themeColor="text1"/>
              </w:rPr>
              <w:t>System</w:t>
            </w:r>
          </w:p>
        </w:tc>
        <w:tc>
          <w:tcPr>
            <w:tcW w:w="1696" w:type="dxa"/>
          </w:tcPr>
          <w:p w:rsidR="00A12255" w:rsidRPr="00350D9A" w:rsidRDefault="00A12255" w:rsidP="00A12255">
            <w:pPr>
              <w:jc w:val="center"/>
              <w:rPr>
                <w:color w:val="000000" w:themeColor="text1"/>
              </w:rPr>
            </w:pPr>
            <w:r>
              <w:t>Annotated Data</w:t>
            </w:r>
          </w:p>
        </w:tc>
      </w:tr>
      <w:tr w:rsidR="00350D9A" w:rsidRPr="00350D9A" w:rsidTr="00850353">
        <w:tc>
          <w:tcPr>
            <w:tcW w:w="1096" w:type="dxa"/>
          </w:tcPr>
          <w:p w:rsidR="000E42F7" w:rsidRPr="00350D9A" w:rsidRDefault="000E42F7" w:rsidP="00850353">
            <w:pPr>
              <w:jc w:val="center"/>
              <w:rPr>
                <w:color w:val="000000" w:themeColor="text1"/>
              </w:rPr>
            </w:pPr>
            <w:r w:rsidRPr="00350D9A">
              <w:rPr>
                <w:color w:val="000000" w:themeColor="text1"/>
              </w:rPr>
              <w:t>6-7</w:t>
            </w:r>
          </w:p>
        </w:tc>
        <w:tc>
          <w:tcPr>
            <w:tcW w:w="1696" w:type="dxa"/>
          </w:tcPr>
          <w:p w:rsidR="000E42F7" w:rsidRPr="00350D9A" w:rsidRDefault="000E42F7" w:rsidP="00850353">
            <w:pPr>
              <w:jc w:val="center"/>
              <w:rPr>
                <w:color w:val="000000" w:themeColor="text1"/>
              </w:rPr>
            </w:pPr>
            <w:r w:rsidRPr="00350D9A">
              <w:rPr>
                <w:color w:val="000000" w:themeColor="text1"/>
              </w:rPr>
              <w:t xml:space="preserve">Model Selection &amp; Training </w:t>
            </w:r>
          </w:p>
        </w:tc>
        <w:tc>
          <w:tcPr>
            <w:tcW w:w="2775" w:type="dxa"/>
          </w:tcPr>
          <w:p w:rsidR="002F6CD1" w:rsidRPr="00350D9A" w:rsidRDefault="006902DB" w:rsidP="002F6CD1">
            <w:pPr>
              <w:jc w:val="center"/>
              <w:rPr>
                <w:color w:val="000000" w:themeColor="text1"/>
              </w:rPr>
            </w:pPr>
            <w:r>
              <w:rPr>
                <w:color w:val="000000" w:themeColor="text1"/>
              </w:rPr>
              <w:t xml:space="preserve">XGBoost Classification </w:t>
            </w:r>
          </w:p>
        </w:tc>
        <w:tc>
          <w:tcPr>
            <w:tcW w:w="1823" w:type="dxa"/>
          </w:tcPr>
          <w:p w:rsidR="000E42F7" w:rsidRPr="00350D9A" w:rsidRDefault="006902DB" w:rsidP="00850353">
            <w:pPr>
              <w:jc w:val="center"/>
              <w:rPr>
                <w:color w:val="000000" w:themeColor="text1"/>
              </w:rPr>
            </w:pPr>
            <w:r>
              <w:rPr>
                <w:color w:val="000000" w:themeColor="text1"/>
              </w:rPr>
              <w:t xml:space="preserve">XGBoost algo using Scikit </w:t>
            </w:r>
            <w:r w:rsidR="000E42F7" w:rsidRPr="00350D9A">
              <w:rPr>
                <w:color w:val="000000" w:themeColor="text1"/>
              </w:rPr>
              <w:t>knowledge</w:t>
            </w:r>
            <w:r>
              <w:rPr>
                <w:color w:val="000000" w:themeColor="text1"/>
              </w:rPr>
              <w:t xml:space="preserve"> and OpenCV for feature extraction and </w:t>
            </w:r>
            <w:r>
              <w:rPr>
                <w:color w:val="000000" w:themeColor="text1"/>
              </w:rPr>
              <w:lastRenderedPageBreak/>
              <w:t>image processing.</w:t>
            </w:r>
          </w:p>
        </w:tc>
        <w:tc>
          <w:tcPr>
            <w:tcW w:w="2254" w:type="dxa"/>
          </w:tcPr>
          <w:p w:rsidR="002F6CD1" w:rsidRPr="00350D9A" w:rsidRDefault="000E42F7" w:rsidP="006902DB">
            <w:pPr>
              <w:jc w:val="center"/>
              <w:rPr>
                <w:color w:val="000000" w:themeColor="text1"/>
              </w:rPr>
            </w:pPr>
            <w:r w:rsidRPr="00350D9A">
              <w:rPr>
                <w:color w:val="000000" w:themeColor="text1"/>
              </w:rPr>
              <w:lastRenderedPageBreak/>
              <w:t>Google Colab GPU</w:t>
            </w:r>
          </w:p>
        </w:tc>
        <w:tc>
          <w:tcPr>
            <w:tcW w:w="1696" w:type="dxa"/>
          </w:tcPr>
          <w:p w:rsidR="000E42F7" w:rsidRPr="00350D9A" w:rsidRDefault="000E42F7" w:rsidP="00850353">
            <w:pPr>
              <w:jc w:val="center"/>
              <w:rPr>
                <w:color w:val="000000" w:themeColor="text1"/>
              </w:rPr>
            </w:pPr>
            <w:r w:rsidRPr="00350D9A">
              <w:rPr>
                <w:color w:val="000000" w:themeColor="text1"/>
              </w:rPr>
              <w:t>Preprocessing</w:t>
            </w:r>
          </w:p>
        </w:tc>
      </w:tr>
      <w:tr w:rsidR="00350D9A" w:rsidRPr="00350D9A" w:rsidTr="00850353">
        <w:tc>
          <w:tcPr>
            <w:tcW w:w="1096" w:type="dxa"/>
          </w:tcPr>
          <w:p w:rsidR="000E42F7" w:rsidRPr="00350D9A" w:rsidRDefault="000E42F7" w:rsidP="00850353">
            <w:pPr>
              <w:jc w:val="center"/>
              <w:rPr>
                <w:color w:val="000000" w:themeColor="text1"/>
              </w:rPr>
            </w:pPr>
            <w:r w:rsidRPr="00350D9A">
              <w:rPr>
                <w:color w:val="000000" w:themeColor="text1"/>
              </w:rPr>
              <w:t>8</w:t>
            </w:r>
          </w:p>
        </w:tc>
        <w:tc>
          <w:tcPr>
            <w:tcW w:w="1696" w:type="dxa"/>
          </w:tcPr>
          <w:p w:rsidR="000E42F7" w:rsidRPr="00350D9A" w:rsidRDefault="000E42F7" w:rsidP="00850353">
            <w:pPr>
              <w:jc w:val="center"/>
              <w:rPr>
                <w:color w:val="000000" w:themeColor="text1"/>
              </w:rPr>
            </w:pPr>
            <w:r w:rsidRPr="00350D9A">
              <w:rPr>
                <w:color w:val="000000" w:themeColor="text1"/>
              </w:rPr>
              <w:t xml:space="preserve">Model Selection &amp; Training </w:t>
            </w:r>
          </w:p>
        </w:tc>
        <w:tc>
          <w:tcPr>
            <w:tcW w:w="2775" w:type="dxa"/>
          </w:tcPr>
          <w:p w:rsidR="000E42F7" w:rsidRPr="00350D9A" w:rsidRDefault="006902DB" w:rsidP="00850353">
            <w:pPr>
              <w:jc w:val="center"/>
              <w:rPr>
                <w:color w:val="000000" w:themeColor="text1"/>
              </w:rPr>
            </w:pPr>
            <w:r>
              <w:rPr>
                <w:color w:val="000000" w:themeColor="text1"/>
              </w:rPr>
              <w:t>XGBoost Classification</w:t>
            </w:r>
          </w:p>
        </w:tc>
        <w:tc>
          <w:tcPr>
            <w:tcW w:w="1823" w:type="dxa"/>
          </w:tcPr>
          <w:p w:rsidR="000E42F7" w:rsidRPr="00350D9A" w:rsidRDefault="001236F7" w:rsidP="00850353">
            <w:pPr>
              <w:jc w:val="center"/>
              <w:rPr>
                <w:color w:val="000000" w:themeColor="text1"/>
              </w:rPr>
            </w:pPr>
            <w:r>
              <w:rPr>
                <w:color w:val="000000" w:themeColor="text1"/>
              </w:rPr>
              <w:t>XGBoost, Mediapipe Solutions for Feature extraction module</w:t>
            </w:r>
          </w:p>
        </w:tc>
        <w:tc>
          <w:tcPr>
            <w:tcW w:w="2254" w:type="dxa"/>
          </w:tcPr>
          <w:p w:rsidR="000E42F7" w:rsidRPr="00350D9A" w:rsidRDefault="000E42F7" w:rsidP="00850353">
            <w:pPr>
              <w:jc w:val="center"/>
              <w:rPr>
                <w:color w:val="000000" w:themeColor="text1"/>
              </w:rPr>
            </w:pPr>
            <w:r w:rsidRPr="00350D9A">
              <w:rPr>
                <w:color w:val="000000" w:themeColor="text1"/>
              </w:rPr>
              <w:t>Google Colab GPU</w:t>
            </w:r>
          </w:p>
        </w:tc>
        <w:tc>
          <w:tcPr>
            <w:tcW w:w="1696" w:type="dxa"/>
          </w:tcPr>
          <w:p w:rsidR="000E42F7" w:rsidRPr="00350D9A" w:rsidRDefault="002F6CD1" w:rsidP="00850353">
            <w:pPr>
              <w:jc w:val="center"/>
              <w:rPr>
                <w:color w:val="000000" w:themeColor="text1"/>
              </w:rPr>
            </w:pPr>
            <w:r>
              <w:rPr>
                <w:color w:val="000000" w:themeColor="text1"/>
              </w:rPr>
              <w:t xml:space="preserve">Training </w:t>
            </w:r>
          </w:p>
        </w:tc>
      </w:tr>
      <w:tr w:rsidR="00350D9A" w:rsidRPr="00350D9A" w:rsidTr="00850353">
        <w:tc>
          <w:tcPr>
            <w:tcW w:w="1096" w:type="dxa"/>
          </w:tcPr>
          <w:p w:rsidR="000E42F7" w:rsidRPr="00350D9A" w:rsidRDefault="000E42F7" w:rsidP="00850353">
            <w:pPr>
              <w:jc w:val="center"/>
              <w:rPr>
                <w:color w:val="000000" w:themeColor="text1"/>
              </w:rPr>
            </w:pPr>
            <w:r w:rsidRPr="00350D9A">
              <w:rPr>
                <w:color w:val="000000" w:themeColor="text1"/>
              </w:rPr>
              <w:t>9</w:t>
            </w:r>
          </w:p>
        </w:tc>
        <w:tc>
          <w:tcPr>
            <w:tcW w:w="1696" w:type="dxa"/>
          </w:tcPr>
          <w:p w:rsidR="000E42F7" w:rsidRPr="00350D9A" w:rsidRDefault="000E42F7" w:rsidP="00850353">
            <w:pPr>
              <w:jc w:val="center"/>
              <w:rPr>
                <w:color w:val="000000" w:themeColor="text1"/>
              </w:rPr>
            </w:pPr>
            <w:r w:rsidRPr="00350D9A">
              <w:rPr>
                <w:color w:val="000000" w:themeColor="text1"/>
              </w:rPr>
              <w:t>Model Validation &amp; Explainability</w:t>
            </w:r>
          </w:p>
        </w:tc>
        <w:tc>
          <w:tcPr>
            <w:tcW w:w="2775" w:type="dxa"/>
          </w:tcPr>
          <w:p w:rsidR="000E42F7" w:rsidRPr="00350D9A" w:rsidRDefault="000E42F7" w:rsidP="00850353">
            <w:pPr>
              <w:jc w:val="center"/>
              <w:rPr>
                <w:color w:val="000000" w:themeColor="text1"/>
              </w:rPr>
            </w:pPr>
            <w:r w:rsidRPr="00350D9A">
              <w:rPr>
                <w:color w:val="000000" w:themeColor="text1"/>
              </w:rPr>
              <w:t>Explainability</w:t>
            </w:r>
            <w:r w:rsidRPr="00350D9A">
              <w:rPr>
                <w:color w:val="000000" w:themeColor="text1"/>
              </w:rPr>
              <w:tab/>
              <w:t xml:space="preserve">evaluation using </w:t>
            </w:r>
            <w:r w:rsidR="00884EE0">
              <w:rPr>
                <w:color w:val="000000" w:themeColor="text1"/>
              </w:rPr>
              <w:t>Accuracy, Precision, Recall and F1-Score</w:t>
            </w:r>
          </w:p>
        </w:tc>
        <w:tc>
          <w:tcPr>
            <w:tcW w:w="1823" w:type="dxa"/>
          </w:tcPr>
          <w:p w:rsidR="000E42F7" w:rsidRPr="00350D9A" w:rsidRDefault="000E42F7" w:rsidP="00850353">
            <w:pPr>
              <w:jc w:val="center"/>
              <w:rPr>
                <w:color w:val="000000" w:themeColor="text1"/>
              </w:rPr>
            </w:pPr>
            <w:r w:rsidRPr="00350D9A">
              <w:rPr>
                <w:color w:val="000000" w:themeColor="text1"/>
              </w:rPr>
              <w:t>Model evaluation, visualization</w:t>
            </w:r>
          </w:p>
        </w:tc>
        <w:tc>
          <w:tcPr>
            <w:tcW w:w="2254" w:type="dxa"/>
          </w:tcPr>
          <w:p w:rsidR="000E42F7" w:rsidRPr="00350D9A" w:rsidRDefault="000E42F7" w:rsidP="00850353">
            <w:pPr>
              <w:jc w:val="center"/>
              <w:rPr>
                <w:color w:val="000000" w:themeColor="text1"/>
              </w:rPr>
            </w:pPr>
            <w:r w:rsidRPr="00350D9A">
              <w:rPr>
                <w:color w:val="000000" w:themeColor="text1"/>
              </w:rPr>
              <w:t>PyTorch, matplotlib</w:t>
            </w:r>
          </w:p>
        </w:tc>
        <w:tc>
          <w:tcPr>
            <w:tcW w:w="1696" w:type="dxa"/>
          </w:tcPr>
          <w:p w:rsidR="000E42F7" w:rsidRPr="00350D9A" w:rsidRDefault="00D5092B" w:rsidP="00850353">
            <w:pPr>
              <w:jc w:val="center"/>
              <w:rPr>
                <w:color w:val="000000" w:themeColor="text1"/>
              </w:rPr>
            </w:pPr>
            <w:r>
              <w:rPr>
                <w:color w:val="000000" w:themeColor="text1"/>
              </w:rPr>
              <w:t>Model Evaluation and Performance</w:t>
            </w:r>
          </w:p>
        </w:tc>
      </w:tr>
      <w:tr w:rsidR="00350D9A" w:rsidRPr="00350D9A" w:rsidTr="00850353">
        <w:tc>
          <w:tcPr>
            <w:tcW w:w="1096" w:type="dxa"/>
          </w:tcPr>
          <w:p w:rsidR="000E42F7" w:rsidRPr="00350D9A" w:rsidRDefault="000E42F7" w:rsidP="00850353">
            <w:pPr>
              <w:jc w:val="center"/>
              <w:rPr>
                <w:color w:val="000000" w:themeColor="text1"/>
              </w:rPr>
            </w:pPr>
            <w:r w:rsidRPr="00350D9A">
              <w:rPr>
                <w:color w:val="000000" w:themeColor="text1"/>
              </w:rPr>
              <w:t>10</w:t>
            </w:r>
          </w:p>
        </w:tc>
        <w:tc>
          <w:tcPr>
            <w:tcW w:w="1696" w:type="dxa"/>
          </w:tcPr>
          <w:p w:rsidR="000E42F7" w:rsidRPr="00350D9A" w:rsidRDefault="000E42F7" w:rsidP="00850353">
            <w:pPr>
              <w:jc w:val="center"/>
              <w:rPr>
                <w:color w:val="000000" w:themeColor="text1"/>
              </w:rPr>
            </w:pPr>
            <w:r w:rsidRPr="00350D9A">
              <w:rPr>
                <w:color w:val="000000" w:themeColor="text1"/>
              </w:rPr>
              <w:t>Deployment &amp; UI Integration</w:t>
            </w:r>
          </w:p>
        </w:tc>
        <w:tc>
          <w:tcPr>
            <w:tcW w:w="2775" w:type="dxa"/>
          </w:tcPr>
          <w:p w:rsidR="000E42F7" w:rsidRPr="00350D9A" w:rsidRDefault="000E42F7" w:rsidP="00316B60">
            <w:pPr>
              <w:jc w:val="center"/>
              <w:rPr>
                <w:color w:val="000000" w:themeColor="text1"/>
              </w:rPr>
            </w:pPr>
            <w:r w:rsidRPr="00350D9A">
              <w:rPr>
                <w:color w:val="000000" w:themeColor="text1"/>
              </w:rPr>
              <w:t>Creating a real-time interface via</w:t>
            </w:r>
            <w:r w:rsidR="00316B60">
              <w:rPr>
                <w:color w:val="000000" w:themeColor="text1"/>
              </w:rPr>
              <w:t xml:space="preserve"> Flask,  HTML, CSS </w:t>
            </w:r>
          </w:p>
        </w:tc>
        <w:tc>
          <w:tcPr>
            <w:tcW w:w="1823" w:type="dxa"/>
          </w:tcPr>
          <w:p w:rsidR="000E42F7" w:rsidRPr="00350D9A" w:rsidRDefault="000E42F7" w:rsidP="00850353">
            <w:pPr>
              <w:jc w:val="center"/>
              <w:rPr>
                <w:color w:val="000000" w:themeColor="text1"/>
              </w:rPr>
            </w:pPr>
            <w:r w:rsidRPr="00350D9A">
              <w:rPr>
                <w:color w:val="000000" w:themeColor="text1"/>
              </w:rPr>
              <w:t>Backend development, UI, deployment</w:t>
            </w:r>
          </w:p>
        </w:tc>
        <w:tc>
          <w:tcPr>
            <w:tcW w:w="2254" w:type="dxa"/>
          </w:tcPr>
          <w:p w:rsidR="000E42F7" w:rsidRPr="00350D9A" w:rsidRDefault="00A37BDE" w:rsidP="00850353">
            <w:pPr>
              <w:jc w:val="center"/>
              <w:rPr>
                <w:color w:val="000000" w:themeColor="text1"/>
              </w:rPr>
            </w:pPr>
            <w:r>
              <w:rPr>
                <w:color w:val="000000" w:themeColor="text1"/>
              </w:rPr>
              <w:t>Flask, HTML</w:t>
            </w:r>
            <w:r w:rsidR="000E42F7" w:rsidRPr="00350D9A">
              <w:rPr>
                <w:color w:val="000000" w:themeColor="text1"/>
              </w:rPr>
              <w:t>,</w:t>
            </w:r>
            <w:r w:rsidR="00316B60">
              <w:rPr>
                <w:color w:val="000000" w:themeColor="text1"/>
              </w:rPr>
              <w:t xml:space="preserve"> CSS,</w:t>
            </w:r>
            <w:r w:rsidR="000E42F7" w:rsidRPr="00350D9A">
              <w:rPr>
                <w:color w:val="000000" w:themeColor="text1"/>
              </w:rPr>
              <w:t xml:space="preserve"> GitHub</w:t>
            </w:r>
          </w:p>
        </w:tc>
        <w:tc>
          <w:tcPr>
            <w:tcW w:w="1696" w:type="dxa"/>
          </w:tcPr>
          <w:p w:rsidR="000E42F7" w:rsidRPr="00350D9A" w:rsidRDefault="000E42F7" w:rsidP="00850353">
            <w:pPr>
              <w:jc w:val="center"/>
              <w:rPr>
                <w:color w:val="000000" w:themeColor="text1"/>
              </w:rPr>
            </w:pPr>
            <w:r w:rsidRPr="00350D9A">
              <w:rPr>
                <w:color w:val="000000" w:themeColor="text1"/>
              </w:rPr>
              <w:t>All models trained and evaluation completed</w:t>
            </w:r>
          </w:p>
        </w:tc>
      </w:tr>
      <w:tr w:rsidR="00350D9A" w:rsidRPr="00350D9A" w:rsidTr="00850353">
        <w:tc>
          <w:tcPr>
            <w:tcW w:w="1096" w:type="dxa"/>
          </w:tcPr>
          <w:p w:rsidR="000E42F7" w:rsidRPr="00350D9A" w:rsidRDefault="000E42F7" w:rsidP="00850353">
            <w:pPr>
              <w:jc w:val="center"/>
              <w:rPr>
                <w:color w:val="000000" w:themeColor="text1"/>
              </w:rPr>
            </w:pPr>
            <w:r w:rsidRPr="00350D9A">
              <w:rPr>
                <w:color w:val="000000" w:themeColor="text1"/>
              </w:rPr>
              <w:t>11</w:t>
            </w:r>
            <w:r w:rsidR="00125790">
              <w:rPr>
                <w:color w:val="000000" w:themeColor="text1"/>
              </w:rPr>
              <w:t>-12</w:t>
            </w:r>
          </w:p>
        </w:tc>
        <w:tc>
          <w:tcPr>
            <w:tcW w:w="1696" w:type="dxa"/>
          </w:tcPr>
          <w:p w:rsidR="000E42F7" w:rsidRPr="00350D9A" w:rsidRDefault="000E42F7" w:rsidP="00850353">
            <w:pPr>
              <w:jc w:val="center"/>
              <w:rPr>
                <w:color w:val="000000" w:themeColor="text1"/>
              </w:rPr>
            </w:pPr>
            <w:r w:rsidRPr="00350D9A">
              <w:rPr>
                <w:color w:val="000000" w:themeColor="text1"/>
              </w:rPr>
              <w:t>Documentation</w:t>
            </w:r>
          </w:p>
        </w:tc>
        <w:tc>
          <w:tcPr>
            <w:tcW w:w="2775" w:type="dxa"/>
          </w:tcPr>
          <w:p w:rsidR="000E42F7" w:rsidRPr="00350D9A" w:rsidRDefault="000E42F7" w:rsidP="00850353">
            <w:pPr>
              <w:jc w:val="center"/>
              <w:rPr>
                <w:color w:val="000000" w:themeColor="text1"/>
              </w:rPr>
            </w:pPr>
            <w:r w:rsidRPr="00350D9A">
              <w:rPr>
                <w:color w:val="000000" w:themeColor="text1"/>
              </w:rPr>
              <w:t>Writing technical reports, reflections, and ethical discussions</w:t>
            </w:r>
          </w:p>
        </w:tc>
        <w:tc>
          <w:tcPr>
            <w:tcW w:w="1823" w:type="dxa"/>
          </w:tcPr>
          <w:p w:rsidR="000E42F7" w:rsidRPr="00350D9A" w:rsidRDefault="000E42F7" w:rsidP="00850353">
            <w:pPr>
              <w:jc w:val="center"/>
              <w:rPr>
                <w:color w:val="000000" w:themeColor="text1"/>
              </w:rPr>
            </w:pPr>
            <w:r w:rsidRPr="00350D9A">
              <w:rPr>
                <w:color w:val="000000" w:themeColor="text1"/>
              </w:rPr>
              <w:t>Technical writing, project review</w:t>
            </w:r>
          </w:p>
        </w:tc>
        <w:tc>
          <w:tcPr>
            <w:tcW w:w="2254" w:type="dxa"/>
          </w:tcPr>
          <w:p w:rsidR="000E42F7" w:rsidRPr="00350D9A" w:rsidRDefault="000E42F7" w:rsidP="00850353">
            <w:pPr>
              <w:jc w:val="center"/>
              <w:rPr>
                <w:color w:val="000000" w:themeColor="text1"/>
              </w:rPr>
            </w:pPr>
            <w:r w:rsidRPr="00350D9A">
              <w:rPr>
                <w:color w:val="000000" w:themeColor="text1"/>
              </w:rPr>
              <w:t>CREST guidelines, Microsoft Word</w:t>
            </w:r>
          </w:p>
        </w:tc>
        <w:tc>
          <w:tcPr>
            <w:tcW w:w="1696" w:type="dxa"/>
          </w:tcPr>
          <w:p w:rsidR="000E42F7" w:rsidRPr="00350D9A" w:rsidRDefault="000E42F7" w:rsidP="00850353">
            <w:pPr>
              <w:jc w:val="center"/>
              <w:rPr>
                <w:color w:val="000000" w:themeColor="text1"/>
              </w:rPr>
            </w:pPr>
            <w:r w:rsidRPr="00350D9A">
              <w:rPr>
                <w:color w:val="000000" w:themeColor="text1"/>
              </w:rPr>
              <w:t>All project tasks are complete.</w:t>
            </w:r>
          </w:p>
        </w:tc>
      </w:tr>
      <w:tr w:rsidR="00350D9A" w:rsidRPr="00350D9A" w:rsidTr="00850353">
        <w:tc>
          <w:tcPr>
            <w:tcW w:w="1096" w:type="dxa"/>
          </w:tcPr>
          <w:p w:rsidR="000E42F7" w:rsidRPr="00350D9A" w:rsidRDefault="000E42F7" w:rsidP="00850353">
            <w:pPr>
              <w:jc w:val="center"/>
              <w:rPr>
                <w:color w:val="000000" w:themeColor="text1"/>
              </w:rPr>
            </w:pPr>
            <w:r w:rsidRPr="00350D9A">
              <w:rPr>
                <w:color w:val="000000" w:themeColor="text1"/>
              </w:rPr>
              <w:t>12</w:t>
            </w:r>
          </w:p>
        </w:tc>
        <w:tc>
          <w:tcPr>
            <w:tcW w:w="1696" w:type="dxa"/>
          </w:tcPr>
          <w:p w:rsidR="000E42F7" w:rsidRPr="00350D9A" w:rsidRDefault="000E42F7" w:rsidP="00850353">
            <w:pPr>
              <w:jc w:val="center"/>
              <w:rPr>
                <w:color w:val="000000" w:themeColor="text1"/>
              </w:rPr>
            </w:pPr>
            <w:r w:rsidRPr="00350D9A">
              <w:rPr>
                <w:color w:val="000000" w:themeColor="text1"/>
              </w:rPr>
              <w:t>Final Edits, Backup &amp; Submission</w:t>
            </w:r>
          </w:p>
        </w:tc>
        <w:tc>
          <w:tcPr>
            <w:tcW w:w="2775" w:type="dxa"/>
          </w:tcPr>
          <w:p w:rsidR="000E42F7" w:rsidRPr="00350D9A" w:rsidRDefault="000E42F7" w:rsidP="00850353">
            <w:pPr>
              <w:jc w:val="center"/>
              <w:rPr>
                <w:color w:val="000000" w:themeColor="text1"/>
              </w:rPr>
            </w:pPr>
            <w:r w:rsidRPr="00350D9A">
              <w:rPr>
                <w:color w:val="000000" w:themeColor="text1"/>
              </w:rPr>
              <w:t>Format report, organize GitHub</w:t>
            </w:r>
          </w:p>
        </w:tc>
        <w:tc>
          <w:tcPr>
            <w:tcW w:w="1823" w:type="dxa"/>
          </w:tcPr>
          <w:p w:rsidR="000E42F7" w:rsidRPr="00350D9A" w:rsidRDefault="000E42F7" w:rsidP="00850353">
            <w:pPr>
              <w:jc w:val="center"/>
              <w:rPr>
                <w:color w:val="000000" w:themeColor="text1"/>
              </w:rPr>
            </w:pPr>
            <w:r w:rsidRPr="00350D9A">
              <w:rPr>
                <w:color w:val="000000" w:themeColor="text1"/>
              </w:rPr>
              <w:t>Organizational skills</w:t>
            </w:r>
          </w:p>
        </w:tc>
        <w:tc>
          <w:tcPr>
            <w:tcW w:w="2254" w:type="dxa"/>
          </w:tcPr>
          <w:p w:rsidR="000E42F7" w:rsidRPr="00350D9A" w:rsidRDefault="000E42F7" w:rsidP="00850353">
            <w:pPr>
              <w:jc w:val="center"/>
              <w:rPr>
                <w:color w:val="000000" w:themeColor="text1"/>
              </w:rPr>
            </w:pPr>
            <w:r w:rsidRPr="00350D9A">
              <w:rPr>
                <w:color w:val="000000" w:themeColor="text1"/>
              </w:rPr>
              <w:t>Git, Word, email</w:t>
            </w:r>
          </w:p>
        </w:tc>
        <w:tc>
          <w:tcPr>
            <w:tcW w:w="1696" w:type="dxa"/>
          </w:tcPr>
          <w:p w:rsidR="000E42F7" w:rsidRPr="00350D9A" w:rsidRDefault="000E42F7" w:rsidP="00850353">
            <w:pPr>
              <w:jc w:val="center"/>
              <w:rPr>
                <w:color w:val="000000" w:themeColor="text1"/>
              </w:rPr>
            </w:pPr>
            <w:r w:rsidRPr="00350D9A">
              <w:rPr>
                <w:color w:val="000000" w:themeColor="text1"/>
              </w:rPr>
              <w:t>Documentation</w:t>
            </w:r>
          </w:p>
        </w:tc>
      </w:tr>
    </w:tbl>
    <w:p w:rsidR="000E42F7" w:rsidRPr="00350D9A" w:rsidRDefault="000E42F7" w:rsidP="000E42F7">
      <w:pPr>
        <w:spacing w:line="240" w:lineRule="auto"/>
        <w:jc w:val="left"/>
        <w:rPr>
          <w:color w:val="000000" w:themeColor="text1"/>
        </w:rPr>
      </w:pPr>
    </w:p>
    <w:p w:rsidR="000E42F7" w:rsidRPr="00350D9A" w:rsidRDefault="000E42F7" w:rsidP="000E42F7">
      <w:pPr>
        <w:spacing w:line="240" w:lineRule="auto"/>
        <w:jc w:val="left"/>
        <w:rPr>
          <w:color w:val="000000" w:themeColor="text1"/>
        </w:rPr>
      </w:pPr>
      <w:r w:rsidRPr="00350D9A">
        <w:rPr>
          <w:color w:val="000000" w:themeColor="text1"/>
        </w:rPr>
        <w:br w:type="page"/>
      </w:r>
    </w:p>
    <w:p w:rsidR="00FD37B1" w:rsidRDefault="000E42F7" w:rsidP="00FD37B1">
      <w:pPr>
        <w:pStyle w:val="Heading1"/>
        <w:numPr>
          <w:ilvl w:val="0"/>
          <w:numId w:val="3"/>
        </w:numPr>
        <w:rPr>
          <w:rFonts w:ascii="Times New Roman" w:hAnsi="Times New Roman" w:cs="Times New Roman"/>
          <w:color w:val="000000" w:themeColor="text1"/>
        </w:rPr>
      </w:pPr>
      <w:bookmarkStart w:id="12" w:name="_Toc224117631"/>
      <w:r w:rsidRPr="00350D9A">
        <w:rPr>
          <w:rFonts w:ascii="Times New Roman" w:hAnsi="Times New Roman" w:cs="Times New Roman"/>
          <w:color w:val="000000" w:themeColor="text1"/>
        </w:rPr>
        <w:lastRenderedPageBreak/>
        <w:t>BACKGROUND RESEARCH</w:t>
      </w:r>
      <w:bookmarkEnd w:id="12"/>
    </w:p>
    <w:p w:rsidR="00FD37B1" w:rsidRPr="00FD37B1" w:rsidRDefault="00FD37B1" w:rsidP="00FD37B1"/>
    <w:p w:rsidR="00FE6D3B" w:rsidRDefault="00FE6D3B" w:rsidP="00FE6D3B">
      <w:pPr>
        <w:pStyle w:val="Heading2"/>
        <w:numPr>
          <w:ilvl w:val="1"/>
          <w:numId w:val="3"/>
        </w:numPr>
      </w:pPr>
      <w:bookmarkStart w:id="13" w:name="_Toc224117632"/>
      <w:r>
        <w:t>Academic Integrity and Online Exam Cheating</w:t>
      </w:r>
      <w:bookmarkEnd w:id="13"/>
    </w:p>
    <w:p w:rsidR="00361E42" w:rsidRPr="00FE6D3B" w:rsidRDefault="00FE6D3B" w:rsidP="00361E42">
      <w:pPr>
        <w:ind w:left="360"/>
      </w:pPr>
      <w:r w:rsidRPr="001106E1">
        <w:t>Online assessment has become a central component of modern higher education, but maintaining academic integrity in remote settings remains a persistent challenge. Systematic reviews of research on cheating in online exams from 2010–2021 report a wide variety of cheating behaviors, including unauthorized use of materials, collaboration via messaging apps, impersonation, and the use of secondary devices, with detection and prevention techniques still fragmented and unevenly adopted., These studies emphasize that while the motivations for cheating are similar in online and offline contexts, the online environment amplifies opportunities for misuse of digital tools, remote assistance, and hidden devices, making traditional invigilation strategies insufficient on their ow</w:t>
      </w:r>
      <w:r w:rsidR="003E360E">
        <w:t>n</w:t>
      </w:r>
      <w:r w:rsidR="00402961">
        <w:t>[23][24]</w:t>
      </w:r>
      <w:r w:rsidRPr="001106E1">
        <w:t>.</w:t>
      </w:r>
    </w:p>
    <w:p w:rsidR="004B588A" w:rsidRPr="00FE6D3B" w:rsidRDefault="00FE6D3B">
      <w:pPr>
        <w:pStyle w:val="ListParagraph"/>
        <w:numPr>
          <w:ilvl w:val="1"/>
          <w:numId w:val="3"/>
        </w:numPr>
        <w:rPr>
          <w:rStyle w:val="Heading2Char"/>
          <w:sz w:val="24"/>
        </w:rPr>
      </w:pPr>
      <w:r>
        <w:rPr>
          <w:rStyle w:val="Heading2Char"/>
        </w:rPr>
        <w:t>Evolution of Online Proctoring and AI-Based Systems</w:t>
      </w:r>
    </w:p>
    <w:p w:rsidR="00FE6D3B" w:rsidRPr="00BB1BCE" w:rsidRDefault="00FE6D3B" w:rsidP="00361E42">
      <w:pPr>
        <w:ind w:left="360"/>
      </w:pPr>
      <w:r w:rsidRPr="001106E1">
        <w:t>To address these challenges, online proctoring has evolved from simple webcam recording and human monitoring to more sophisticated AI</w:t>
      </w:r>
      <w:r w:rsidRPr="001106E1">
        <w:noBreakHyphen/>
        <w:t>assisted solutions that analyze video, audio, and interaction logs in real time. Recent industry and academic systems integrate face analysis, identity verification, gaze and head</w:t>
      </w:r>
      <w:r w:rsidRPr="001106E1">
        <w:noBreakHyphen/>
        <w:t>movement tracking, and object detection to monitor candidates continuously and raise alerts when suspicious patterns are detected., Comparative studies and design papers on trusted online examination systems highlight that AI</w:t>
      </w:r>
      <w:r w:rsidRPr="001106E1">
        <w:noBreakHyphen/>
        <w:t>enhanced proctoring can improve scalability and consistency compared to purely human</w:t>
      </w:r>
      <w:r w:rsidRPr="001106E1">
        <w:noBreakHyphen/>
        <w:t>based monitoring, but also point out concerns around reliability, bias, privacy, and the need for transparent, explainable decision criteria., This motivates architectures where AI provides prioritized evidence and risk scores while final decisions remain under human control</w:t>
      </w:r>
      <w:r w:rsidR="00BC0FB3">
        <w:t xml:space="preserve"> [19]</w:t>
      </w:r>
      <w:r w:rsidR="00402961">
        <w:t>[23]</w:t>
      </w:r>
      <w:r w:rsidRPr="001106E1">
        <w:t>.</w:t>
      </w:r>
    </w:p>
    <w:p w:rsidR="00E70937" w:rsidRDefault="00FE6D3B">
      <w:pPr>
        <w:pStyle w:val="Heading2"/>
        <w:numPr>
          <w:ilvl w:val="1"/>
          <w:numId w:val="3"/>
        </w:numPr>
        <w:rPr>
          <w:lang w:val="en-IN"/>
        </w:rPr>
      </w:pPr>
      <w:r>
        <w:rPr>
          <w:lang w:val="en-IN"/>
        </w:rPr>
        <w:t>Computer Vision Techniques for Behavior and Device Detection</w:t>
      </w:r>
    </w:p>
    <w:p w:rsidR="00FE6D3B" w:rsidRDefault="00FE6D3B" w:rsidP="00361E42">
      <w:pPr>
        <w:ind w:left="360"/>
      </w:pPr>
      <w:r w:rsidRPr="001106E1">
        <w:t>Modern AI</w:t>
      </w:r>
      <w:r w:rsidRPr="001106E1">
        <w:noBreakHyphen/>
        <w:t>based proctoring frameworks increasingly rely on computer</w:t>
      </w:r>
      <w:r w:rsidRPr="001106E1">
        <w:noBreakHyphen/>
        <w:t>vision models to infer candidate behavior from webcam streams., MediaPipe Face Mesh and related face</w:t>
      </w:r>
      <w:r w:rsidRPr="001106E1">
        <w:noBreakHyphen/>
        <w:t xml:space="preserve">landmark solutions can estimate 468+ 3D facial landmarks in real time on consumer hardware, enabling downstream estimation of head pose and approximate gaze direction </w:t>
      </w:r>
      <w:r w:rsidRPr="001106E1">
        <w:lastRenderedPageBreak/>
        <w:t>from a single RGB camera. Likewise, MediaPipe Hands provides high</w:t>
      </w:r>
      <w:r w:rsidRPr="001106E1">
        <w:noBreakHyphen/>
        <w:t>fidelity tracking of 21 3D landmarks per hand, supporting detection of hand presence, rough gestures, and off</w:t>
      </w:r>
      <w:r w:rsidRPr="001106E1">
        <w:noBreakHyphen/>
        <w:t>screen interactions, even in multi</w:t>
      </w:r>
      <w:r w:rsidRPr="001106E1">
        <w:noBreakHyphen/>
        <w:t>hand scenarios</w:t>
      </w:r>
      <w:r w:rsidR="002571A8">
        <w:t>[11]</w:t>
      </w:r>
      <w:r w:rsidRPr="001106E1">
        <w:t>.</w:t>
      </w:r>
    </w:p>
    <w:p w:rsidR="00FE6D3B" w:rsidRDefault="00FE6D3B" w:rsidP="00361E42">
      <w:pPr>
        <w:ind w:left="360"/>
      </w:pPr>
    </w:p>
    <w:p w:rsidR="00FE6D3B" w:rsidRPr="002571A8" w:rsidRDefault="00FE6D3B" w:rsidP="00361E42">
      <w:pPr>
        <w:ind w:left="360"/>
      </w:pPr>
      <w:r w:rsidRPr="001106E1">
        <w:t>For device detection, object</w:t>
      </w:r>
      <w:r w:rsidRPr="001106E1">
        <w:noBreakHyphen/>
        <w:t>detection networks such as YOLOv5 and YOLOv8 have been successfully applied to identify mobile phones and other prohibited objects in exam scenes, achieving a favorable balance between accuracy and inference speed suitable for live proctoring., Recent work on improved YOLOv8 variants for mobile</w:t>
      </w:r>
      <w:r w:rsidRPr="001106E1">
        <w:noBreakHyphen/>
        <w:t>phone detection in images demonstrates that such models can detect devices even when only small portions are visible, and can be optimized through attention mechanisms and pruning for real</w:t>
      </w:r>
      <w:r w:rsidRPr="001106E1">
        <w:noBreakHyphen/>
        <w:t>time performance. Combined, these vision components provide rich, frame</w:t>
      </w:r>
      <w:r w:rsidRPr="001106E1">
        <w:noBreakHyphen/>
        <w:t>level cues for attention (face/gaze), behavior (hands/pose), and context (objects) that are directly relevant to exam integrity</w:t>
      </w:r>
      <w:r w:rsidR="002571A8">
        <w:t>[19]</w:t>
      </w:r>
      <w:r w:rsidRPr="001106E1">
        <w:t>.</w:t>
      </w:r>
    </w:p>
    <w:p w:rsidR="003D0AD8" w:rsidRPr="003D0AD8" w:rsidRDefault="00FE6D3B" w:rsidP="003D0AD8">
      <w:pPr>
        <w:pStyle w:val="ListParagraph"/>
        <w:numPr>
          <w:ilvl w:val="1"/>
          <w:numId w:val="3"/>
        </w:numPr>
        <w:rPr>
          <w:b/>
          <w:bCs/>
          <w:lang w:val="en-IN"/>
        </w:rPr>
      </w:pPr>
      <w:r>
        <w:rPr>
          <w:rStyle w:val="Heading2Char"/>
        </w:rPr>
        <w:t>Machine Learning for Fraud and Anamoly Detection</w:t>
      </w:r>
    </w:p>
    <w:p w:rsidR="003D0AD8" w:rsidRDefault="003D0AD8" w:rsidP="007127CA">
      <w:pPr>
        <w:ind w:left="360"/>
      </w:pPr>
      <w:r w:rsidRPr="003D0AD8">
        <w:t>On the classification side, gradient</w:t>
      </w:r>
      <w:r w:rsidRPr="003D0AD8">
        <w:noBreakHyphen/>
        <w:t>boosted decision trees—particularly XGBoost—have become a de</w:t>
      </w:r>
      <w:r w:rsidRPr="003D0AD8">
        <w:noBreakHyphen/>
        <w:t>facto standard for fraud and anomaly detection problems involving structured, tabular features., Studies in credit</w:t>
      </w:r>
      <w:r w:rsidRPr="003D0AD8">
        <w:noBreakHyphen/>
        <w:t>card and mobile</w:t>
      </w:r>
      <w:r w:rsidRPr="003D0AD8">
        <w:noBreakHyphen/>
        <w:t>payment fraud show that XGBoost can handle severe class imbalance, heterogeneous feature scales, and complex non</w:t>
      </w:r>
      <w:r w:rsidRPr="003D0AD8">
        <w:noBreakHyphen/>
        <w:t>linear interactions while delivering high AUC and F1</w:t>
      </w:r>
      <w:r w:rsidRPr="003D0AD8">
        <w:noBreakHyphen/>
        <w:t>scores, often outperforming or matching deeper neural models with lower computational cost and better interpretability.– Optimized XGBoost frameworks with techniques like SMOTE/ENN resampling, cost</w:t>
      </w:r>
      <w:r w:rsidRPr="003D0AD8">
        <w:noBreakHyphen/>
        <w:t>sensitive learning, and threshold tuning have achieved near</w:t>
      </w:r>
      <w:r w:rsidRPr="003D0AD8">
        <w:noBreakHyphen/>
        <w:t>real</w:t>
      </w:r>
      <w:r w:rsidRPr="003D0AD8">
        <w:noBreakHyphen/>
        <w:t>time fraud detection with millisecond</w:t>
      </w:r>
      <w:r w:rsidRPr="003D0AD8">
        <w:noBreakHyphen/>
        <w:t>level inference latencies, demonstrating suitability for high</w:t>
      </w:r>
      <w:r w:rsidRPr="003D0AD8">
        <w:noBreakHyphen/>
        <w:t>throughput, real</w:t>
      </w:r>
      <w:r w:rsidRPr="003D0AD8">
        <w:noBreakHyphen/>
        <w:t>time decision systems</w:t>
      </w:r>
      <w:r w:rsidR="00752F34">
        <w:t>[26][27]</w:t>
      </w:r>
      <w:r w:rsidRPr="003D0AD8">
        <w:t>.</w:t>
      </w:r>
    </w:p>
    <w:p w:rsidR="00752F34" w:rsidRDefault="003D0AD8" w:rsidP="00752F34">
      <w:pPr>
        <w:ind w:left="360"/>
      </w:pPr>
      <w:r w:rsidRPr="003D0AD8">
        <w:t>Because AI</w:t>
      </w:r>
      <w:r w:rsidRPr="003D0AD8">
        <w:noBreakHyphen/>
        <w:t>based proctoring systems extract a compact vector of numerical features from each frame or time window (e.g., head</w:t>
      </w:r>
      <w:r w:rsidRPr="003D0AD8">
        <w:noBreakHyphen/>
        <w:t>pose angles, landmark</w:t>
      </w:r>
      <w:r w:rsidRPr="003D0AD8">
        <w:noBreakHyphen/>
        <w:t>based gaze proxies, hand</w:t>
      </w:r>
      <w:r w:rsidRPr="003D0AD8">
        <w:noBreakHyphen/>
        <w:t>presence indicators, phone</w:t>
      </w:r>
      <w:r w:rsidRPr="003D0AD8">
        <w:noBreakHyphen/>
        <w:t>detection flags, brightness and motion statistics), the problem naturally fits a tabular classification setting where XGBoost can be trained to output a calibrated suspiciousness probability per frame.– This makes boosted trees a pragmatic choice for the core fraud</w:t>
      </w:r>
      <w:r w:rsidRPr="003D0AD8">
        <w:noBreakHyphen/>
        <w:t>scoring component in a proctoring pipeline, bridging between low</w:t>
      </w:r>
      <w:r w:rsidRPr="003D0AD8">
        <w:noBreakHyphen/>
        <w:t>level vision signals and high</w:t>
      </w:r>
      <w:r w:rsidRPr="003D0AD8">
        <w:noBreakHyphen/>
        <w:t>level exam</w:t>
      </w:r>
      <w:r w:rsidRPr="003D0AD8">
        <w:noBreakHyphen/>
        <w:t>integrity decisions</w:t>
      </w:r>
      <w:r w:rsidR="00752F34">
        <w:t>[</w:t>
      </w:r>
      <w:r w:rsidR="00D12B2F">
        <w:t>26]</w:t>
      </w:r>
      <w:r w:rsidRPr="003D0AD8">
        <w:t>.</w:t>
      </w:r>
    </w:p>
    <w:p w:rsidR="00D12B2F" w:rsidRDefault="00D12B2F" w:rsidP="00752F34">
      <w:pPr>
        <w:ind w:left="360"/>
      </w:pPr>
    </w:p>
    <w:p w:rsidR="00D12B2F" w:rsidRPr="003D0AD8" w:rsidRDefault="00D12B2F" w:rsidP="00752F34">
      <w:pPr>
        <w:ind w:left="360"/>
      </w:pPr>
    </w:p>
    <w:p w:rsidR="002A2888" w:rsidRPr="00752F34" w:rsidRDefault="00FE6D3B">
      <w:pPr>
        <w:pStyle w:val="ListParagraph"/>
        <w:numPr>
          <w:ilvl w:val="1"/>
          <w:numId w:val="3"/>
        </w:numPr>
        <w:rPr>
          <w:rStyle w:val="Heading2Char"/>
          <w:sz w:val="24"/>
        </w:rPr>
      </w:pPr>
      <w:r>
        <w:rPr>
          <w:rStyle w:val="Heading2Char"/>
        </w:rPr>
        <w:lastRenderedPageBreak/>
        <w:t>Research Gaps and Motivation</w:t>
      </w:r>
    </w:p>
    <w:p w:rsidR="00752F34" w:rsidRDefault="00D12B2F" w:rsidP="00752F34">
      <w:pPr>
        <w:ind w:left="360"/>
      </w:pPr>
      <w:r w:rsidRPr="00D12B2F">
        <w:t>Despite growing interest in AI</w:t>
      </w:r>
      <w:r w:rsidRPr="00D12B2F">
        <w:noBreakHyphen/>
        <w:t>based exam proctoring, existing systems often focus on individual components—such as face recognition, gaze tracking, or phone detection—without providing a transparent, end</w:t>
      </w:r>
      <w:r w:rsidRPr="00D12B2F">
        <w:noBreakHyphen/>
        <w:t>to</w:t>
      </w:r>
      <w:r w:rsidRPr="00D12B2F">
        <w:noBreakHyphen/>
        <w:t>end framework that fuses multi</w:t>
      </w:r>
      <w:r w:rsidRPr="00D12B2F">
        <w:noBreakHyphen/>
        <w:t>modal cues into an interpretable risk score.,, Many implementations are described only at a high level, lack detailed feature</w:t>
      </w:r>
      <w:r w:rsidRPr="00D12B2F">
        <w:noBreakHyphen/>
        <w:t>engineering strategies, or rely on opaque deep video models that are difficult to deploy on modest institutional hardware and hard to explain to educators and students., Furthermore, prior work rarely exposes the full decision logic from frame</w:t>
      </w:r>
      <w:r w:rsidRPr="00D12B2F">
        <w:noBreakHyphen/>
        <w:t>level probabilities to exam</w:t>
      </w:r>
      <w:r w:rsidRPr="00D12B2F">
        <w:noBreakHyphen/>
        <w:t>level outcomes, making it difficult to calibrate alerts, compare systems, or audit fairness</w:t>
      </w:r>
      <w:r>
        <w:t>[23]</w:t>
      </w:r>
      <w:r w:rsidR="0017678D">
        <w:t>[28]</w:t>
      </w:r>
      <w:r w:rsidRPr="00D12B2F">
        <w:t>.</w:t>
      </w:r>
    </w:p>
    <w:p w:rsidR="00D12B2F" w:rsidRDefault="00D12B2F" w:rsidP="00752F34">
      <w:pPr>
        <w:ind w:left="360"/>
      </w:pPr>
    </w:p>
    <w:p w:rsidR="007272DC" w:rsidRPr="00752F34" w:rsidRDefault="00D12B2F" w:rsidP="007272DC">
      <w:pPr>
        <w:ind w:left="360"/>
        <w:rPr>
          <w:rStyle w:val="Heading2Char"/>
          <w:sz w:val="24"/>
        </w:rPr>
      </w:pPr>
      <w:r w:rsidRPr="00D12B2F">
        <w:t>This project is motivated by these gaps. It aims to combine established, real</w:t>
      </w:r>
      <w:r w:rsidRPr="00D12B2F">
        <w:noBreakHyphen/>
        <w:t>time computer</w:t>
      </w:r>
      <w:r w:rsidRPr="00D12B2F">
        <w:noBreakHyphen/>
        <w:t>vision components (MediaPipe face and hand landmarks, YOLO</w:t>
      </w:r>
      <w:r w:rsidRPr="00D12B2F">
        <w:noBreakHyphen/>
        <w:t>based device detection) with a supervised XGBoost classifier into a modular pipeline that produces both frame</w:t>
      </w:r>
      <w:r w:rsidRPr="00D12B2F">
        <w:noBreakHyphen/>
        <w:t>wise suspiciousness scores and a simple, peak</w:t>
      </w:r>
      <w:r w:rsidRPr="00D12B2F">
        <w:noBreakHyphen/>
        <w:t>based exam</w:t>
      </w:r>
      <w:r w:rsidRPr="00D12B2F">
        <w:noBreakHyphen/>
        <w:t>level risk indicator.,,– By structuring the system as a Flask</w:t>
      </w:r>
      <w:r w:rsidRPr="00D12B2F">
        <w:noBreakHyphen/>
        <w:t>based API with a basic web UI, the work also contributes a practical reference implementation that can be inspected, extended, and integrated into existing online</w:t>
      </w:r>
      <w:r w:rsidRPr="00D12B2F">
        <w:noBreakHyphen/>
        <w:t>exam platforms, while keeping the underlying methodology explicit and reproducibl</w:t>
      </w:r>
      <w:r w:rsidR="0017678D">
        <w:t>e</w:t>
      </w:r>
      <w:r w:rsidR="00062280">
        <w:t xml:space="preserve"> [26][25][19]</w:t>
      </w:r>
      <w:r w:rsidR="0017678D">
        <w:t>.</w:t>
      </w:r>
    </w:p>
    <w:p w:rsidR="00007095" w:rsidRDefault="00007095" w:rsidP="00007095">
      <w:pPr>
        <w:pStyle w:val="Heading1"/>
        <w:rPr>
          <w:lang w:val="en-IN"/>
        </w:rPr>
      </w:pPr>
      <w:bookmarkStart w:id="14" w:name="_Toc224117637"/>
      <w:r>
        <w:rPr>
          <w:rFonts w:ascii="Times New Roman" w:hAnsi="Times New Roman" w:cs="Times New Roman"/>
          <w:color w:val="000000" w:themeColor="text1"/>
          <w:lang w:val="en-IN"/>
        </w:rPr>
        <w:t>4.</w:t>
      </w:r>
      <w:r w:rsidR="00970121">
        <w:rPr>
          <w:rFonts w:ascii="Times New Roman" w:hAnsi="Times New Roman" w:cs="Times New Roman"/>
          <w:color w:val="000000" w:themeColor="text1"/>
          <w:lang w:val="en-IN"/>
        </w:rPr>
        <w:t xml:space="preserve"> DATASET COLLECTION</w:t>
      </w:r>
      <w:bookmarkEnd w:id="14"/>
      <w:r>
        <w:rPr>
          <w:lang w:val="en-IN"/>
        </w:rPr>
        <w:t xml:space="preserve"> </w:t>
      </w:r>
    </w:p>
    <w:p w:rsidR="004A03F3" w:rsidRDefault="00A22907" w:rsidP="004A03F3">
      <w:pPr>
        <w:pStyle w:val="Heading2"/>
        <w:rPr>
          <w:lang w:val="en-IN"/>
        </w:rPr>
      </w:pPr>
      <w:bookmarkStart w:id="15" w:name="_Toc224117638"/>
      <w:r w:rsidRPr="00007095">
        <w:rPr>
          <w:lang w:val="en-IN"/>
        </w:rPr>
        <w:t>4</w:t>
      </w:r>
      <w:r w:rsidR="00FA09E6" w:rsidRPr="00007095">
        <w:rPr>
          <w:lang w:val="en-IN"/>
        </w:rPr>
        <w:t>.1 Dataset Overview</w:t>
      </w:r>
      <w:bookmarkEnd w:id="15"/>
    </w:p>
    <w:p w:rsidR="004A03F3" w:rsidRDefault="004A03F3" w:rsidP="004A03F3">
      <w:pPr>
        <w:rPr>
          <w:lang w:val="en-IN"/>
        </w:rPr>
      </w:pPr>
      <w:r w:rsidRPr="004A03F3">
        <w:t xml:space="preserve">This project is built on the </w:t>
      </w:r>
      <w:r w:rsidRPr="004A03F3">
        <w:rPr>
          <w:b/>
          <w:bCs/>
        </w:rPr>
        <w:t>Students Suspicious Behaviors Detection Dataset for AI</w:t>
      </w:r>
      <w:r w:rsidRPr="004A03F3">
        <w:rPr>
          <w:b/>
          <w:bCs/>
        </w:rPr>
        <w:noBreakHyphen/>
        <w:t>Powered Online Exam Proctoring</w:t>
      </w:r>
      <w:r w:rsidRPr="004A03F3">
        <w:t xml:space="preserve">, a publicly available dataset hosted on Mendeley Data. The dataset contains </w:t>
      </w:r>
      <w:r w:rsidRPr="004A03F3">
        <w:rPr>
          <w:b/>
          <w:bCs/>
        </w:rPr>
        <w:t>5,500 structured records</w:t>
      </w:r>
      <w:r w:rsidRPr="004A03F3">
        <w:t xml:space="preserve">, each representing a snapshot of a student’s behavior during an online exam, labeled as either </w:t>
      </w:r>
      <w:r w:rsidRPr="004A03F3">
        <w:rPr>
          <w:i/>
          <w:iCs/>
        </w:rPr>
        <w:t>cheating behavior</w:t>
      </w:r>
      <w:r w:rsidRPr="004A03F3">
        <w:t xml:space="preserve"> (label = 1) or </w:t>
      </w:r>
      <w:r w:rsidRPr="004A03F3">
        <w:rPr>
          <w:i/>
          <w:iCs/>
        </w:rPr>
        <w:t>non</w:t>
      </w:r>
      <w:r w:rsidRPr="004A03F3">
        <w:rPr>
          <w:i/>
          <w:iCs/>
        </w:rPr>
        <w:noBreakHyphen/>
        <w:t>cheating behavior</w:t>
      </w:r>
      <w:r w:rsidRPr="004A03F3">
        <w:t xml:space="preserve"> (label = 0). The class distribution is nearly balanced, with </w:t>
      </w:r>
      <w:r w:rsidRPr="004A03F3">
        <w:rPr>
          <w:b/>
          <w:bCs/>
        </w:rPr>
        <w:t>2,619 cheating</w:t>
      </w:r>
      <w:r w:rsidRPr="004A03F3">
        <w:t xml:space="preserve"> and </w:t>
      </w:r>
      <w:r w:rsidRPr="004A03F3">
        <w:rPr>
          <w:b/>
          <w:bCs/>
        </w:rPr>
        <w:t>2,881 non</w:t>
      </w:r>
      <w:r w:rsidRPr="004A03F3">
        <w:rPr>
          <w:b/>
          <w:bCs/>
        </w:rPr>
        <w:noBreakHyphen/>
        <w:t>cheating</w:t>
      </w:r>
      <w:r w:rsidRPr="004A03F3">
        <w:t xml:space="preserve"> instances, which makes it suitable for supervised binary classification without requiring aggressive rebalancing techniques</w:t>
      </w:r>
      <w:r>
        <w:t>[29].</w:t>
      </w:r>
      <w:bookmarkStart w:id="16" w:name="_Toc224117639"/>
    </w:p>
    <w:p w:rsidR="004A03F3" w:rsidRPr="004A03F3" w:rsidRDefault="004A03F3" w:rsidP="008137F5">
      <w:pPr>
        <w:pStyle w:val="Heading2"/>
        <w:rPr>
          <w:sz w:val="24"/>
          <w:lang w:val="en-IN"/>
        </w:rPr>
      </w:pPr>
      <w:r w:rsidRPr="004A03F3">
        <w:rPr>
          <w:sz w:val="24"/>
        </w:rPr>
        <w:lastRenderedPageBreak/>
        <w:t xml:space="preserve">Each record encodes </w:t>
      </w:r>
      <w:r w:rsidRPr="004A03F3">
        <w:rPr>
          <w:b/>
          <w:bCs/>
          <w:sz w:val="24"/>
        </w:rPr>
        <w:t>38 numerical attributes</w:t>
      </w:r>
      <w:r w:rsidRPr="004A03F3">
        <w:rPr>
          <w:sz w:val="24"/>
        </w:rPr>
        <w:t xml:space="preserve"> that were originally extracted from webcam video using computer</w:t>
      </w:r>
      <w:r w:rsidRPr="004A03F3">
        <w:rPr>
          <w:sz w:val="24"/>
        </w:rPr>
        <w:noBreakHyphen/>
        <w:t>vision modules, covering five major categories: face detection (face presence, bounding box, basic landmarks), hand tracking (hand count, positions, and interaction flags), head</w:t>
      </w:r>
      <w:r w:rsidRPr="004A03F3">
        <w:rPr>
          <w:sz w:val="24"/>
        </w:rPr>
        <w:noBreakHyphen/>
        <w:t>pose estimation (pitch, yaw, roll), mobile</w:t>
      </w:r>
      <w:r w:rsidRPr="004A03F3">
        <w:rPr>
          <w:sz w:val="24"/>
        </w:rPr>
        <w:noBreakHyphen/>
        <w:t>phone detection (presence, location, confidence), and eye</w:t>
      </w:r>
      <w:r w:rsidRPr="004A03F3">
        <w:rPr>
          <w:sz w:val="24"/>
        </w:rPr>
        <w:noBreakHyphen/>
        <w:t>gaze tracking (screen focus, gaze direction, pupil positions). The data were collected in a controlled, simulated online</w:t>
      </w:r>
      <w:r w:rsidRPr="004A03F3">
        <w:rPr>
          <w:sz w:val="24"/>
        </w:rPr>
        <w:noBreakHyphen/>
        <w:t>exam environment using standard webcams, with MediaPipe used for real</w:t>
      </w:r>
      <w:r w:rsidRPr="004A03F3">
        <w:rPr>
          <w:sz w:val="24"/>
        </w:rPr>
        <w:noBreakHyphen/>
        <w:t>time face and hand tracking, OpenCV for low</w:t>
      </w:r>
      <w:r w:rsidRPr="004A03F3">
        <w:rPr>
          <w:sz w:val="24"/>
        </w:rPr>
        <w:noBreakHyphen/>
        <w:t>level image processing, and custom models for gaze estimation, head pose, and phone detection. This structured representation aligns closely with the behavioral cues targeted in recent exam</w:t>
      </w:r>
      <w:r w:rsidRPr="004A03F3">
        <w:rPr>
          <w:sz w:val="24"/>
        </w:rPr>
        <w:noBreakHyphen/>
        <w:t>monitoring research and other suspicious</w:t>
      </w:r>
      <w:r w:rsidRPr="004A03F3">
        <w:rPr>
          <w:sz w:val="24"/>
        </w:rPr>
        <w:noBreakHyphen/>
        <w:t>behavior datasets such as CUI</w:t>
      </w:r>
      <w:r w:rsidRPr="004A03F3">
        <w:rPr>
          <w:sz w:val="24"/>
        </w:rPr>
        <w:noBreakHyphen/>
        <w:t>EXAM and similar proctoring corpora</w:t>
      </w:r>
      <w:r>
        <w:rPr>
          <w:sz w:val="24"/>
        </w:rPr>
        <w:t>[29]</w:t>
      </w:r>
      <w:r w:rsidR="00EF417C">
        <w:rPr>
          <w:sz w:val="24"/>
        </w:rPr>
        <w:t>[30]</w:t>
      </w:r>
      <w:r w:rsidRPr="004A03F3">
        <w:rPr>
          <w:sz w:val="24"/>
        </w:rPr>
        <w:t>.</w:t>
      </w:r>
    </w:p>
    <w:p w:rsidR="004A03F3" w:rsidRDefault="00A22907" w:rsidP="004A03F3">
      <w:pPr>
        <w:pStyle w:val="Heading2"/>
        <w:rPr>
          <w:lang w:val="en-IN"/>
        </w:rPr>
      </w:pPr>
      <w:r w:rsidRPr="00007095">
        <w:rPr>
          <w:lang w:val="en-IN"/>
        </w:rPr>
        <w:t>4</w:t>
      </w:r>
      <w:r w:rsidR="00FA09E6" w:rsidRPr="00007095">
        <w:rPr>
          <w:lang w:val="en-IN"/>
        </w:rPr>
        <w:t>.2 Creative Approaches and Data Handling</w:t>
      </w:r>
      <w:bookmarkEnd w:id="16"/>
    </w:p>
    <w:p w:rsidR="004A03F3" w:rsidRDefault="004A03F3" w:rsidP="004A03F3">
      <w:r w:rsidRPr="004A03F3">
        <w:t>Rather than treating the dataset as a black</w:t>
      </w:r>
      <w:r w:rsidRPr="004A03F3">
        <w:noBreakHyphen/>
        <w:t xml:space="preserve">box tabular benchmark, this project explicitly </w:t>
      </w:r>
      <w:r w:rsidRPr="004A03F3">
        <w:rPr>
          <w:b/>
          <w:bCs/>
        </w:rPr>
        <w:t>aligns the 38 attributes</w:t>
      </w:r>
      <w:r w:rsidRPr="004A03F3">
        <w:t xml:space="preserve"> with the visual cues extracted by the deployed Mediapipe</w:t>
      </w:r>
      <w:r w:rsidRPr="004A03F3">
        <w:noBreakHyphen/>
        <w:t xml:space="preserve"> and YOLOv8</w:t>
      </w:r>
      <w:r w:rsidRPr="004A03F3">
        <w:noBreakHyphen/>
        <w:t>based feature</w:t>
      </w:r>
      <w:r w:rsidRPr="004A03F3">
        <w:noBreakHyphen/>
        <w:t>extraction pipeline. During offline training, the original structured records from the dataset are used directly as input to the XGBoost classifier, while at inference time the system reproduces the same feature types—face presence and location, hand count and positions, head pose angles, phone flags, and gaze proxies—from raw frames so that production features remain semantically consistent with the training distribution</w:t>
      </w:r>
      <w:r w:rsidR="00EF417C">
        <w:t>[29][31]</w:t>
      </w:r>
      <w:r w:rsidRPr="004A03F3">
        <w:t>.</w:t>
      </w:r>
    </w:p>
    <w:p w:rsidR="004A03F3" w:rsidRDefault="004A03F3" w:rsidP="004A03F3"/>
    <w:p w:rsidR="00EF417C" w:rsidRDefault="004A03F3" w:rsidP="004A03F3">
      <w:r w:rsidRPr="004A03F3">
        <w:t xml:space="preserve">To support robust model evaluation, the dataset is split into </w:t>
      </w:r>
      <w:r w:rsidRPr="004A03F3">
        <w:rPr>
          <w:b/>
          <w:bCs/>
        </w:rPr>
        <w:t>training, validation, and test partitions using stratified sampling</w:t>
      </w:r>
      <w:r w:rsidRPr="004A03F3">
        <w:t>, preserving the cheating/non</w:t>
      </w:r>
      <w:r w:rsidRPr="004A03F3">
        <w:noBreakHyphen/>
        <w:t>cheating ratio across all splits so that performance metrics remain comparable and unbiased. Standard preprocessing steps such as normalization of continuous features (e.g., pose angles, brightness measures) and one</w:t>
      </w:r>
      <w:r w:rsidRPr="004A03F3">
        <w:noBreakHyphen/>
        <w:t>hot or binary encoding for indicator variables (e.g., phone present, face detected, hands visible) are applied, ensuring that the feature space is well</w:t>
      </w:r>
      <w:r w:rsidRPr="004A03F3">
        <w:noBreakHyphen/>
        <w:t>conditioned for gradient</w:t>
      </w:r>
      <w:r w:rsidRPr="004A03F3">
        <w:noBreakHyphen/>
        <w:t>boosted trees. In addition, exploratory data analysis is performed to inspect feature distributions and correlations, helping to identify highly informative attributes (e.g., phone</w:t>
      </w:r>
      <w:r w:rsidRPr="004A03F3">
        <w:noBreakHyphen/>
        <w:t>presence flags, large head</w:t>
      </w:r>
      <w:r w:rsidRPr="004A03F3">
        <w:noBreakHyphen/>
        <w:t>pose deviations, off</w:t>
      </w:r>
      <w:r w:rsidRPr="004A03F3">
        <w:noBreakHyphen/>
        <w:t>screen gaze indicators) that are especially relevant for supervised cheating detection.</w:t>
      </w:r>
    </w:p>
    <w:p w:rsidR="00EF417C" w:rsidRPr="004A03F3" w:rsidRDefault="00EF417C" w:rsidP="004A03F3">
      <w:pPr>
        <w:rPr>
          <w:lang w:val="en-IN"/>
        </w:rPr>
      </w:pPr>
      <w:r w:rsidRPr="00EF417C">
        <w:t xml:space="preserve">From a deployment perspective, an additional </w:t>
      </w:r>
      <w:r w:rsidRPr="00EF417C">
        <w:rPr>
          <w:b/>
          <w:bCs/>
        </w:rPr>
        <w:t>frame</w:t>
      </w:r>
      <w:r w:rsidRPr="00EF417C">
        <w:rPr>
          <w:b/>
          <w:bCs/>
        </w:rPr>
        <w:noBreakHyphen/>
        <w:t>level sampling strategy</w:t>
      </w:r>
      <w:r w:rsidRPr="00EF417C">
        <w:t xml:space="preserve"> is applied when transforming raw exam videos into feature records so that the temporal density of snapshots roughly matches that of the original dataset, reducing the risk of distribution shift between </w:t>
      </w:r>
      <w:r w:rsidRPr="00EF417C">
        <w:lastRenderedPageBreak/>
        <w:t>offline training data and real</w:t>
      </w:r>
      <w:r w:rsidRPr="00EF417C">
        <w:noBreakHyphen/>
        <w:t>time inference data. This careful mirroring of the dataset’s feature semantics and sampling regime is a key design choice that allows the trained XGBoost model to generalize effectively from structured records to live webcam streams.</w:t>
      </w:r>
    </w:p>
    <w:p w:rsidR="00FA09E6" w:rsidRPr="00007095" w:rsidRDefault="00A22907" w:rsidP="008137F5">
      <w:pPr>
        <w:pStyle w:val="Heading2"/>
        <w:rPr>
          <w:lang w:val="en-IN"/>
        </w:rPr>
      </w:pPr>
      <w:bookmarkStart w:id="17" w:name="_Toc224117640"/>
      <w:r w:rsidRPr="00007095">
        <w:rPr>
          <w:lang w:val="en-IN"/>
        </w:rPr>
        <w:lastRenderedPageBreak/>
        <w:t>4</w:t>
      </w:r>
      <w:r w:rsidR="00FA09E6" w:rsidRPr="00007095">
        <w:rPr>
          <w:lang w:val="en-IN"/>
        </w:rPr>
        <w:t>.3 Challenges Encountered</w:t>
      </w:r>
      <w:bookmarkEnd w:id="17"/>
    </w:p>
    <w:p w:rsidR="0011647D" w:rsidRPr="00BB1BCE" w:rsidRDefault="00A22907" w:rsidP="00BB1BCE">
      <w:pPr>
        <w:pStyle w:val="Heading2"/>
      </w:pPr>
      <w:bookmarkStart w:id="18" w:name="_Toc224117641"/>
      <w:r w:rsidRPr="00007095">
        <w:t>4</w:t>
      </w:r>
      <w:r w:rsidR="000E42F7" w:rsidRPr="00007095">
        <w:t>.</w:t>
      </w:r>
      <w:r w:rsidRPr="00007095">
        <w:t>4</w:t>
      </w:r>
      <w:r w:rsidR="000E42F7" w:rsidRPr="00007095">
        <w:t xml:space="preserve"> Ethics and Data Privacy</w:t>
      </w:r>
      <w:bookmarkEnd w:id="18"/>
    </w:p>
    <w:p w:rsidR="0011647D" w:rsidRPr="00BB1BCE" w:rsidRDefault="000E42F7" w:rsidP="00BB1BCE">
      <w:pPr>
        <w:pStyle w:val="Heading1"/>
        <w:rPr>
          <w:rFonts w:ascii="Times New Roman" w:hAnsi="Times New Roman" w:cs="Times New Roman"/>
          <w:color w:val="000000" w:themeColor="text1"/>
        </w:rPr>
      </w:pPr>
      <w:bookmarkStart w:id="19" w:name="_Toc224117642"/>
      <w:r w:rsidRPr="00350D9A">
        <w:rPr>
          <w:rFonts w:ascii="Times New Roman" w:hAnsi="Times New Roman" w:cs="Times New Roman"/>
          <w:color w:val="000000" w:themeColor="text1"/>
        </w:rPr>
        <w:t>5. DATA PREPROCESSING, AUGMENTATION,</w:t>
      </w:r>
      <w:r w:rsidR="00157F0D">
        <w:rPr>
          <w:rFonts w:ascii="Times New Roman" w:hAnsi="Times New Roman" w:cs="Times New Roman"/>
          <w:color w:val="000000" w:themeColor="text1"/>
        </w:rPr>
        <w:t xml:space="preserve"> </w:t>
      </w:r>
      <w:r w:rsidRPr="00350D9A">
        <w:rPr>
          <w:rFonts w:ascii="Times New Roman" w:hAnsi="Times New Roman" w:cs="Times New Roman"/>
          <w:color w:val="000000" w:themeColor="text1"/>
        </w:rPr>
        <w:t>AND SPLITTING INTO TRAIN-TEST</w:t>
      </w:r>
      <w:bookmarkEnd w:id="19"/>
    </w:p>
    <w:p w:rsidR="000E42F7" w:rsidRDefault="000E42F7" w:rsidP="008137F5">
      <w:pPr>
        <w:pStyle w:val="Heading2"/>
      </w:pPr>
      <w:bookmarkStart w:id="20" w:name="_Toc224117643"/>
      <w:r w:rsidRPr="00350D9A">
        <w:t>5.1 Data Preprocessing Strategy</w:t>
      </w:r>
      <w:bookmarkEnd w:id="20"/>
    </w:p>
    <w:p w:rsidR="000E42F7" w:rsidRDefault="000E42F7" w:rsidP="008137F5">
      <w:pPr>
        <w:pStyle w:val="Heading2"/>
      </w:pPr>
      <w:bookmarkStart w:id="21" w:name="_Toc224117644"/>
      <w:r w:rsidRPr="00350D9A">
        <w:t>5.2 Augmentation Techniques</w:t>
      </w:r>
      <w:bookmarkStart w:id="22" w:name="_6qab7edcme5y" w:colFirst="0" w:colLast="0"/>
      <w:bookmarkEnd w:id="22"/>
      <w:r w:rsidR="00417A93">
        <w:t>[38]</w:t>
      </w:r>
      <w:bookmarkEnd w:id="21"/>
    </w:p>
    <w:p w:rsidR="000E42F7" w:rsidRDefault="000E42F7" w:rsidP="008137F5">
      <w:pPr>
        <w:pStyle w:val="Heading2"/>
      </w:pPr>
      <w:bookmarkStart w:id="23" w:name="_Toc224117645"/>
      <w:r w:rsidRPr="00350D9A">
        <w:t>5.3 Addressing Class Imbalances</w:t>
      </w:r>
      <w:bookmarkEnd w:id="23"/>
    </w:p>
    <w:p w:rsidR="00780926" w:rsidRPr="00BB1BCE" w:rsidRDefault="000E42F7" w:rsidP="00BB1BCE">
      <w:pPr>
        <w:pStyle w:val="Heading2"/>
      </w:pPr>
      <w:bookmarkStart w:id="24" w:name="_Toc224117646"/>
      <w:r w:rsidRPr="00350D9A">
        <w:t>5.4 Train-Test Splitting</w:t>
      </w:r>
      <w:bookmarkEnd w:id="24"/>
    </w:p>
    <w:p w:rsidR="009C5A23" w:rsidRPr="00780926" w:rsidRDefault="000E42F7" w:rsidP="00BB1BCE">
      <w:pPr>
        <w:pStyle w:val="Heading2"/>
      </w:pPr>
      <w:bookmarkStart w:id="25" w:name="_Toc224117647"/>
      <w:r w:rsidRPr="00350D9A">
        <w:t>5.5 Reflection on Challenges</w:t>
      </w:r>
      <w:bookmarkEnd w:id="25"/>
    </w:p>
    <w:p w:rsidR="000E42F7" w:rsidRPr="00157F0D" w:rsidRDefault="000E42F7" w:rsidP="00157F0D">
      <w:pPr>
        <w:pStyle w:val="Heading1"/>
        <w:rPr>
          <w:rFonts w:ascii="Times New Roman" w:hAnsi="Times New Roman" w:cs="Times New Roman"/>
          <w:color w:val="000000" w:themeColor="text1"/>
        </w:rPr>
      </w:pPr>
      <w:bookmarkStart w:id="26" w:name="_Toc224117648"/>
      <w:r w:rsidRPr="00157F0D">
        <w:rPr>
          <w:rFonts w:ascii="Times New Roman" w:hAnsi="Times New Roman" w:cs="Times New Roman"/>
          <w:color w:val="000000" w:themeColor="text1"/>
        </w:rPr>
        <w:t>6.</w:t>
      </w:r>
      <w:r w:rsidR="009C5A23" w:rsidRPr="00157F0D">
        <w:rPr>
          <w:rFonts w:ascii="Times New Roman" w:hAnsi="Times New Roman" w:cs="Times New Roman"/>
          <w:color w:val="000000" w:themeColor="text1"/>
        </w:rPr>
        <w:t xml:space="preserve"> </w:t>
      </w:r>
      <w:r w:rsidRPr="00157F0D">
        <w:rPr>
          <w:rFonts w:ascii="Times New Roman" w:hAnsi="Times New Roman" w:cs="Times New Roman"/>
          <w:color w:val="000000" w:themeColor="text1"/>
        </w:rPr>
        <w:t>MODEL ARCHITECTURE SELECTION</w:t>
      </w:r>
      <w:bookmarkEnd w:id="26"/>
    </w:p>
    <w:p w:rsidR="000E42F7" w:rsidRDefault="000E42F7" w:rsidP="008137F5">
      <w:pPr>
        <w:pStyle w:val="Heading2"/>
      </w:pPr>
      <w:bookmarkStart w:id="27" w:name="_Toc224117649"/>
      <w:r w:rsidRPr="00350D9A">
        <w:t>6.1 Rationale and Overview</w:t>
      </w:r>
      <w:bookmarkEnd w:id="27"/>
    </w:p>
    <w:p w:rsidR="000E42F7" w:rsidRDefault="000E42F7" w:rsidP="008137F5">
      <w:pPr>
        <w:pStyle w:val="Heading2"/>
      </w:pPr>
      <w:bookmarkStart w:id="28" w:name="_Toc224117650"/>
      <w:r w:rsidRPr="00350D9A">
        <w:t>6.2 Model Selection Criteria</w:t>
      </w:r>
      <w:bookmarkEnd w:id="28"/>
    </w:p>
    <w:p w:rsidR="00E74577" w:rsidRPr="00E74577" w:rsidRDefault="000E42F7" w:rsidP="00BB1BCE">
      <w:pPr>
        <w:pStyle w:val="Heading2"/>
      </w:pPr>
      <w:bookmarkStart w:id="29" w:name="_Toc224117651"/>
      <w:r w:rsidRPr="00350D9A">
        <w:t>6.3</w:t>
      </w:r>
      <w:r w:rsidR="00DD6B9C">
        <w:t xml:space="preserve"> </w:t>
      </w:r>
      <w:r w:rsidR="00303B0C">
        <w:t>Model</w:t>
      </w:r>
      <w:r w:rsidR="00B121E0">
        <w:t xml:space="preserve"> Architecture Details</w:t>
      </w:r>
      <w:bookmarkEnd w:id="29"/>
    </w:p>
    <w:p w:rsidR="000E42F7" w:rsidRPr="00350D9A" w:rsidRDefault="000E42F7" w:rsidP="000E42F7">
      <w:pPr>
        <w:pStyle w:val="Heading1"/>
        <w:rPr>
          <w:rFonts w:ascii="Times New Roman" w:hAnsi="Times New Roman" w:cs="Times New Roman"/>
          <w:color w:val="000000" w:themeColor="text1"/>
        </w:rPr>
      </w:pPr>
      <w:bookmarkStart w:id="30" w:name="_Toc224117652"/>
      <w:r w:rsidRPr="00350D9A">
        <w:rPr>
          <w:rFonts w:ascii="Times New Roman" w:hAnsi="Times New Roman" w:cs="Times New Roman"/>
          <w:color w:val="000000" w:themeColor="text1"/>
        </w:rPr>
        <w:t>7. TRANSFER LEARNING</w:t>
      </w:r>
      <w:bookmarkEnd w:id="30"/>
    </w:p>
    <w:p w:rsidR="000E42F7" w:rsidRPr="00BB1BCE" w:rsidRDefault="000E42F7" w:rsidP="00BB1BCE">
      <w:pPr>
        <w:pStyle w:val="Heading2"/>
      </w:pPr>
      <w:bookmarkStart w:id="31" w:name="_Toc224117653"/>
      <w:r w:rsidRPr="00350D9A">
        <w:t>7.1 Why Transfer Learning?</w:t>
      </w:r>
      <w:bookmarkEnd w:id="31"/>
    </w:p>
    <w:p w:rsidR="000E42F7" w:rsidRPr="00350D9A" w:rsidRDefault="000E42F7" w:rsidP="008137F5">
      <w:pPr>
        <w:pStyle w:val="Heading2"/>
      </w:pPr>
      <w:bookmarkStart w:id="32" w:name="_Toc224117654"/>
      <w:r w:rsidRPr="00350D9A">
        <w:t>7.2 Transfer Learning Implementation Workflow</w:t>
      </w:r>
      <w:bookmarkEnd w:id="32"/>
    </w:p>
    <w:p w:rsidR="000E42F7" w:rsidRPr="00350D9A" w:rsidRDefault="000E42F7" w:rsidP="000E42F7">
      <w:pPr>
        <w:pStyle w:val="Heading1"/>
        <w:rPr>
          <w:rFonts w:ascii="Times New Roman" w:hAnsi="Times New Roman" w:cs="Times New Roman"/>
          <w:color w:val="000000" w:themeColor="text1"/>
        </w:rPr>
      </w:pPr>
      <w:bookmarkStart w:id="33" w:name="_Toc224117655"/>
      <w:r w:rsidRPr="00350D9A">
        <w:rPr>
          <w:rFonts w:ascii="Times New Roman" w:hAnsi="Times New Roman" w:cs="Times New Roman"/>
          <w:color w:val="000000" w:themeColor="text1"/>
        </w:rPr>
        <w:t>8. TRAINING OF</w:t>
      </w:r>
      <w:r w:rsidR="00412671">
        <w:rPr>
          <w:rFonts w:ascii="Times New Roman" w:hAnsi="Times New Roman" w:cs="Times New Roman"/>
          <w:color w:val="000000" w:themeColor="text1"/>
        </w:rPr>
        <w:t xml:space="preserve"> CorrNet+</w:t>
      </w:r>
      <w:r w:rsidRPr="00350D9A">
        <w:rPr>
          <w:rFonts w:ascii="Times New Roman" w:hAnsi="Times New Roman" w:cs="Times New Roman"/>
          <w:color w:val="000000" w:themeColor="text1"/>
        </w:rPr>
        <w:t xml:space="preserve"> MODEL:</w:t>
      </w:r>
      <w:bookmarkEnd w:id="33"/>
    </w:p>
    <w:p w:rsidR="00366AAA" w:rsidRDefault="000E42F7" w:rsidP="008137F5">
      <w:pPr>
        <w:pStyle w:val="Heading2"/>
      </w:pPr>
      <w:bookmarkStart w:id="34" w:name="_Toc224117656"/>
      <w:r w:rsidRPr="00350D9A">
        <w:t>8.1 Initial Training Strategy:</w:t>
      </w:r>
      <w:bookmarkEnd w:id="34"/>
    </w:p>
    <w:p w:rsidR="002E2BFD" w:rsidRDefault="002E2BFD" w:rsidP="00366AAA"/>
    <w:p w:rsidR="00DF1CAF" w:rsidRPr="00DF1CAF" w:rsidRDefault="000E42F7" w:rsidP="008137F5">
      <w:pPr>
        <w:pStyle w:val="Heading2"/>
      </w:pPr>
      <w:bookmarkStart w:id="35" w:name="_Toc224117657"/>
      <w:r w:rsidRPr="00350D9A">
        <w:t>8.2 Broader Implications of Overfitting</w:t>
      </w:r>
      <w:r w:rsidR="00DF1CAF">
        <w:t xml:space="preserve"> for ISL-CSLRT</w:t>
      </w:r>
      <w:bookmarkEnd w:id="35"/>
    </w:p>
    <w:p w:rsidR="000E42F7" w:rsidRPr="00350D9A" w:rsidRDefault="000E42F7" w:rsidP="008137F5">
      <w:pPr>
        <w:pStyle w:val="Heading2"/>
      </w:pPr>
      <w:bookmarkStart w:id="36" w:name="_Toc224117658"/>
      <w:r w:rsidRPr="00350D9A">
        <w:t>8.3 Causes of overfitting:</w:t>
      </w:r>
      <w:bookmarkEnd w:id="36"/>
    </w:p>
    <w:p w:rsidR="000E42F7" w:rsidRPr="00350D9A" w:rsidRDefault="000E42F7" w:rsidP="008137F5">
      <w:pPr>
        <w:pStyle w:val="Heading2"/>
      </w:pPr>
      <w:bookmarkStart w:id="37" w:name="_Toc224117659"/>
      <w:r w:rsidRPr="00350D9A">
        <w:t>8.4 Revised Training Strategy:</w:t>
      </w:r>
      <w:bookmarkEnd w:id="37"/>
    </w:p>
    <w:p w:rsidR="000E42F7" w:rsidRPr="00350D9A" w:rsidRDefault="000E42F7" w:rsidP="008137F5">
      <w:pPr>
        <w:pStyle w:val="Heading2"/>
      </w:pPr>
      <w:bookmarkStart w:id="38" w:name="_Toc224117660"/>
      <w:r w:rsidRPr="00350D9A">
        <w:t>8.5 Advanced Learning Rate Scheduling Implementation</w:t>
      </w:r>
      <w:r w:rsidR="00DF1CAF">
        <w:t xml:space="preserve"> and Resolved the Class Balance issue</w:t>
      </w:r>
      <w:bookmarkEnd w:id="38"/>
    </w:p>
    <w:p w:rsidR="00DF1CAF" w:rsidRPr="00192EA5" w:rsidRDefault="00DF1CAF" w:rsidP="00192EA5">
      <w:r>
        <w:t xml:space="preserve"> </w:t>
      </w:r>
    </w:p>
    <w:p w:rsidR="000E42F7" w:rsidRDefault="000E42F7" w:rsidP="008137F5">
      <w:pPr>
        <w:pStyle w:val="Heading2"/>
      </w:pPr>
      <w:bookmarkStart w:id="39" w:name="_Toc224117661"/>
      <w:r w:rsidRPr="00350D9A">
        <w:t>8.6 Early Stopping and Model Checkpoint Strategy:</w:t>
      </w:r>
      <w:bookmarkEnd w:id="39"/>
    </w:p>
    <w:p w:rsidR="000E4099" w:rsidRDefault="000E42F7" w:rsidP="00C847F3">
      <w:pPr>
        <w:pStyle w:val="Heading2"/>
      </w:pPr>
      <w:bookmarkStart w:id="40" w:name="_Toc224117662"/>
      <w:r w:rsidRPr="00350D9A">
        <w:t>8.7 Results of Revised Training Strategy</w:t>
      </w:r>
      <w:r w:rsidR="000E4099">
        <w:t>:</w:t>
      </w:r>
      <w:bookmarkEnd w:id="40"/>
    </w:p>
    <w:p w:rsidR="001B30DA" w:rsidRPr="00904304" w:rsidRDefault="00904304" w:rsidP="00C847F3">
      <w:pPr>
        <w:pStyle w:val="Heading2"/>
      </w:pPr>
      <w:bookmarkStart w:id="41" w:name="_Toc224117663"/>
      <w:r w:rsidRPr="00350D9A">
        <w:t>8.</w:t>
      </w:r>
      <w:r>
        <w:t xml:space="preserve">8 Implications for </w:t>
      </w:r>
      <w:r w:rsidR="001B30DA">
        <w:t xml:space="preserve">Sign Language </w:t>
      </w:r>
      <w:r>
        <w:t>Applications</w:t>
      </w:r>
      <w:bookmarkEnd w:id="41"/>
      <w:r>
        <w:t xml:space="preserve"> </w:t>
      </w:r>
    </w:p>
    <w:p w:rsidR="000E42F7" w:rsidRPr="00350D9A" w:rsidRDefault="000E42F7" w:rsidP="008137F5">
      <w:pPr>
        <w:pStyle w:val="Heading2"/>
      </w:pPr>
      <w:bookmarkStart w:id="42" w:name="_Toc224117664"/>
      <w:r w:rsidRPr="00350D9A">
        <w:t>8.</w:t>
      </w:r>
      <w:r w:rsidR="00904304">
        <w:t>9</w:t>
      </w:r>
      <w:r w:rsidRPr="00350D9A">
        <w:t xml:space="preserve"> Reflection on Problem-Solving Approach:</w:t>
      </w:r>
      <w:bookmarkEnd w:id="42"/>
    </w:p>
    <w:p w:rsidR="000E4099" w:rsidRPr="001B30DA" w:rsidRDefault="000E42F7" w:rsidP="001B30DA">
      <w:pPr>
        <w:pStyle w:val="Heading1"/>
        <w:rPr>
          <w:rFonts w:ascii="Times New Roman" w:hAnsi="Times New Roman" w:cs="Times New Roman"/>
          <w:color w:val="000000" w:themeColor="text1"/>
        </w:rPr>
      </w:pPr>
      <w:bookmarkStart w:id="43" w:name="_Toc224117665"/>
      <w:r w:rsidRPr="00350D9A">
        <w:rPr>
          <w:rFonts w:ascii="Times New Roman" w:hAnsi="Times New Roman" w:cs="Times New Roman"/>
          <w:color w:val="000000" w:themeColor="text1"/>
        </w:rPr>
        <w:t xml:space="preserve">9. EVALUATION OF </w:t>
      </w:r>
      <w:r w:rsidR="00470A0B">
        <w:rPr>
          <w:rFonts w:ascii="Times New Roman" w:hAnsi="Times New Roman" w:cs="Times New Roman"/>
          <w:color w:val="000000" w:themeColor="text1"/>
        </w:rPr>
        <w:t>CSLR Model</w:t>
      </w:r>
      <w:bookmarkEnd w:id="43"/>
    </w:p>
    <w:p w:rsidR="000E4099" w:rsidRDefault="00470A0B" w:rsidP="00C847F3">
      <w:pPr>
        <w:pStyle w:val="Heading2"/>
      </w:pPr>
      <w:bookmarkStart w:id="44" w:name="_Toc224117666"/>
      <w:r>
        <w:t>9.1</w:t>
      </w:r>
      <w:bookmarkStart w:id="45" w:name="_57f0ablkoos4" w:colFirst="0" w:colLast="0"/>
      <w:bookmarkEnd w:id="45"/>
      <w:r>
        <w:t xml:space="preserve"> Evaluation of CorrNet+ </w:t>
      </w:r>
      <w:r w:rsidR="000E42F7" w:rsidRPr="00350D9A">
        <w:t xml:space="preserve"> </w:t>
      </w:r>
      <w:r>
        <w:t>Model</w:t>
      </w:r>
      <w:bookmarkEnd w:id="44"/>
    </w:p>
    <w:p w:rsidR="000E42F7" w:rsidRDefault="000E42F7" w:rsidP="008137F5">
      <w:pPr>
        <w:pStyle w:val="Heading2"/>
      </w:pPr>
      <w:bookmarkStart w:id="46" w:name="_jei3zgfcc80b" w:colFirst="0" w:colLast="0"/>
      <w:bookmarkStart w:id="47" w:name="_Toc224117667"/>
      <w:bookmarkEnd w:id="46"/>
      <w:r w:rsidRPr="00350D9A">
        <w:t>9.</w:t>
      </w:r>
      <w:r w:rsidR="00CB64FA">
        <w:t>2</w:t>
      </w:r>
      <w:r w:rsidRPr="00350D9A">
        <w:t xml:space="preserve"> Example</w:t>
      </w:r>
      <w:r w:rsidR="005423D6">
        <w:t xml:space="preserve"> CSLR Output</w:t>
      </w:r>
      <w:r w:rsidRPr="00350D9A">
        <w:t xml:space="preserve"> From </w:t>
      </w:r>
      <w:r w:rsidR="005423D6">
        <w:t xml:space="preserve">an Input </w:t>
      </w:r>
      <w:r w:rsidRPr="00350D9A">
        <w:t>Test</w:t>
      </w:r>
      <w:r w:rsidR="005423D6">
        <w:t xml:space="preserve"> Example</w:t>
      </w:r>
      <w:r w:rsidRPr="00350D9A">
        <w:t>:</w:t>
      </w:r>
      <w:bookmarkEnd w:id="47"/>
    </w:p>
    <w:p w:rsidR="000E42F7" w:rsidRDefault="00470A0B" w:rsidP="000E42F7">
      <w:pPr>
        <w:pStyle w:val="Heading1"/>
        <w:rPr>
          <w:rFonts w:ascii="Times New Roman" w:hAnsi="Times New Roman" w:cs="Times New Roman"/>
          <w:color w:val="000000" w:themeColor="text1"/>
        </w:rPr>
      </w:pPr>
      <w:bookmarkStart w:id="48" w:name="_Toc224117668"/>
      <w:r>
        <w:rPr>
          <w:rFonts w:ascii="Times New Roman" w:hAnsi="Times New Roman" w:cs="Times New Roman"/>
          <w:color w:val="000000" w:themeColor="text1"/>
        </w:rPr>
        <w:t>10</w:t>
      </w:r>
      <w:r w:rsidR="000E42F7" w:rsidRPr="00350D9A">
        <w:rPr>
          <w:rFonts w:ascii="Times New Roman" w:hAnsi="Times New Roman" w:cs="Times New Roman"/>
          <w:color w:val="000000" w:themeColor="text1"/>
        </w:rPr>
        <w:t>. DEPLOYMENT PREPARATION</w:t>
      </w:r>
      <w:bookmarkEnd w:id="48"/>
    </w:p>
    <w:p w:rsidR="00B62A64" w:rsidRPr="00951420" w:rsidRDefault="00B62A64" w:rsidP="00951420"/>
    <w:p w:rsidR="00E879BE" w:rsidRDefault="000E42F7" w:rsidP="00DF1CAF">
      <w:pPr>
        <w:rPr>
          <w:b/>
          <w:color w:val="000000" w:themeColor="text1"/>
        </w:rPr>
      </w:pPr>
      <w:r w:rsidRPr="00350D9A">
        <w:rPr>
          <w:b/>
          <w:color w:val="000000" w:themeColor="text1"/>
        </w:rPr>
        <w:t>ETHICAL AND SAFETY ISSUES</w:t>
      </w:r>
    </w:p>
    <w:p w:rsidR="000E42F7" w:rsidRPr="00350D9A" w:rsidRDefault="00470A0B" w:rsidP="000E42F7">
      <w:pPr>
        <w:pStyle w:val="Heading1"/>
        <w:rPr>
          <w:rFonts w:ascii="Times New Roman" w:hAnsi="Times New Roman" w:cs="Times New Roman"/>
          <w:color w:val="000000" w:themeColor="text1"/>
        </w:rPr>
      </w:pPr>
      <w:bookmarkStart w:id="49" w:name="_Toc224117669"/>
      <w:r>
        <w:rPr>
          <w:rFonts w:ascii="Times New Roman" w:hAnsi="Times New Roman" w:cs="Times New Roman"/>
          <w:color w:val="000000" w:themeColor="text1"/>
        </w:rPr>
        <w:t>11</w:t>
      </w:r>
      <w:r w:rsidR="000E42F7" w:rsidRPr="00350D9A">
        <w:rPr>
          <w:rFonts w:ascii="Times New Roman" w:hAnsi="Times New Roman" w:cs="Times New Roman"/>
          <w:color w:val="000000" w:themeColor="text1"/>
        </w:rPr>
        <w:t>. DISCUSSION AND CONCLUSION</w:t>
      </w:r>
      <w:bookmarkEnd w:id="49"/>
    </w:p>
    <w:p w:rsidR="00CB64FA" w:rsidRDefault="00CB64FA" w:rsidP="00CB64FA">
      <w:pPr>
        <w:rPr>
          <w:color w:val="000000" w:themeColor="text1"/>
        </w:rPr>
      </w:pPr>
    </w:p>
    <w:p w:rsidR="002D0E30" w:rsidRPr="00C847F3" w:rsidRDefault="000E42F7" w:rsidP="00C847F3">
      <w:pPr>
        <w:pStyle w:val="Heading1"/>
        <w:rPr>
          <w:rFonts w:ascii="Times New Roman" w:hAnsi="Times New Roman" w:cs="Times New Roman"/>
          <w:color w:val="000000" w:themeColor="text1"/>
        </w:rPr>
      </w:pPr>
      <w:bookmarkStart w:id="50" w:name="_Toc224117670"/>
      <w:r w:rsidRPr="00350D9A">
        <w:rPr>
          <w:rFonts w:ascii="Times New Roman" w:hAnsi="Times New Roman" w:cs="Times New Roman"/>
          <w:color w:val="000000" w:themeColor="text1"/>
        </w:rPr>
        <w:lastRenderedPageBreak/>
        <w:t>1</w:t>
      </w:r>
      <w:r w:rsidR="00470A0B">
        <w:rPr>
          <w:rFonts w:ascii="Times New Roman" w:hAnsi="Times New Roman" w:cs="Times New Roman"/>
          <w:color w:val="000000" w:themeColor="text1"/>
        </w:rPr>
        <w:t>2</w:t>
      </w:r>
      <w:r w:rsidRPr="00350D9A">
        <w:rPr>
          <w:rFonts w:ascii="Times New Roman" w:hAnsi="Times New Roman" w:cs="Times New Roman"/>
          <w:color w:val="000000" w:themeColor="text1"/>
        </w:rPr>
        <w:t>.REFLECTIONS</w:t>
      </w:r>
      <w:r w:rsidR="00E879BE">
        <w:rPr>
          <w:rFonts w:ascii="Times New Roman" w:hAnsi="Times New Roman" w:cs="Times New Roman"/>
          <w:color w:val="000000" w:themeColor="text1"/>
        </w:rPr>
        <w:t xml:space="preserve"> </w:t>
      </w:r>
      <w:r w:rsidRPr="00350D9A">
        <w:rPr>
          <w:rFonts w:ascii="Times New Roman" w:hAnsi="Times New Roman" w:cs="Times New Roman"/>
          <w:color w:val="000000" w:themeColor="text1"/>
        </w:rPr>
        <w:t>ON LEARNING AND IMPROVEMENT</w:t>
      </w:r>
      <w:bookmarkEnd w:id="50"/>
    </w:p>
    <w:p w:rsidR="00FB292B" w:rsidRPr="002D0E30" w:rsidRDefault="00FB292B" w:rsidP="00FB292B">
      <w:pPr>
        <w:rPr>
          <w:b/>
          <w:bCs/>
          <w:color w:val="000000" w:themeColor="text1"/>
          <w:lang w:val="en-IN"/>
        </w:rPr>
      </w:pPr>
      <w:r w:rsidRPr="002D0E30">
        <w:rPr>
          <w:b/>
          <w:bCs/>
          <w:color w:val="000000" w:themeColor="text1"/>
          <w:lang w:val="en-IN"/>
        </w:rPr>
        <w:t>APPENDIX</w:t>
      </w:r>
      <w:r w:rsidR="002D0E30">
        <w:rPr>
          <w:b/>
          <w:bCs/>
          <w:color w:val="000000" w:themeColor="text1"/>
          <w:lang w:val="en-IN"/>
        </w:rPr>
        <w:t>-1</w:t>
      </w:r>
    </w:p>
    <w:p w:rsidR="00FE5D8F" w:rsidRDefault="000E42F7" w:rsidP="00FE5D8F">
      <w:pPr>
        <w:pStyle w:val="Heading1"/>
        <w:rPr>
          <w:lang w:val="en-IN"/>
        </w:rPr>
      </w:pPr>
      <w:bookmarkStart w:id="51" w:name="_Toc224117671"/>
      <w:r w:rsidRPr="00350D9A">
        <w:rPr>
          <w:rFonts w:ascii="Times New Roman" w:hAnsi="Times New Roman" w:cs="Times New Roman"/>
          <w:color w:val="000000" w:themeColor="text1"/>
        </w:rPr>
        <w:t>1</w:t>
      </w:r>
      <w:r w:rsidR="00470A0B">
        <w:rPr>
          <w:rFonts w:ascii="Times New Roman" w:hAnsi="Times New Roman" w:cs="Times New Roman"/>
          <w:color w:val="000000" w:themeColor="text1"/>
        </w:rPr>
        <w:t>3</w:t>
      </w:r>
      <w:r w:rsidRPr="00350D9A">
        <w:rPr>
          <w:rFonts w:ascii="Times New Roman" w:hAnsi="Times New Roman" w:cs="Times New Roman"/>
          <w:color w:val="000000" w:themeColor="text1"/>
        </w:rPr>
        <w:t>. REFERENCES</w:t>
      </w:r>
      <w:bookmarkEnd w:id="51"/>
      <w:r w:rsidR="007F0251" w:rsidRPr="007F0251">
        <w:rPr>
          <w:lang w:val="en-IN"/>
        </w:rPr>
        <w:t xml:space="preserve"> </w:t>
      </w:r>
    </w:p>
    <w:p w:rsidR="00A8522F" w:rsidRPr="00D50460" w:rsidRDefault="00B95028">
      <w:pPr>
        <w:pStyle w:val="ListParagraph"/>
        <w:numPr>
          <w:ilvl w:val="0"/>
          <w:numId w:val="4"/>
        </w:numPr>
        <w:rPr>
          <w:lang w:val="en-IN"/>
        </w:rPr>
      </w:pPr>
      <w:r w:rsidRPr="00B95028">
        <w:t>Meazure Learning. (2025). By the Numbers: Academic Integrity in Higher Education</w:t>
      </w:r>
      <w:r>
        <w:t xml:space="preserve"> </w:t>
      </w:r>
      <w:hyperlink r:id="rId10" w:history="1">
        <w:r w:rsidRPr="00EE7E45">
          <w:rPr>
            <w:rStyle w:val="Hyperlink"/>
          </w:rPr>
          <w:t>https://www.meazurelearning.com/resources/by-the-numbers-academic-integrity-in-higher-education</w:t>
        </w:r>
      </w:hyperlink>
      <w:r>
        <w:t>.</w:t>
      </w:r>
    </w:p>
    <w:p w:rsidR="00B95028" w:rsidRPr="00B95028" w:rsidRDefault="00B95028" w:rsidP="00B95028">
      <w:pPr>
        <w:pStyle w:val="ListParagraph"/>
        <w:numPr>
          <w:ilvl w:val="0"/>
          <w:numId w:val="4"/>
        </w:numPr>
        <w:rPr>
          <w:lang w:val="en-IN"/>
        </w:rPr>
      </w:pPr>
      <w:r w:rsidRPr="00B95028">
        <w:t>Frontiers in Education. (2021). Academic Integrity in Online Assessment: A Research Review</w:t>
      </w:r>
      <w:r w:rsidR="0036457D">
        <w:t xml:space="preserve"> </w:t>
      </w:r>
      <w:hyperlink r:id="rId11" w:history="1">
        <w:r w:rsidR="0036457D" w:rsidRPr="00EE7E45">
          <w:rPr>
            <w:rStyle w:val="Hyperlink"/>
          </w:rPr>
          <w:t>https://www.frontiersin.org/journals/education/articles/10.3389/feduc.2021.639814/full</w:t>
        </w:r>
      </w:hyperlink>
      <w:r>
        <w:t xml:space="preserve"> .</w:t>
      </w:r>
    </w:p>
    <w:p w:rsidR="00B95028" w:rsidRPr="00B95028" w:rsidRDefault="00B95028" w:rsidP="00B95028">
      <w:pPr>
        <w:pStyle w:val="ListParagraph"/>
        <w:numPr>
          <w:ilvl w:val="0"/>
          <w:numId w:val="4"/>
        </w:numPr>
        <w:rPr>
          <w:lang w:val="en-IN"/>
        </w:rPr>
      </w:pPr>
      <w:r w:rsidRPr="00B95028">
        <w:t xml:space="preserve">Frontiers in Education. (2022). A Systematic Review of Research on Cheating in Online Exams </w:t>
      </w:r>
      <w:hyperlink r:id="rId12" w:tgtFrame="_blank" w:history="1">
        <w:r w:rsidRPr="00B95028">
          <w:rPr>
            <w:rStyle w:val="Hyperlink"/>
          </w:rPr>
          <w:t>https://pmc.ncbi.nlm.nih.gov/articles/PMC8898996/</w:t>
        </w:r>
      </w:hyperlink>
      <w:r>
        <w:rPr>
          <w:lang w:val="en-IN"/>
        </w:rPr>
        <w:t xml:space="preserve"> .</w:t>
      </w:r>
    </w:p>
    <w:p w:rsidR="00B95028" w:rsidRDefault="00B95028">
      <w:pPr>
        <w:pStyle w:val="ListParagraph"/>
        <w:numPr>
          <w:ilvl w:val="0"/>
          <w:numId w:val="4"/>
        </w:numPr>
        <w:rPr>
          <w:lang w:val="en-IN"/>
        </w:rPr>
      </w:pPr>
      <w:r w:rsidRPr="00B95028">
        <w:t xml:space="preserve">ArtiSmart AI. (2025). AI Plagiarism Statistics: Navigating Academic Integrity in the Age of AI </w:t>
      </w:r>
      <w:hyperlink r:id="rId13" w:tgtFrame="_blank" w:history="1">
        <w:r w:rsidRPr="00B95028">
          <w:rPr>
            <w:rStyle w:val="Hyperlink"/>
          </w:rPr>
          <w:t>https://artsmart.ai/blog/ai-plagiarism-statistics/</w:t>
        </w:r>
      </w:hyperlink>
    </w:p>
    <w:p w:rsidR="0036457D" w:rsidRPr="0036457D" w:rsidRDefault="0036457D" w:rsidP="0036457D">
      <w:pPr>
        <w:pStyle w:val="ListParagraph"/>
        <w:numPr>
          <w:ilvl w:val="0"/>
          <w:numId w:val="4"/>
        </w:numPr>
        <w:rPr>
          <w:lang w:val="en-IN"/>
        </w:rPr>
      </w:pPr>
      <w:r w:rsidRPr="0036457D">
        <w:t>ICAI</w:t>
      </w:r>
      <w:r w:rsidR="00D03703">
        <w:t>:</w:t>
      </w:r>
      <w:r w:rsidRPr="0036457D">
        <w:t>(2025).Facts</w:t>
      </w:r>
      <w:r w:rsidR="00D03703">
        <w:t xml:space="preserve"> </w:t>
      </w:r>
      <w:r w:rsidRPr="0036457D">
        <w:t>&amp;</w:t>
      </w:r>
      <w:r w:rsidR="00D03703">
        <w:t xml:space="preserve"> </w:t>
      </w:r>
      <w:r w:rsidRPr="0036457D">
        <w:t>Statistics</w:t>
      </w:r>
      <w:r w:rsidR="00D03703">
        <w:t xml:space="preserve"> </w:t>
      </w:r>
      <w:r w:rsidRPr="0036457D">
        <w:t>on</w:t>
      </w:r>
      <w:r w:rsidR="00D03703">
        <w:t xml:space="preserve"> </w:t>
      </w:r>
      <w:r w:rsidRPr="0036457D">
        <w:t xml:space="preserve">Academic Integrity </w:t>
      </w:r>
      <w:hyperlink r:id="rId14" w:tgtFrame="_blank" w:history="1">
        <w:r w:rsidRPr="0036457D">
          <w:rPr>
            <w:rStyle w:val="Hyperlink"/>
          </w:rPr>
          <w:t>https://academicintegrity.org/aws/ICAI/pt/sp/facts</w:t>
        </w:r>
      </w:hyperlink>
      <w:r>
        <w:rPr>
          <w:lang w:val="en-IN"/>
        </w:rPr>
        <w:t xml:space="preserve"> .</w:t>
      </w:r>
    </w:p>
    <w:p w:rsidR="000F0F1E" w:rsidRPr="000F0F1E" w:rsidRDefault="000F0F1E">
      <w:pPr>
        <w:pStyle w:val="ListParagraph"/>
        <w:numPr>
          <w:ilvl w:val="0"/>
          <w:numId w:val="4"/>
        </w:numPr>
        <w:rPr>
          <w:lang w:val="en-IN"/>
        </w:rPr>
      </w:pPr>
      <w:r w:rsidRPr="000F0F1E">
        <w:t>Honorlock. (2025). 13 Ways to Prevent Cheating on Online</w:t>
      </w:r>
      <w:r>
        <w:t xml:space="preserve"> </w:t>
      </w:r>
      <w:r w:rsidRPr="000F0F1E">
        <w:t xml:space="preserve">Tests </w:t>
      </w:r>
      <w:hyperlink r:id="rId15" w:tgtFrame="_blank" w:history="1">
        <w:r w:rsidRPr="000F0F1E">
          <w:rPr>
            <w:rStyle w:val="Hyperlink"/>
          </w:rPr>
          <w:t>https://honorlock.com/blog/4-ways-to-prevent-cheating-on-online-exams/</w:t>
        </w:r>
      </w:hyperlink>
      <w:r>
        <w:rPr>
          <w:lang w:val="en-IN"/>
        </w:rPr>
        <w:t xml:space="preserve"> .</w:t>
      </w:r>
    </w:p>
    <w:p w:rsidR="000F0F1E" w:rsidRPr="000F0F1E" w:rsidRDefault="000F0F1E">
      <w:pPr>
        <w:pStyle w:val="ListParagraph"/>
        <w:numPr>
          <w:ilvl w:val="0"/>
          <w:numId w:val="4"/>
        </w:numPr>
        <w:rPr>
          <w:lang w:val="en-IN"/>
        </w:rPr>
      </w:pPr>
      <w:r w:rsidRPr="000F0F1E">
        <w:t>Think Proctor. (2025). How Virtual Proctoring Detects and Prevents Fraud in Online Exams</w:t>
      </w:r>
      <w:r>
        <w:t xml:space="preserve"> </w:t>
      </w:r>
      <w:hyperlink r:id="rId16" w:history="1">
        <w:r w:rsidR="009F2C01" w:rsidRPr="00EE7E45">
          <w:rPr>
            <w:rStyle w:val="Hyperlink"/>
          </w:rPr>
          <w:t>https://thinkexam.com/blog/how-virtual-proctoring-detects-and-prevents-fraud-in-online-exams/</w:t>
        </w:r>
      </w:hyperlink>
    </w:p>
    <w:p w:rsidR="00184164" w:rsidRPr="00F6389E" w:rsidRDefault="0076212E">
      <w:pPr>
        <w:pStyle w:val="ListParagraph"/>
        <w:numPr>
          <w:ilvl w:val="0"/>
          <w:numId w:val="4"/>
        </w:numPr>
        <w:rPr>
          <w:lang w:val="en-IN"/>
        </w:rPr>
      </w:pPr>
      <w:r w:rsidRPr="0076212E">
        <w:t>ArXiv. (2024). AutoOEP - A Multi-modal Framework for Online Exam Proctoring</w:t>
      </w:r>
      <w:r w:rsidR="006F3B6E">
        <w:t xml:space="preserve"> </w:t>
      </w:r>
      <w:hyperlink r:id="rId17" w:history="1">
        <w:r w:rsidR="006F3B6E" w:rsidRPr="006F3B6E">
          <w:rPr>
            <w:rStyle w:val="Hyperlink"/>
          </w:rPr>
          <w:t>link</w:t>
        </w:r>
      </w:hyperlink>
      <w:r w:rsidR="006F3B6E">
        <w:t>.</w:t>
      </w:r>
    </w:p>
    <w:p w:rsidR="00415132" w:rsidRPr="00415132" w:rsidRDefault="00415132" w:rsidP="00415132">
      <w:pPr>
        <w:pStyle w:val="ListParagraph"/>
        <w:numPr>
          <w:ilvl w:val="0"/>
          <w:numId w:val="4"/>
        </w:numPr>
        <w:rPr>
          <w:lang w:val="en-IN"/>
        </w:rPr>
      </w:pPr>
      <w:r w:rsidRPr="00415132">
        <w:t>PMC. (2023). An Automated Online Proctoring System Using Attentive-Net.</w:t>
      </w:r>
      <w:r>
        <w:t xml:space="preserve"> </w:t>
      </w:r>
      <w:hyperlink r:id="rId18" w:tgtFrame="_blank" w:history="1">
        <w:r w:rsidRPr="00415132">
          <w:rPr>
            <w:rStyle w:val="Hyperlink"/>
          </w:rPr>
          <w:t>https://pmc.ncbi.nlm.nih.gov/articles/PMC9944407/</w:t>
        </w:r>
      </w:hyperlink>
      <w:r>
        <w:rPr>
          <w:lang w:val="en-IN"/>
        </w:rPr>
        <w:t xml:space="preserve"> .</w:t>
      </w:r>
    </w:p>
    <w:p w:rsidR="00F6389E" w:rsidRDefault="00F6389E">
      <w:pPr>
        <w:pStyle w:val="ListParagraph"/>
        <w:numPr>
          <w:ilvl w:val="0"/>
          <w:numId w:val="4"/>
        </w:numPr>
        <w:rPr>
          <w:lang w:val="en-IN"/>
        </w:rPr>
      </w:pPr>
      <w:r w:rsidRPr="00F6389E">
        <w:t>IJARIIE. (2025). Hand and Face Landmarks Detection Using Media Pipe.</w:t>
      </w:r>
      <w:r>
        <w:t xml:space="preserve"> </w:t>
      </w:r>
      <w:hyperlink r:id="rId19" w:history="1">
        <w:r w:rsidRPr="00EE7E45">
          <w:rPr>
            <w:rStyle w:val="Hyperlink"/>
          </w:rPr>
          <w:t>https://ijariie.com/AdminUploadPdf/HAND_AND_FACE_LANDMARKS_DETECTION_USING_MEDIA_PIPE_AND_AI_ijariie26424.pdf</w:t>
        </w:r>
      </w:hyperlink>
    </w:p>
    <w:p w:rsidR="00F6389E" w:rsidRDefault="00F6389E">
      <w:pPr>
        <w:pStyle w:val="ListParagraph"/>
        <w:numPr>
          <w:ilvl w:val="0"/>
          <w:numId w:val="4"/>
        </w:numPr>
        <w:rPr>
          <w:lang w:val="en-IN"/>
        </w:rPr>
      </w:pPr>
      <w:r w:rsidRPr="00F6389E">
        <w:lastRenderedPageBreak/>
        <w:t xml:space="preserve">Google AI Edge. (2024). MediaPipe Hands Documentation. Retrieved from </w:t>
      </w:r>
      <w:hyperlink r:id="rId20" w:tgtFrame="_blank" w:history="1">
        <w:r w:rsidRPr="00F6389E">
          <w:rPr>
            <w:rStyle w:val="Hyperlink"/>
          </w:rPr>
          <w:t>https://developers.google.com/mediapipe/solutions/vision/hand_landmarker</w:t>
        </w:r>
      </w:hyperlink>
      <w:r w:rsidR="00415132">
        <w:rPr>
          <w:lang w:val="en-IN"/>
        </w:rPr>
        <w:t xml:space="preserve"> .</w:t>
      </w:r>
    </w:p>
    <w:p w:rsidR="00842454" w:rsidRDefault="00842454">
      <w:pPr>
        <w:pStyle w:val="ListParagraph"/>
        <w:numPr>
          <w:ilvl w:val="0"/>
          <w:numId w:val="4"/>
        </w:numPr>
        <w:rPr>
          <w:lang w:val="en-IN"/>
        </w:rPr>
      </w:pPr>
      <w:r w:rsidRPr="00842454">
        <w:t>GeeksforGeeks.(2024)</w:t>
      </w:r>
      <w:r>
        <w:t xml:space="preserve"> </w:t>
      </w:r>
      <w:r w:rsidRPr="00842454">
        <w:t>Object</w:t>
      </w:r>
      <w:r>
        <w:t xml:space="preserve"> </w:t>
      </w:r>
      <w:r w:rsidRPr="00842454">
        <w:t>Detection</w:t>
      </w:r>
      <w:r>
        <w:t xml:space="preserve"> </w:t>
      </w:r>
      <w:r w:rsidRPr="00842454">
        <w:t>using</w:t>
      </w:r>
      <w:r>
        <w:t xml:space="preserve"> </w:t>
      </w:r>
      <w:r w:rsidRPr="00842454">
        <w:t>YOLOv8.</w:t>
      </w:r>
      <w:r>
        <w:t xml:space="preserve"> </w:t>
      </w:r>
      <w:hyperlink r:id="rId21" w:history="1">
        <w:r w:rsidRPr="00EE7E45">
          <w:rPr>
            <w:rStyle w:val="Hyperlink"/>
          </w:rPr>
          <w:t>https://www.geeksforgeeks.org/machine-learning/object-detection-using-yolov8/</w:t>
        </w:r>
      </w:hyperlink>
    </w:p>
    <w:p w:rsidR="00840C88" w:rsidRPr="00840C88" w:rsidRDefault="00840C88" w:rsidP="00840C88">
      <w:pPr>
        <w:pStyle w:val="ListParagraph"/>
        <w:numPr>
          <w:ilvl w:val="0"/>
          <w:numId w:val="4"/>
        </w:numPr>
        <w:rPr>
          <w:lang w:val="en-IN"/>
        </w:rPr>
      </w:pPr>
      <w:r w:rsidRPr="00840C88">
        <w:t>ScienceDirect. (2025). Data Adjusting Strategy and Optimized XGBoost Algorithm</w:t>
      </w:r>
      <w:r>
        <w:t xml:space="preserve"> </w:t>
      </w:r>
      <w:hyperlink r:id="rId22" w:history="1">
        <w:r w:rsidRPr="00EE7E45">
          <w:rPr>
            <w:rStyle w:val="Hyperlink"/>
          </w:rPr>
          <w:t>https://www.sciencedirect.com/science/article/abs/pii/S0016003223005586</w:t>
        </w:r>
      </w:hyperlink>
      <w:r>
        <w:t xml:space="preserve"> .</w:t>
      </w:r>
    </w:p>
    <w:p w:rsidR="009A2D06" w:rsidRDefault="009A2D06" w:rsidP="009A2D06">
      <w:pPr>
        <w:pStyle w:val="ListParagraph"/>
        <w:numPr>
          <w:ilvl w:val="0"/>
          <w:numId w:val="4"/>
        </w:numPr>
        <w:rPr>
          <w:lang w:val="en-IN"/>
        </w:rPr>
      </w:pPr>
      <w:r w:rsidRPr="009A2D06">
        <w:t xml:space="preserve">Sharma, A. "XGBoost Classification IDS," </w:t>
      </w:r>
      <w:r w:rsidRPr="009A2D06">
        <w:rPr>
          <w:i/>
          <w:iCs/>
        </w:rPr>
        <w:t>IJATCSE</w:t>
      </w:r>
      <w:r w:rsidRPr="009A2D06">
        <w:t>, 2020</w:t>
      </w:r>
      <w:r>
        <w:t xml:space="preserve">  </w:t>
      </w:r>
      <w:hyperlink r:id="rId23" w:history="1">
        <w:r w:rsidRPr="00EE7E45">
          <w:rPr>
            <w:rStyle w:val="Hyperlink"/>
            <w:lang w:val="en-IN"/>
          </w:rPr>
          <w:t>https://www.warse.org/IJATCSE/static/pdf/file/ijatcse55912020.pdf</w:t>
        </w:r>
      </w:hyperlink>
      <w:r>
        <w:rPr>
          <w:lang w:val="en-IN"/>
        </w:rPr>
        <w:t xml:space="preserve">  .</w:t>
      </w:r>
    </w:p>
    <w:p w:rsidR="009A2D06" w:rsidRDefault="00E2456E" w:rsidP="009A2D06">
      <w:pPr>
        <w:pStyle w:val="ListParagraph"/>
        <w:numPr>
          <w:ilvl w:val="0"/>
          <w:numId w:val="4"/>
        </w:numPr>
        <w:rPr>
          <w:lang w:val="en-IN"/>
        </w:rPr>
      </w:pPr>
      <w:r w:rsidRPr="00E2456E">
        <w:t xml:space="preserve">IJSRA. (2025). Online Exam Proctoring Application Using AI. </w:t>
      </w:r>
      <w:hyperlink r:id="rId24" w:tgtFrame="_blank" w:history="1">
        <w:r w:rsidRPr="00E2456E">
          <w:rPr>
            <w:rStyle w:val="Hyperlink"/>
          </w:rPr>
          <w:t>https://journalijsra.com/sites/default/files/fulltext_pdf/IJSRA-2025-1440.pdf</w:t>
        </w:r>
      </w:hyperlink>
      <w:r>
        <w:rPr>
          <w:lang w:val="en-IN"/>
        </w:rPr>
        <w:t xml:space="preserve"> .</w:t>
      </w:r>
    </w:p>
    <w:p w:rsidR="00284DD5" w:rsidRPr="005944B8" w:rsidRDefault="00284DD5" w:rsidP="009A2D06">
      <w:pPr>
        <w:pStyle w:val="ListParagraph"/>
        <w:numPr>
          <w:ilvl w:val="0"/>
          <w:numId w:val="4"/>
        </w:numPr>
        <w:rPr>
          <w:lang w:val="en-IN"/>
        </w:rPr>
      </w:pPr>
      <w:r w:rsidRPr="00284DD5">
        <w:t xml:space="preserve">Incruiter. (2025). AI Proctoring Software for Secure Online Assessments &amp; Interviews. Retrieved from </w:t>
      </w:r>
      <w:hyperlink r:id="rId25" w:tgtFrame="_blank" w:history="1">
        <w:r w:rsidRPr="00284DD5">
          <w:rPr>
            <w:rStyle w:val="Hyperlink"/>
          </w:rPr>
          <w:t>https://incruiter.com/blog/ai-proctoring-software-online-assessments-interviews/</w:t>
        </w:r>
      </w:hyperlink>
    </w:p>
    <w:p w:rsidR="005944B8" w:rsidRPr="005944B8" w:rsidRDefault="005944B8" w:rsidP="005944B8">
      <w:pPr>
        <w:pStyle w:val="ListParagraph"/>
        <w:numPr>
          <w:ilvl w:val="0"/>
          <w:numId w:val="4"/>
        </w:numPr>
        <w:rPr>
          <w:lang w:val="en-IN"/>
        </w:rPr>
      </w:pPr>
      <w:r>
        <w:t xml:space="preserve"> </w:t>
      </w:r>
      <w:r w:rsidRPr="005944B8">
        <w:t>CloudThat. “Building an Intelligent Proctoring System with MediaPipe and YOLOv8,” 2025</w:t>
      </w:r>
      <w:r>
        <w:t xml:space="preserve"> </w:t>
      </w:r>
      <w:hyperlink r:id="rId26" w:history="1">
        <w:r w:rsidRPr="005F2F1C">
          <w:rPr>
            <w:rStyle w:val="Hyperlink"/>
          </w:rPr>
          <w:t>https://www.cloudthat.com/resources/blog/building-an-intelligent-proctoring-system-with-mediapipe-and-yolov8</w:t>
        </w:r>
      </w:hyperlink>
    </w:p>
    <w:p w:rsidR="005944B8" w:rsidRPr="002518FA" w:rsidRDefault="002518FA" w:rsidP="005944B8">
      <w:pPr>
        <w:pStyle w:val="ListParagraph"/>
        <w:numPr>
          <w:ilvl w:val="0"/>
          <w:numId w:val="4"/>
        </w:numPr>
        <w:rPr>
          <w:lang w:val="en-IN"/>
        </w:rPr>
      </w:pPr>
      <w:r w:rsidRPr="002518FA">
        <w:t>IRJMETS / IJRPR. “Collaborative Cheating Detection in Remote Exams” and “Offline Exam Proctoring Using Pose Estimation Algorithm,” 2024–2025</w:t>
      </w:r>
      <w:r>
        <w:t xml:space="preserve"> </w:t>
      </w:r>
      <w:hyperlink r:id="rId27" w:history="1">
        <w:r w:rsidRPr="00AC03E8">
          <w:rPr>
            <w:rStyle w:val="Hyperlink"/>
          </w:rPr>
          <w:t>https://www.irjmets.com/upload_newfiles/irjmets70700024025/paper_file/irjmets70700024025.pdf</w:t>
        </w:r>
      </w:hyperlink>
    </w:p>
    <w:p w:rsidR="002518FA" w:rsidRPr="002518FA" w:rsidRDefault="002518FA" w:rsidP="005944B8">
      <w:pPr>
        <w:pStyle w:val="ListParagraph"/>
        <w:numPr>
          <w:ilvl w:val="0"/>
          <w:numId w:val="4"/>
        </w:numPr>
        <w:rPr>
          <w:lang w:val="en-IN"/>
        </w:rPr>
      </w:pPr>
      <w:r w:rsidRPr="002518FA">
        <w:t>“Online Proctoring with Face Analysis and Object Recognition,” 2024</w:t>
      </w:r>
      <w:r>
        <w:t xml:space="preserve"> </w:t>
      </w:r>
      <w:hyperlink r:id="rId28" w:history="1">
        <w:r w:rsidRPr="00AC03E8">
          <w:rPr>
            <w:rStyle w:val="Hyperlink"/>
          </w:rPr>
          <w:t>https://ijrpr.com/uploads/V6ISSUE12/IJRPR57662.pdf</w:t>
        </w:r>
      </w:hyperlink>
    </w:p>
    <w:p w:rsidR="002518FA" w:rsidRDefault="00B95689" w:rsidP="005944B8">
      <w:pPr>
        <w:pStyle w:val="ListParagraph"/>
        <w:numPr>
          <w:ilvl w:val="0"/>
          <w:numId w:val="4"/>
        </w:numPr>
        <w:rPr>
          <w:lang w:val="en-IN"/>
        </w:rPr>
      </w:pPr>
      <w:r w:rsidRPr="00B95689">
        <w:t xml:space="preserve">Alotaibi, N. et al. “Fraud Detection in Mobile Payment Systems Using an XGBoost Model.” </w:t>
      </w:r>
      <w:r w:rsidRPr="00B95689">
        <w:rPr>
          <w:i/>
          <w:iCs/>
        </w:rPr>
        <w:t>Sensors</w:t>
      </w:r>
      <w:r w:rsidRPr="00B95689">
        <w:t xml:space="preserve">, 22(19), 2022. Available at: </w:t>
      </w:r>
      <w:hyperlink r:id="rId29" w:tgtFrame="_blank" w:history="1">
        <w:r w:rsidRPr="00B95689">
          <w:rPr>
            <w:rStyle w:val="Hyperlink"/>
          </w:rPr>
          <w:t>https://pmc.ncbi.nlm.nih.gov/articles/PMC9560719/</w:t>
        </w:r>
      </w:hyperlink>
    </w:p>
    <w:p w:rsidR="00143765" w:rsidRDefault="00143765" w:rsidP="005944B8">
      <w:pPr>
        <w:pStyle w:val="ListParagraph"/>
        <w:numPr>
          <w:ilvl w:val="0"/>
          <w:numId w:val="4"/>
        </w:numPr>
        <w:rPr>
          <w:lang w:val="en-IN"/>
        </w:rPr>
      </w:pPr>
      <w:r w:rsidRPr="00143765">
        <w:t xml:space="preserve">Zhang, X. et al. “Enhanced Video Anomaly Detection Through Dual Triplet Learning.” </w:t>
      </w:r>
      <w:r w:rsidRPr="00143765">
        <w:rPr>
          <w:i/>
          <w:iCs/>
        </w:rPr>
        <w:t>IEEE Access</w:t>
      </w:r>
      <w:r w:rsidRPr="00143765">
        <w:t xml:space="preserve"> (preprint), 2025. Available at: </w:t>
      </w:r>
      <w:hyperlink r:id="rId30" w:tgtFrame="_blank" w:history="1">
        <w:r w:rsidRPr="00143765">
          <w:rPr>
            <w:rStyle w:val="Hyperlink"/>
          </w:rPr>
          <w:t>https://pmc.ncbi.nlm.nih.gov/articles/PMC12294953/</w:t>
        </w:r>
      </w:hyperlink>
    </w:p>
    <w:p w:rsidR="00143765" w:rsidRDefault="00143765" w:rsidP="005944B8">
      <w:pPr>
        <w:pStyle w:val="ListParagraph"/>
        <w:numPr>
          <w:ilvl w:val="0"/>
          <w:numId w:val="4"/>
        </w:numPr>
        <w:rPr>
          <w:lang w:val="en-IN"/>
        </w:rPr>
      </w:pPr>
      <w:r w:rsidRPr="00143765">
        <w:t xml:space="preserve">“Dual Benchmarks and Anomaly-Focused Sampling for Video Anomaly Detection.” arXiv preprint, 2025. Available at: </w:t>
      </w:r>
      <w:hyperlink r:id="rId31" w:tgtFrame="_blank" w:history="1">
        <w:r w:rsidRPr="00143765">
          <w:rPr>
            <w:rStyle w:val="Hyperlink"/>
          </w:rPr>
          <w:t>https://www.arxiv.org/pdf/2509.11605.pdf</w:t>
        </w:r>
      </w:hyperlink>
    </w:p>
    <w:p w:rsidR="00402961" w:rsidRPr="00402961" w:rsidRDefault="003645A3" w:rsidP="00402961">
      <w:pPr>
        <w:pStyle w:val="ListParagraph"/>
        <w:numPr>
          <w:ilvl w:val="0"/>
          <w:numId w:val="4"/>
        </w:numPr>
        <w:rPr>
          <w:lang w:val="en-IN"/>
        </w:rPr>
      </w:pPr>
      <w:r w:rsidRPr="003645A3">
        <w:t xml:space="preserve">Liao, A. Y. H. “Research on the Trusted Online Examination Systems.” </w:t>
      </w:r>
      <w:r w:rsidRPr="00402961">
        <w:rPr>
          <w:i/>
          <w:iCs/>
        </w:rPr>
        <w:t>International Journal of Network Security</w:t>
      </w:r>
      <w:r w:rsidRPr="003645A3">
        <w:t>, 24(3):541–550, 2022.</w:t>
      </w:r>
      <w:r>
        <w:t xml:space="preserve"> </w:t>
      </w:r>
      <w:hyperlink r:id="rId32" w:history="1">
        <w:r w:rsidRPr="00CA247A">
          <w:rPr>
            <w:rStyle w:val="Hyperlink"/>
          </w:rPr>
          <w:t>http://ijns.jalaxy.com.tw/contents/ijns-v24-n3/ijns-2022-v24-n3-p541-550.pdf</w:t>
        </w:r>
      </w:hyperlink>
      <w:r w:rsidR="00402961" w:rsidRPr="00402961">
        <w:rPr>
          <w:lang w:val="en-IN"/>
        </w:rPr>
        <w:t xml:space="preserve"> .</w:t>
      </w:r>
    </w:p>
    <w:p w:rsidR="003645A3" w:rsidRDefault="00402961" w:rsidP="005944B8">
      <w:pPr>
        <w:pStyle w:val="ListParagraph"/>
        <w:numPr>
          <w:ilvl w:val="0"/>
          <w:numId w:val="4"/>
        </w:numPr>
        <w:rPr>
          <w:lang w:val="en-IN"/>
        </w:rPr>
      </w:pPr>
      <w:r w:rsidRPr="00402961">
        <w:lastRenderedPageBreak/>
        <w:t xml:space="preserve">Noorbehbahani, F., Mohammadi, A., &amp; Aminazadeh, M. “A systematic review of research on cheating in online exams from 2010 to 2021.” </w:t>
      </w:r>
      <w:r w:rsidRPr="00402961">
        <w:rPr>
          <w:i/>
          <w:iCs/>
        </w:rPr>
        <w:t>Education and Information Technologies</w:t>
      </w:r>
      <w:r w:rsidRPr="00402961">
        <w:t>,27(6):8413–8460,2022.</w:t>
      </w:r>
      <w:r>
        <w:t xml:space="preserve"> </w:t>
      </w:r>
      <w:hyperlink r:id="rId33" w:history="1">
        <w:r w:rsidRPr="00CA247A">
          <w:rPr>
            <w:rStyle w:val="Hyperlink"/>
          </w:rPr>
          <w:t>https://pmc.ncbi.nlm.nih.gov/articles/PMC8898996</w:t>
        </w:r>
      </w:hyperlink>
      <w:r>
        <w:rPr>
          <w:lang w:val="en-IN"/>
        </w:rPr>
        <w:t xml:space="preserve"> .</w:t>
      </w:r>
    </w:p>
    <w:p w:rsidR="00C24C82" w:rsidRPr="00C24C82" w:rsidRDefault="00C24C82" w:rsidP="00C24C82">
      <w:pPr>
        <w:pStyle w:val="ListParagraph"/>
        <w:numPr>
          <w:ilvl w:val="0"/>
          <w:numId w:val="4"/>
        </w:numPr>
        <w:rPr>
          <w:lang w:val="en-IN"/>
        </w:rPr>
      </w:pPr>
      <w:r w:rsidRPr="00C24C82">
        <w:t xml:space="preserve">X. Zhang et al., “Mobile Phone Detection in Images Based on Improved YOLOv8,” in </w:t>
      </w:r>
      <w:r w:rsidRPr="00C24C82">
        <w:rPr>
          <w:i/>
          <w:iCs/>
        </w:rPr>
        <w:t>Proceedings</w:t>
      </w:r>
      <w:r>
        <w:rPr>
          <w:i/>
          <w:iCs/>
        </w:rPr>
        <w:t xml:space="preserve"> </w:t>
      </w:r>
      <w:r w:rsidRPr="00C24C82">
        <w:rPr>
          <w:i/>
          <w:iCs/>
        </w:rPr>
        <w:t>of</w:t>
      </w:r>
      <w:r>
        <w:rPr>
          <w:i/>
          <w:iCs/>
        </w:rPr>
        <w:t xml:space="preserve"> </w:t>
      </w:r>
      <w:r w:rsidRPr="00C24C82">
        <w:rPr>
          <w:i/>
          <w:iCs/>
        </w:rPr>
        <w:t>SPIE</w:t>
      </w:r>
      <w:r>
        <w:rPr>
          <w:i/>
          <w:iCs/>
        </w:rPr>
        <w:t xml:space="preserve"> </w:t>
      </w:r>
      <w:r w:rsidRPr="00C24C82">
        <w:rPr>
          <w:i/>
          <w:iCs/>
        </w:rPr>
        <w:t>13213</w:t>
      </w:r>
      <w:r w:rsidRPr="00C24C82">
        <w:t>,</w:t>
      </w:r>
      <w:r>
        <w:t xml:space="preserve"> </w:t>
      </w:r>
      <w:r w:rsidRPr="00C24C82">
        <w:t>2024</w:t>
      </w:r>
      <w:r>
        <w:t xml:space="preserve">: </w:t>
      </w:r>
      <w:hyperlink r:id="rId34" w:history="1">
        <w:r w:rsidRPr="00CA247A">
          <w:rPr>
            <w:rStyle w:val="Hyperlink"/>
          </w:rPr>
          <w:t>https://ui.adsabs.harvard.edu/abs/2024SPIE13213E..2XZ/abstract</w:t>
        </w:r>
      </w:hyperlink>
      <w:r>
        <w:t>.</w:t>
      </w:r>
    </w:p>
    <w:p w:rsidR="00C24C82" w:rsidRPr="006A1F5D" w:rsidRDefault="006A1F5D" w:rsidP="00C24C82">
      <w:pPr>
        <w:pStyle w:val="ListParagraph"/>
        <w:numPr>
          <w:ilvl w:val="0"/>
          <w:numId w:val="4"/>
        </w:numPr>
        <w:rPr>
          <w:lang w:val="en-IN"/>
        </w:rPr>
      </w:pPr>
      <w:r w:rsidRPr="006A1F5D">
        <w:t xml:space="preserve">THE APPLICATION OF XGBOOST CLASSIFICATION FOR FRAUD DETECTION IN CREDIT CARD TRANSACTIONS.” </w:t>
      </w:r>
      <w:r w:rsidRPr="006A1F5D">
        <w:rPr>
          <w:i/>
          <w:iCs/>
        </w:rPr>
        <w:t>Clean Energy and Smart Technology</w:t>
      </w:r>
      <w:r>
        <w:rPr>
          <w:i/>
          <w:iCs/>
        </w:rPr>
        <w:t xml:space="preserve"> </w:t>
      </w:r>
      <w:r w:rsidRPr="006A1F5D">
        <w:rPr>
          <w:i/>
          <w:iCs/>
        </w:rPr>
        <w:t>(CEST)</w:t>
      </w:r>
      <w:r w:rsidRPr="006A1F5D">
        <w:t>,</w:t>
      </w:r>
      <w:r>
        <w:t xml:space="preserve"> </w:t>
      </w:r>
      <w:r w:rsidRPr="006A1F5D">
        <w:t>3(2), 2025</w:t>
      </w:r>
      <w:r>
        <w:t xml:space="preserve">  </w:t>
      </w:r>
      <w:hyperlink r:id="rId35" w:tgtFrame="_blank" w:history="1">
        <w:r w:rsidRPr="006A1F5D">
          <w:rPr>
            <w:rStyle w:val="Hyperlink"/>
          </w:rPr>
          <w:t>https://journal.nacreva.com/index.php/cest/article/view/131</w:t>
        </w:r>
      </w:hyperlink>
      <w:r>
        <w:t xml:space="preserve"> .</w:t>
      </w:r>
    </w:p>
    <w:p w:rsidR="006A1F5D" w:rsidRDefault="00752F34" w:rsidP="00C24C82">
      <w:pPr>
        <w:pStyle w:val="ListParagraph"/>
        <w:numPr>
          <w:ilvl w:val="0"/>
          <w:numId w:val="4"/>
        </w:numPr>
        <w:rPr>
          <w:lang w:val="en-IN"/>
        </w:rPr>
      </w:pPr>
      <w:r w:rsidRPr="00752F34">
        <w:t>Sharma, R., et al. “An Optimized XGBoost Framework for Real-Time Credit Card Fraud Detection: Addressing Class Imbalance with Hybrid SMOTE</w:t>
      </w:r>
      <w:r w:rsidRPr="00752F34">
        <w:noBreakHyphen/>
        <w:t xml:space="preserve">ENN Resampling.” </w:t>
      </w:r>
      <w:r w:rsidRPr="00752F34">
        <w:rPr>
          <w:i/>
          <w:iCs/>
        </w:rPr>
        <w:t>International Journal of Scientific Research in Science and Technology</w:t>
      </w:r>
      <w:r w:rsidRPr="00752F34">
        <w:t>, 10(3), 2025.​</w:t>
      </w:r>
      <w:r w:rsidRPr="00752F34">
        <w:br/>
        <w:t xml:space="preserve">Link (PDF): </w:t>
      </w:r>
      <w:hyperlink r:id="rId36" w:tgtFrame="_blank" w:history="1">
        <w:r w:rsidRPr="00752F34">
          <w:rPr>
            <w:rStyle w:val="Hyperlink"/>
          </w:rPr>
          <w:t>https://ijsrst.com/index.php/home/article/view/IJSRST25123122</w:t>
        </w:r>
      </w:hyperlink>
    </w:p>
    <w:p w:rsidR="0017678D" w:rsidRPr="0017678D" w:rsidRDefault="0017678D" w:rsidP="0017678D">
      <w:pPr>
        <w:pStyle w:val="ListParagraph"/>
        <w:numPr>
          <w:ilvl w:val="0"/>
          <w:numId w:val="4"/>
        </w:numPr>
        <w:rPr>
          <w:lang w:val="en-IN"/>
        </w:rPr>
      </w:pPr>
      <w:r w:rsidRPr="0017678D">
        <w:t xml:space="preserve">Mamatha, P., &amp; Veena, K. (2025). AI-Powered Real-Time Proctoring System for Secure Online Examinations. </w:t>
      </w:r>
      <w:r w:rsidRPr="0017678D">
        <w:rPr>
          <w:i/>
          <w:iCs/>
        </w:rPr>
        <w:t>Journal of Engineering and Technology Management (JETM)</w:t>
      </w:r>
      <w:r w:rsidRPr="0017678D">
        <w:t>, 77, 714–718</w:t>
      </w:r>
      <w:r>
        <w:t xml:space="preserve"> </w:t>
      </w:r>
      <w:hyperlink r:id="rId37" w:tgtFrame="_blank" w:history="1">
        <w:r w:rsidRPr="0017678D">
          <w:rPr>
            <w:rStyle w:val="Hyperlink"/>
          </w:rPr>
          <w:t>https://jet-m.com/wp-content/uploads/64-JETM9303.pdf</w:t>
        </w:r>
      </w:hyperlink>
      <w:r>
        <w:t>.</w:t>
      </w:r>
    </w:p>
    <w:p w:rsidR="0017678D" w:rsidRPr="004A03F3" w:rsidRDefault="004A03F3" w:rsidP="0017678D">
      <w:pPr>
        <w:pStyle w:val="ListParagraph"/>
        <w:numPr>
          <w:ilvl w:val="0"/>
          <w:numId w:val="4"/>
        </w:numPr>
        <w:rPr>
          <w:lang w:val="en-IN"/>
        </w:rPr>
      </w:pPr>
      <w:r w:rsidRPr="004A03F3">
        <w:t>“Students Suspicious Behaviors Detection Dataset for AI</w:t>
      </w:r>
      <w:r w:rsidRPr="004A03F3">
        <w:noBreakHyphen/>
        <w:t>Powered Online Exam Proctoring.” Mendeley Data, Version 1, 2025. DOI: 10.17632/39xs8th543.1.</w:t>
      </w:r>
      <w:r>
        <w:t xml:space="preserve"> </w:t>
      </w:r>
      <w:r w:rsidRPr="004A03F3">
        <w:t xml:space="preserve">Link: </w:t>
      </w:r>
      <w:hyperlink r:id="rId38" w:tgtFrame="_blank" w:history="1">
        <w:r w:rsidRPr="004A03F3">
          <w:rPr>
            <w:rStyle w:val="Hyperlink"/>
          </w:rPr>
          <w:t>https://data.mendeley.com/datasets/39xs8th543/1</w:t>
        </w:r>
      </w:hyperlink>
    </w:p>
    <w:p w:rsidR="004A03F3" w:rsidRDefault="00EF417C" w:rsidP="0017678D">
      <w:pPr>
        <w:pStyle w:val="ListParagraph"/>
        <w:numPr>
          <w:ilvl w:val="0"/>
          <w:numId w:val="4"/>
        </w:numPr>
        <w:rPr>
          <w:lang w:val="en-IN"/>
        </w:rPr>
      </w:pPr>
      <w:r w:rsidRPr="00EF417C">
        <w:t xml:space="preserve">“Automated Detection of Suspicious Behavior During Online Exams.” In: </w:t>
      </w:r>
      <w:r w:rsidRPr="00EF417C">
        <w:rPr>
          <w:i/>
          <w:iCs/>
        </w:rPr>
        <w:t>Proceedings of the CEUR Workshop on Educational Data Mining and Intelligent Tutoring Systems</w:t>
      </w:r>
      <w:r w:rsidRPr="00EF417C">
        <w:t xml:space="preserve">, 2025. </w:t>
      </w:r>
      <w:hyperlink r:id="rId39" w:tgtFrame="_blank" w:history="1">
        <w:r w:rsidRPr="00EF417C">
          <w:rPr>
            <w:rStyle w:val="Hyperlink"/>
          </w:rPr>
          <w:t>https://ceur-ws.org/Vol-4036/Paper10.pdf</w:t>
        </w:r>
      </w:hyperlink>
      <w:r>
        <w:rPr>
          <w:lang w:val="en-IN"/>
        </w:rPr>
        <w:t>.</w:t>
      </w:r>
    </w:p>
    <w:p w:rsidR="00EF417C" w:rsidRPr="0017678D" w:rsidRDefault="00EF417C" w:rsidP="0017678D">
      <w:pPr>
        <w:pStyle w:val="ListParagraph"/>
        <w:numPr>
          <w:ilvl w:val="0"/>
          <w:numId w:val="4"/>
        </w:numPr>
        <w:rPr>
          <w:lang w:val="en-IN"/>
        </w:rPr>
      </w:pPr>
      <w:r w:rsidRPr="00EF417C">
        <w:t xml:space="preserve">“Online Exam Proctoring Application Using AI.” </w:t>
      </w:r>
      <w:r w:rsidRPr="00EF417C">
        <w:rPr>
          <w:i/>
          <w:iCs/>
        </w:rPr>
        <w:t>International Journal of Scientific Research in Applications</w:t>
      </w:r>
      <w:r w:rsidRPr="00EF417C">
        <w:t>, 2025.​</w:t>
      </w:r>
      <w:r>
        <w:t xml:space="preserve"> </w:t>
      </w:r>
      <w:hyperlink r:id="rId40" w:tgtFrame="_blank" w:history="1">
        <w:r w:rsidRPr="00EF417C">
          <w:rPr>
            <w:rStyle w:val="Hyperlink"/>
          </w:rPr>
          <w:t>https://ijsra.net/sites/default/files/fulltext_pdf/IJSRA-2025-1440.pdf</w:t>
        </w:r>
      </w:hyperlink>
    </w:p>
    <w:sectPr w:rsidR="00EF417C" w:rsidRPr="0017678D" w:rsidSect="000E42F7">
      <w:footerReference w:type="even" r:id="rId41"/>
      <w:footerReference w:type="default" r:id="rId42"/>
      <w:pgSz w:w="11900" w:h="16840"/>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40517" w:rsidRDefault="00C40517">
      <w:pPr>
        <w:spacing w:line="240" w:lineRule="auto"/>
      </w:pPr>
      <w:r>
        <w:separator/>
      </w:r>
    </w:p>
  </w:endnote>
  <w:endnote w:type="continuationSeparator" w:id="0">
    <w:p w:rsidR="00C40517" w:rsidRDefault="00C405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E42F7" w:rsidRDefault="000E42F7">
    <w:pPr>
      <w:pBdr>
        <w:top w:val="nil"/>
        <w:left w:val="nil"/>
        <w:bottom w:val="nil"/>
        <w:right w:val="nil"/>
        <w:between w:val="nil"/>
      </w:pBdr>
      <w:tabs>
        <w:tab w:val="center" w:pos="4513"/>
        <w:tab w:val="right" w:pos="9026"/>
      </w:tabs>
      <w:spacing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rsidR="000E42F7" w:rsidRDefault="000E42F7">
    <w:pPr>
      <w:pBdr>
        <w:top w:val="nil"/>
        <w:left w:val="nil"/>
        <w:bottom w:val="nil"/>
        <w:right w:val="nil"/>
        <w:between w:val="nil"/>
      </w:pBdr>
      <w:tabs>
        <w:tab w:val="center" w:pos="4513"/>
        <w:tab w:val="right" w:pos="9026"/>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E42F7" w:rsidRDefault="000E42F7">
    <w:pPr>
      <w:pBdr>
        <w:top w:val="nil"/>
        <w:left w:val="nil"/>
        <w:bottom w:val="nil"/>
        <w:right w:val="nil"/>
        <w:between w:val="nil"/>
      </w:pBdr>
      <w:tabs>
        <w:tab w:val="center" w:pos="4513"/>
        <w:tab w:val="right" w:pos="9026"/>
      </w:tabs>
      <w:spacing w:line="240" w:lineRule="auto"/>
      <w:jc w:val="right"/>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noProof/>
        <w:color w:val="000000"/>
        <w:sz w:val="20"/>
        <w:szCs w:val="20"/>
      </w:rPr>
      <w:t>2</w:t>
    </w:r>
    <w:r>
      <w:rPr>
        <w:color w:val="000000"/>
        <w:sz w:val="20"/>
        <w:szCs w:val="20"/>
      </w:rPr>
      <w:fldChar w:fldCharType="end"/>
    </w:r>
  </w:p>
  <w:p w:rsidR="000E42F7" w:rsidRDefault="000E42F7">
    <w:pPr>
      <w:pBdr>
        <w:top w:val="nil"/>
        <w:left w:val="nil"/>
        <w:bottom w:val="nil"/>
        <w:right w:val="nil"/>
        <w:between w:val="nil"/>
      </w:pBdr>
      <w:tabs>
        <w:tab w:val="center" w:pos="4513"/>
        <w:tab w:val="right" w:pos="9026"/>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40517" w:rsidRDefault="00C40517">
      <w:pPr>
        <w:spacing w:line="240" w:lineRule="auto"/>
      </w:pPr>
      <w:r>
        <w:separator/>
      </w:r>
    </w:p>
  </w:footnote>
  <w:footnote w:type="continuationSeparator" w:id="0">
    <w:p w:rsidR="00C40517" w:rsidRDefault="00C405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3F4D"/>
    <w:multiLevelType w:val="hybridMultilevel"/>
    <w:tmpl w:val="580E9E3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1442C5A"/>
    <w:multiLevelType w:val="multilevel"/>
    <w:tmpl w:val="9E4AF118"/>
    <w:styleLink w:val="CurrentList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39437D94"/>
    <w:multiLevelType w:val="multilevel"/>
    <w:tmpl w:val="FD24087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41F77C3"/>
    <w:multiLevelType w:val="multilevel"/>
    <w:tmpl w:val="3926C9F6"/>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val="0"/>
        <w:bCs w:val="0"/>
        <w:sz w:val="32"/>
      </w:rPr>
    </w:lvl>
    <w:lvl w:ilvl="2">
      <w:start w:val="1"/>
      <w:numFmt w:val="decimal"/>
      <w:isLgl/>
      <w:lvlText w:val="%1.%2.%3"/>
      <w:lvlJc w:val="left"/>
      <w:pPr>
        <w:ind w:left="1080" w:hanging="720"/>
      </w:pPr>
      <w:rPr>
        <w:rFonts w:eastAsiaTheme="majorEastAsia" w:hint="default"/>
        <w:sz w:val="32"/>
      </w:rPr>
    </w:lvl>
    <w:lvl w:ilvl="3">
      <w:start w:val="1"/>
      <w:numFmt w:val="decimal"/>
      <w:isLgl/>
      <w:lvlText w:val="%1.%2.%3.%4"/>
      <w:lvlJc w:val="left"/>
      <w:pPr>
        <w:ind w:left="1440" w:hanging="1080"/>
      </w:pPr>
      <w:rPr>
        <w:rFonts w:eastAsiaTheme="majorEastAsia" w:hint="default"/>
        <w:sz w:val="32"/>
      </w:rPr>
    </w:lvl>
    <w:lvl w:ilvl="4">
      <w:start w:val="1"/>
      <w:numFmt w:val="decimal"/>
      <w:isLgl/>
      <w:lvlText w:val="%1.%2.%3.%4.%5"/>
      <w:lvlJc w:val="left"/>
      <w:pPr>
        <w:ind w:left="1800" w:hanging="1440"/>
      </w:pPr>
      <w:rPr>
        <w:rFonts w:eastAsiaTheme="majorEastAsia" w:hint="default"/>
        <w:sz w:val="32"/>
      </w:rPr>
    </w:lvl>
    <w:lvl w:ilvl="5">
      <w:start w:val="1"/>
      <w:numFmt w:val="decimal"/>
      <w:isLgl/>
      <w:lvlText w:val="%1.%2.%3.%4.%5.%6"/>
      <w:lvlJc w:val="left"/>
      <w:pPr>
        <w:ind w:left="1800" w:hanging="1440"/>
      </w:pPr>
      <w:rPr>
        <w:rFonts w:eastAsiaTheme="majorEastAsia" w:hint="default"/>
        <w:sz w:val="32"/>
      </w:rPr>
    </w:lvl>
    <w:lvl w:ilvl="6">
      <w:start w:val="1"/>
      <w:numFmt w:val="decimal"/>
      <w:isLgl/>
      <w:lvlText w:val="%1.%2.%3.%4.%5.%6.%7"/>
      <w:lvlJc w:val="left"/>
      <w:pPr>
        <w:ind w:left="2160" w:hanging="1800"/>
      </w:pPr>
      <w:rPr>
        <w:rFonts w:eastAsiaTheme="majorEastAsia" w:hint="default"/>
        <w:sz w:val="32"/>
      </w:rPr>
    </w:lvl>
    <w:lvl w:ilvl="7">
      <w:start w:val="1"/>
      <w:numFmt w:val="decimal"/>
      <w:isLgl/>
      <w:lvlText w:val="%1.%2.%3.%4.%5.%6.%7.%8"/>
      <w:lvlJc w:val="left"/>
      <w:pPr>
        <w:ind w:left="2520" w:hanging="2160"/>
      </w:pPr>
      <w:rPr>
        <w:rFonts w:eastAsiaTheme="majorEastAsia" w:hint="default"/>
        <w:sz w:val="32"/>
      </w:rPr>
    </w:lvl>
    <w:lvl w:ilvl="8">
      <w:start w:val="1"/>
      <w:numFmt w:val="decimal"/>
      <w:isLgl/>
      <w:lvlText w:val="%1.%2.%3.%4.%5.%6.%7.%8.%9"/>
      <w:lvlJc w:val="left"/>
      <w:pPr>
        <w:ind w:left="2520" w:hanging="2160"/>
      </w:pPr>
      <w:rPr>
        <w:rFonts w:eastAsiaTheme="majorEastAsia" w:hint="default"/>
        <w:sz w:val="32"/>
      </w:rPr>
    </w:lvl>
  </w:abstractNum>
  <w:abstractNum w:abstractNumId="4" w15:restartNumberingAfterBreak="0">
    <w:nsid w:val="6334149D"/>
    <w:multiLevelType w:val="multilevel"/>
    <w:tmpl w:val="0FB6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483997">
    <w:abstractNumId w:val="2"/>
  </w:num>
  <w:num w:numId="2" w16cid:durableId="1086610570">
    <w:abstractNumId w:val="1"/>
  </w:num>
  <w:num w:numId="3" w16cid:durableId="268245975">
    <w:abstractNumId w:val="3"/>
  </w:num>
  <w:num w:numId="4" w16cid:durableId="628897281">
    <w:abstractNumId w:val="0"/>
  </w:num>
  <w:num w:numId="5" w16cid:durableId="1427339721">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7B1"/>
    <w:rsid w:val="000006E3"/>
    <w:rsid w:val="00007095"/>
    <w:rsid w:val="00014B63"/>
    <w:rsid w:val="00016872"/>
    <w:rsid w:val="000169B2"/>
    <w:rsid w:val="0002101C"/>
    <w:rsid w:val="000258DB"/>
    <w:rsid w:val="00035B22"/>
    <w:rsid w:val="000430C1"/>
    <w:rsid w:val="00051AF7"/>
    <w:rsid w:val="00052E4B"/>
    <w:rsid w:val="00062280"/>
    <w:rsid w:val="00065360"/>
    <w:rsid w:val="000659E0"/>
    <w:rsid w:val="00066EC6"/>
    <w:rsid w:val="00085C68"/>
    <w:rsid w:val="000A06AA"/>
    <w:rsid w:val="000E01CE"/>
    <w:rsid w:val="000E4099"/>
    <w:rsid w:val="000E42F7"/>
    <w:rsid w:val="000F0F1E"/>
    <w:rsid w:val="00102788"/>
    <w:rsid w:val="00103A40"/>
    <w:rsid w:val="0011647D"/>
    <w:rsid w:val="001179DF"/>
    <w:rsid w:val="00122098"/>
    <w:rsid w:val="001236F7"/>
    <w:rsid w:val="00125790"/>
    <w:rsid w:val="001258F6"/>
    <w:rsid w:val="00140ECD"/>
    <w:rsid w:val="00141080"/>
    <w:rsid w:val="00143765"/>
    <w:rsid w:val="00143A92"/>
    <w:rsid w:val="00143AFD"/>
    <w:rsid w:val="00157F0D"/>
    <w:rsid w:val="0017678D"/>
    <w:rsid w:val="00180769"/>
    <w:rsid w:val="00184164"/>
    <w:rsid w:val="0018757E"/>
    <w:rsid w:val="00190614"/>
    <w:rsid w:val="00192EA5"/>
    <w:rsid w:val="001A4797"/>
    <w:rsid w:val="001A6614"/>
    <w:rsid w:val="001B30DA"/>
    <w:rsid w:val="001C01B0"/>
    <w:rsid w:val="001C46F0"/>
    <w:rsid w:val="001E2C7A"/>
    <w:rsid w:val="00213970"/>
    <w:rsid w:val="00214DA8"/>
    <w:rsid w:val="002167BB"/>
    <w:rsid w:val="00222B6D"/>
    <w:rsid w:val="00224AEA"/>
    <w:rsid w:val="00231959"/>
    <w:rsid w:val="002407D6"/>
    <w:rsid w:val="00242BFA"/>
    <w:rsid w:val="0024622E"/>
    <w:rsid w:val="002518FA"/>
    <w:rsid w:val="00254EAD"/>
    <w:rsid w:val="002571A8"/>
    <w:rsid w:val="00271E67"/>
    <w:rsid w:val="00284DD5"/>
    <w:rsid w:val="00294567"/>
    <w:rsid w:val="002A2888"/>
    <w:rsid w:val="002A384A"/>
    <w:rsid w:val="002A4BF2"/>
    <w:rsid w:val="002B41E1"/>
    <w:rsid w:val="002C6421"/>
    <w:rsid w:val="002D0B73"/>
    <w:rsid w:val="002D0E30"/>
    <w:rsid w:val="002E2BFD"/>
    <w:rsid w:val="002E4B34"/>
    <w:rsid w:val="002F6CD1"/>
    <w:rsid w:val="00303B0C"/>
    <w:rsid w:val="00316B60"/>
    <w:rsid w:val="00321CB7"/>
    <w:rsid w:val="003221FC"/>
    <w:rsid w:val="003256BF"/>
    <w:rsid w:val="0033318D"/>
    <w:rsid w:val="00334215"/>
    <w:rsid w:val="003360F2"/>
    <w:rsid w:val="00341257"/>
    <w:rsid w:val="00344979"/>
    <w:rsid w:val="00350D9A"/>
    <w:rsid w:val="00360FFE"/>
    <w:rsid w:val="00361E42"/>
    <w:rsid w:val="0036457D"/>
    <w:rsid w:val="003645A3"/>
    <w:rsid w:val="00366AAA"/>
    <w:rsid w:val="00371922"/>
    <w:rsid w:val="003736CE"/>
    <w:rsid w:val="00381702"/>
    <w:rsid w:val="00384B8A"/>
    <w:rsid w:val="00391E84"/>
    <w:rsid w:val="003B790E"/>
    <w:rsid w:val="003D0AD8"/>
    <w:rsid w:val="003D4002"/>
    <w:rsid w:val="003D6039"/>
    <w:rsid w:val="003E360E"/>
    <w:rsid w:val="003F067B"/>
    <w:rsid w:val="003F3B18"/>
    <w:rsid w:val="004000E5"/>
    <w:rsid w:val="00402961"/>
    <w:rsid w:val="00402CD6"/>
    <w:rsid w:val="00412671"/>
    <w:rsid w:val="004138C1"/>
    <w:rsid w:val="00415132"/>
    <w:rsid w:val="00417A93"/>
    <w:rsid w:val="00417F7E"/>
    <w:rsid w:val="00434B01"/>
    <w:rsid w:val="00470A0B"/>
    <w:rsid w:val="00483C40"/>
    <w:rsid w:val="00484F23"/>
    <w:rsid w:val="00486313"/>
    <w:rsid w:val="00490875"/>
    <w:rsid w:val="004A03F3"/>
    <w:rsid w:val="004B4CB0"/>
    <w:rsid w:val="004B588A"/>
    <w:rsid w:val="004C7998"/>
    <w:rsid w:val="004D6BD0"/>
    <w:rsid w:val="004E27D3"/>
    <w:rsid w:val="004E389B"/>
    <w:rsid w:val="004F1692"/>
    <w:rsid w:val="00521A70"/>
    <w:rsid w:val="005242B0"/>
    <w:rsid w:val="00526F35"/>
    <w:rsid w:val="0053018A"/>
    <w:rsid w:val="00532B65"/>
    <w:rsid w:val="00542101"/>
    <w:rsid w:val="005423D6"/>
    <w:rsid w:val="00547E4E"/>
    <w:rsid w:val="0056064B"/>
    <w:rsid w:val="00580B5F"/>
    <w:rsid w:val="0059267D"/>
    <w:rsid w:val="005944B8"/>
    <w:rsid w:val="005D6899"/>
    <w:rsid w:val="005E126D"/>
    <w:rsid w:val="005E480F"/>
    <w:rsid w:val="005E4BBE"/>
    <w:rsid w:val="006010DE"/>
    <w:rsid w:val="006027D9"/>
    <w:rsid w:val="00617B6C"/>
    <w:rsid w:val="006241A6"/>
    <w:rsid w:val="006258CE"/>
    <w:rsid w:val="00627ABA"/>
    <w:rsid w:val="00633E9C"/>
    <w:rsid w:val="006376B1"/>
    <w:rsid w:val="00656F51"/>
    <w:rsid w:val="006616D6"/>
    <w:rsid w:val="00674F99"/>
    <w:rsid w:val="006902DB"/>
    <w:rsid w:val="006972D7"/>
    <w:rsid w:val="006A1F5D"/>
    <w:rsid w:val="006A6ECC"/>
    <w:rsid w:val="006A789A"/>
    <w:rsid w:val="006B45D0"/>
    <w:rsid w:val="006B4701"/>
    <w:rsid w:val="006C1EA7"/>
    <w:rsid w:val="006E074B"/>
    <w:rsid w:val="006E7FBA"/>
    <w:rsid w:val="006F3B6E"/>
    <w:rsid w:val="006F41C2"/>
    <w:rsid w:val="00707443"/>
    <w:rsid w:val="00711E60"/>
    <w:rsid w:val="007127CA"/>
    <w:rsid w:val="00715C73"/>
    <w:rsid w:val="00720099"/>
    <w:rsid w:val="00724659"/>
    <w:rsid w:val="007272DC"/>
    <w:rsid w:val="00734D30"/>
    <w:rsid w:val="00752F34"/>
    <w:rsid w:val="007544C8"/>
    <w:rsid w:val="0076212E"/>
    <w:rsid w:val="00762C3C"/>
    <w:rsid w:val="0076468F"/>
    <w:rsid w:val="00766D31"/>
    <w:rsid w:val="00775198"/>
    <w:rsid w:val="00780926"/>
    <w:rsid w:val="00785E85"/>
    <w:rsid w:val="00786FBD"/>
    <w:rsid w:val="00792A79"/>
    <w:rsid w:val="007A6C69"/>
    <w:rsid w:val="007B2223"/>
    <w:rsid w:val="007B5EAC"/>
    <w:rsid w:val="007B7970"/>
    <w:rsid w:val="007C2E81"/>
    <w:rsid w:val="007C4FF6"/>
    <w:rsid w:val="007C7381"/>
    <w:rsid w:val="007C7581"/>
    <w:rsid w:val="007D4FD0"/>
    <w:rsid w:val="007F0251"/>
    <w:rsid w:val="007F3A25"/>
    <w:rsid w:val="007F702F"/>
    <w:rsid w:val="00811966"/>
    <w:rsid w:val="00812382"/>
    <w:rsid w:val="008137F5"/>
    <w:rsid w:val="00840C88"/>
    <w:rsid w:val="00842454"/>
    <w:rsid w:val="0084570B"/>
    <w:rsid w:val="00850353"/>
    <w:rsid w:val="00850B90"/>
    <w:rsid w:val="00854395"/>
    <w:rsid w:val="0086031F"/>
    <w:rsid w:val="00862413"/>
    <w:rsid w:val="008631E0"/>
    <w:rsid w:val="00866481"/>
    <w:rsid w:val="0087275F"/>
    <w:rsid w:val="00881D6E"/>
    <w:rsid w:val="00884EE0"/>
    <w:rsid w:val="008A0B27"/>
    <w:rsid w:val="008B615D"/>
    <w:rsid w:val="008C3D5E"/>
    <w:rsid w:val="008D1C53"/>
    <w:rsid w:val="00904304"/>
    <w:rsid w:val="00911ECA"/>
    <w:rsid w:val="00917518"/>
    <w:rsid w:val="00932589"/>
    <w:rsid w:val="009350D4"/>
    <w:rsid w:val="0094776B"/>
    <w:rsid w:val="00951420"/>
    <w:rsid w:val="00970121"/>
    <w:rsid w:val="009711DD"/>
    <w:rsid w:val="009A2D06"/>
    <w:rsid w:val="009B62C4"/>
    <w:rsid w:val="009C5A23"/>
    <w:rsid w:val="009C73CC"/>
    <w:rsid w:val="009D0789"/>
    <w:rsid w:val="009D66D6"/>
    <w:rsid w:val="009F18B6"/>
    <w:rsid w:val="009F2C01"/>
    <w:rsid w:val="00A10BF8"/>
    <w:rsid w:val="00A12255"/>
    <w:rsid w:val="00A2184A"/>
    <w:rsid w:val="00A22907"/>
    <w:rsid w:val="00A22AC9"/>
    <w:rsid w:val="00A378D3"/>
    <w:rsid w:val="00A37BDE"/>
    <w:rsid w:val="00A61CB2"/>
    <w:rsid w:val="00A6218D"/>
    <w:rsid w:val="00A7284D"/>
    <w:rsid w:val="00A744F1"/>
    <w:rsid w:val="00A8522F"/>
    <w:rsid w:val="00A87969"/>
    <w:rsid w:val="00A902A0"/>
    <w:rsid w:val="00A9167B"/>
    <w:rsid w:val="00A91D83"/>
    <w:rsid w:val="00A94F3F"/>
    <w:rsid w:val="00AB6A24"/>
    <w:rsid w:val="00AC6E7C"/>
    <w:rsid w:val="00AD2F29"/>
    <w:rsid w:val="00AD47DD"/>
    <w:rsid w:val="00AE0DD5"/>
    <w:rsid w:val="00AE1464"/>
    <w:rsid w:val="00AE173F"/>
    <w:rsid w:val="00AF180C"/>
    <w:rsid w:val="00B01164"/>
    <w:rsid w:val="00B02CE4"/>
    <w:rsid w:val="00B03AAA"/>
    <w:rsid w:val="00B06E72"/>
    <w:rsid w:val="00B121E0"/>
    <w:rsid w:val="00B210C5"/>
    <w:rsid w:val="00B35F85"/>
    <w:rsid w:val="00B46CE3"/>
    <w:rsid w:val="00B5631E"/>
    <w:rsid w:val="00B62A64"/>
    <w:rsid w:val="00B712CC"/>
    <w:rsid w:val="00B71337"/>
    <w:rsid w:val="00B86F64"/>
    <w:rsid w:val="00B95028"/>
    <w:rsid w:val="00B95689"/>
    <w:rsid w:val="00BB1BCE"/>
    <w:rsid w:val="00BB4509"/>
    <w:rsid w:val="00BB4A4D"/>
    <w:rsid w:val="00BB5959"/>
    <w:rsid w:val="00BC0FB3"/>
    <w:rsid w:val="00BF388D"/>
    <w:rsid w:val="00C14220"/>
    <w:rsid w:val="00C20BE8"/>
    <w:rsid w:val="00C22617"/>
    <w:rsid w:val="00C24C82"/>
    <w:rsid w:val="00C26D86"/>
    <w:rsid w:val="00C36BB7"/>
    <w:rsid w:val="00C40517"/>
    <w:rsid w:val="00C47B9A"/>
    <w:rsid w:val="00C73A92"/>
    <w:rsid w:val="00C7728C"/>
    <w:rsid w:val="00C847F3"/>
    <w:rsid w:val="00C94581"/>
    <w:rsid w:val="00CA67A9"/>
    <w:rsid w:val="00CB64FA"/>
    <w:rsid w:val="00CD402A"/>
    <w:rsid w:val="00CE0105"/>
    <w:rsid w:val="00CF27B1"/>
    <w:rsid w:val="00CF48DB"/>
    <w:rsid w:val="00D03703"/>
    <w:rsid w:val="00D0626A"/>
    <w:rsid w:val="00D10608"/>
    <w:rsid w:val="00D12B2F"/>
    <w:rsid w:val="00D17428"/>
    <w:rsid w:val="00D45AAE"/>
    <w:rsid w:val="00D50460"/>
    <w:rsid w:val="00D5092B"/>
    <w:rsid w:val="00D6735F"/>
    <w:rsid w:val="00D76BF6"/>
    <w:rsid w:val="00D776EC"/>
    <w:rsid w:val="00DA43BA"/>
    <w:rsid w:val="00DC03A4"/>
    <w:rsid w:val="00DC1AD7"/>
    <w:rsid w:val="00DD6B9C"/>
    <w:rsid w:val="00DD7D48"/>
    <w:rsid w:val="00DF1CAF"/>
    <w:rsid w:val="00DF6218"/>
    <w:rsid w:val="00E022DF"/>
    <w:rsid w:val="00E06736"/>
    <w:rsid w:val="00E117C3"/>
    <w:rsid w:val="00E1351D"/>
    <w:rsid w:val="00E2267D"/>
    <w:rsid w:val="00E2456E"/>
    <w:rsid w:val="00E400FE"/>
    <w:rsid w:val="00E45572"/>
    <w:rsid w:val="00E625E5"/>
    <w:rsid w:val="00E70937"/>
    <w:rsid w:val="00E71A40"/>
    <w:rsid w:val="00E74577"/>
    <w:rsid w:val="00E879BE"/>
    <w:rsid w:val="00E9158F"/>
    <w:rsid w:val="00E96F71"/>
    <w:rsid w:val="00EA08A9"/>
    <w:rsid w:val="00EF417C"/>
    <w:rsid w:val="00EF71F2"/>
    <w:rsid w:val="00EF7662"/>
    <w:rsid w:val="00F11005"/>
    <w:rsid w:val="00F11442"/>
    <w:rsid w:val="00F12487"/>
    <w:rsid w:val="00F227E0"/>
    <w:rsid w:val="00F52175"/>
    <w:rsid w:val="00F6389E"/>
    <w:rsid w:val="00F72B11"/>
    <w:rsid w:val="00F87533"/>
    <w:rsid w:val="00FA09E6"/>
    <w:rsid w:val="00FB292B"/>
    <w:rsid w:val="00FB4F25"/>
    <w:rsid w:val="00FD1B64"/>
    <w:rsid w:val="00FD37B1"/>
    <w:rsid w:val="00FD4348"/>
    <w:rsid w:val="00FE2F68"/>
    <w:rsid w:val="00FE524E"/>
    <w:rsid w:val="00FE5D8F"/>
    <w:rsid w:val="00FE6D3B"/>
    <w:rsid w:val="00FF5F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F7C11"/>
  <w15:chartTrackingRefBased/>
  <w15:docId w15:val="{40CF0CD1-4316-4A6D-ABE9-C32ED3679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790E"/>
    <w:pPr>
      <w:spacing w:after="0" w:line="360" w:lineRule="auto"/>
      <w:jc w:val="both"/>
    </w:pPr>
    <w:rPr>
      <w:rFonts w:ascii="Times New Roman" w:eastAsia="Times New Roman" w:hAnsi="Times New Roman" w:cs="Times New Roman"/>
      <w:kern w:val="0"/>
      <w:sz w:val="24"/>
      <w:szCs w:val="24"/>
      <w:lang w:val="en" w:eastAsia="en-IN"/>
      <w14:ligatures w14:val="none"/>
    </w:rPr>
  </w:style>
  <w:style w:type="paragraph" w:styleId="Heading1">
    <w:name w:val="heading 1"/>
    <w:basedOn w:val="Normal"/>
    <w:next w:val="Normal"/>
    <w:link w:val="Heading1Char"/>
    <w:uiPriority w:val="9"/>
    <w:qFormat/>
    <w:rsid w:val="000E42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25E5"/>
    <w:pPr>
      <w:keepNext/>
      <w:keepLines/>
      <w:spacing w:before="160" w:after="80"/>
      <w:outlineLvl w:val="1"/>
    </w:pPr>
    <w:rPr>
      <w:sz w:val="32"/>
    </w:rPr>
  </w:style>
  <w:style w:type="paragraph" w:styleId="Heading3">
    <w:name w:val="heading 3"/>
    <w:basedOn w:val="Normal"/>
    <w:next w:val="Normal"/>
    <w:link w:val="Heading3Char"/>
    <w:uiPriority w:val="9"/>
    <w:unhideWhenUsed/>
    <w:qFormat/>
    <w:rsid w:val="000E42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42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42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42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2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2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2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2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25E5"/>
    <w:rPr>
      <w:rFonts w:ascii="Times New Roman" w:eastAsia="Times New Roman" w:hAnsi="Times New Roman" w:cs="Times New Roman"/>
      <w:kern w:val="0"/>
      <w:sz w:val="32"/>
      <w:szCs w:val="24"/>
      <w:lang w:val="en" w:eastAsia="en-IN"/>
      <w14:ligatures w14:val="none"/>
    </w:rPr>
  </w:style>
  <w:style w:type="character" w:customStyle="1" w:styleId="Heading3Char">
    <w:name w:val="Heading 3 Char"/>
    <w:basedOn w:val="DefaultParagraphFont"/>
    <w:link w:val="Heading3"/>
    <w:uiPriority w:val="9"/>
    <w:rsid w:val="000E42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42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42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42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2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2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2F7"/>
    <w:rPr>
      <w:rFonts w:eastAsiaTheme="majorEastAsia" w:cstheme="majorBidi"/>
      <w:color w:val="272727" w:themeColor="text1" w:themeTint="D8"/>
    </w:rPr>
  </w:style>
  <w:style w:type="paragraph" w:styleId="Title">
    <w:name w:val="Title"/>
    <w:basedOn w:val="Normal"/>
    <w:next w:val="Normal"/>
    <w:link w:val="TitleChar"/>
    <w:uiPriority w:val="10"/>
    <w:qFormat/>
    <w:rsid w:val="000E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2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2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2F7"/>
    <w:pPr>
      <w:spacing w:before="160"/>
      <w:jc w:val="center"/>
    </w:pPr>
    <w:rPr>
      <w:i/>
      <w:iCs/>
      <w:color w:val="404040" w:themeColor="text1" w:themeTint="BF"/>
    </w:rPr>
  </w:style>
  <w:style w:type="character" w:customStyle="1" w:styleId="QuoteChar">
    <w:name w:val="Quote Char"/>
    <w:basedOn w:val="DefaultParagraphFont"/>
    <w:link w:val="Quote"/>
    <w:uiPriority w:val="29"/>
    <w:rsid w:val="000E42F7"/>
    <w:rPr>
      <w:i/>
      <w:iCs/>
      <w:color w:val="404040" w:themeColor="text1" w:themeTint="BF"/>
    </w:rPr>
  </w:style>
  <w:style w:type="paragraph" w:styleId="ListParagraph">
    <w:name w:val="List Paragraph"/>
    <w:basedOn w:val="Normal"/>
    <w:uiPriority w:val="34"/>
    <w:qFormat/>
    <w:rsid w:val="000E42F7"/>
    <w:pPr>
      <w:ind w:left="720"/>
      <w:contextualSpacing/>
    </w:pPr>
  </w:style>
  <w:style w:type="character" w:styleId="IntenseEmphasis">
    <w:name w:val="Intense Emphasis"/>
    <w:basedOn w:val="DefaultParagraphFont"/>
    <w:uiPriority w:val="21"/>
    <w:qFormat/>
    <w:rsid w:val="000E42F7"/>
    <w:rPr>
      <w:i/>
      <w:iCs/>
      <w:color w:val="2F5496" w:themeColor="accent1" w:themeShade="BF"/>
    </w:rPr>
  </w:style>
  <w:style w:type="paragraph" w:styleId="IntenseQuote">
    <w:name w:val="Intense Quote"/>
    <w:basedOn w:val="Normal"/>
    <w:next w:val="Normal"/>
    <w:link w:val="IntenseQuoteChar"/>
    <w:uiPriority w:val="30"/>
    <w:qFormat/>
    <w:rsid w:val="000E42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42F7"/>
    <w:rPr>
      <w:i/>
      <w:iCs/>
      <w:color w:val="2F5496" w:themeColor="accent1" w:themeShade="BF"/>
    </w:rPr>
  </w:style>
  <w:style w:type="character" w:styleId="IntenseReference">
    <w:name w:val="Intense Reference"/>
    <w:basedOn w:val="DefaultParagraphFont"/>
    <w:uiPriority w:val="32"/>
    <w:qFormat/>
    <w:rsid w:val="000E42F7"/>
    <w:rPr>
      <w:b/>
      <w:bCs/>
      <w:smallCaps/>
      <w:color w:val="2F5496" w:themeColor="accent1" w:themeShade="BF"/>
      <w:spacing w:val="5"/>
    </w:rPr>
  </w:style>
  <w:style w:type="table" w:customStyle="1" w:styleId="TableNormal0">
    <w:name w:val="TableNormal"/>
    <w:rsid w:val="000E42F7"/>
    <w:pPr>
      <w:spacing w:after="0" w:line="360" w:lineRule="auto"/>
      <w:jc w:val="both"/>
    </w:pPr>
    <w:rPr>
      <w:rFonts w:ascii="Times New Roman" w:eastAsia="Times New Roman" w:hAnsi="Times New Roman" w:cs="Times New Roman"/>
      <w:kern w:val="0"/>
      <w:sz w:val="24"/>
      <w:szCs w:val="24"/>
      <w:lang w:val="en" w:eastAsia="en-IN"/>
      <w14:ligatures w14:val="none"/>
    </w:rPr>
    <w:tblPr>
      <w:tblCellMar>
        <w:top w:w="0" w:type="dxa"/>
        <w:left w:w="0" w:type="dxa"/>
        <w:bottom w:w="0" w:type="dxa"/>
        <w:right w:w="0" w:type="dxa"/>
      </w:tblCellMar>
    </w:tblPr>
  </w:style>
  <w:style w:type="paragraph" w:styleId="TOC1">
    <w:name w:val="toc 1"/>
    <w:basedOn w:val="Normal"/>
    <w:next w:val="Normal"/>
    <w:autoRedefine/>
    <w:uiPriority w:val="39"/>
    <w:unhideWhenUsed/>
    <w:rsid w:val="000E42F7"/>
    <w:pPr>
      <w:spacing w:after="100"/>
    </w:pPr>
  </w:style>
  <w:style w:type="paragraph" w:styleId="TOC2">
    <w:name w:val="toc 2"/>
    <w:basedOn w:val="Normal"/>
    <w:next w:val="Normal"/>
    <w:autoRedefine/>
    <w:uiPriority w:val="39"/>
    <w:unhideWhenUsed/>
    <w:rsid w:val="000E42F7"/>
    <w:pPr>
      <w:spacing w:after="100"/>
      <w:ind w:left="240"/>
    </w:pPr>
  </w:style>
  <w:style w:type="character" w:styleId="Hyperlink">
    <w:name w:val="Hyperlink"/>
    <w:basedOn w:val="DefaultParagraphFont"/>
    <w:uiPriority w:val="99"/>
    <w:unhideWhenUsed/>
    <w:rsid w:val="000E42F7"/>
    <w:rPr>
      <w:color w:val="0563C1" w:themeColor="hyperlink"/>
      <w:u w:val="single"/>
    </w:rPr>
  </w:style>
  <w:style w:type="paragraph" w:styleId="NormalWeb">
    <w:name w:val="Normal (Web)"/>
    <w:basedOn w:val="Normal"/>
    <w:uiPriority w:val="99"/>
    <w:unhideWhenUsed/>
    <w:rsid w:val="00F11442"/>
    <w:pPr>
      <w:spacing w:before="100" w:beforeAutospacing="1" w:after="100" w:afterAutospacing="1" w:line="240" w:lineRule="auto"/>
      <w:jc w:val="left"/>
    </w:pPr>
    <w:rPr>
      <w:lang w:val="en-IN"/>
    </w:rPr>
  </w:style>
  <w:style w:type="character" w:styleId="Strong">
    <w:name w:val="Strong"/>
    <w:basedOn w:val="DefaultParagraphFont"/>
    <w:uiPriority w:val="22"/>
    <w:qFormat/>
    <w:rsid w:val="00350D9A"/>
    <w:rPr>
      <w:b/>
      <w:bCs/>
    </w:rPr>
  </w:style>
  <w:style w:type="character" w:styleId="UnresolvedMention">
    <w:name w:val="Unresolved Mention"/>
    <w:basedOn w:val="DefaultParagraphFont"/>
    <w:uiPriority w:val="99"/>
    <w:semiHidden/>
    <w:unhideWhenUsed/>
    <w:rsid w:val="00CF48DB"/>
    <w:rPr>
      <w:color w:val="605E5C"/>
      <w:shd w:val="clear" w:color="auto" w:fill="E1DFDD"/>
    </w:rPr>
  </w:style>
  <w:style w:type="character" w:styleId="FollowedHyperlink">
    <w:name w:val="FollowedHyperlink"/>
    <w:basedOn w:val="DefaultParagraphFont"/>
    <w:uiPriority w:val="99"/>
    <w:semiHidden/>
    <w:unhideWhenUsed/>
    <w:rsid w:val="00CF48DB"/>
    <w:rPr>
      <w:color w:val="954F72" w:themeColor="followedHyperlink"/>
      <w:u w:val="single"/>
    </w:rPr>
  </w:style>
  <w:style w:type="paragraph" w:customStyle="1" w:styleId="my-2">
    <w:name w:val="my-2"/>
    <w:basedOn w:val="Normal"/>
    <w:rsid w:val="003221FC"/>
    <w:pPr>
      <w:spacing w:before="100" w:beforeAutospacing="1" w:after="100" w:afterAutospacing="1" w:line="240" w:lineRule="auto"/>
      <w:jc w:val="left"/>
    </w:pPr>
    <w:rPr>
      <w:lang w:val="en-IN"/>
    </w:rPr>
  </w:style>
  <w:style w:type="paragraph" w:styleId="TOC3">
    <w:name w:val="toc 3"/>
    <w:basedOn w:val="Normal"/>
    <w:next w:val="Normal"/>
    <w:autoRedefine/>
    <w:uiPriority w:val="39"/>
    <w:unhideWhenUsed/>
    <w:rsid w:val="007B7970"/>
    <w:pPr>
      <w:spacing w:after="100"/>
      <w:ind w:left="480"/>
    </w:pPr>
  </w:style>
  <w:style w:type="paragraph" w:customStyle="1" w:styleId="py-0">
    <w:name w:val="py-0"/>
    <w:basedOn w:val="Normal"/>
    <w:rsid w:val="00850353"/>
    <w:pPr>
      <w:spacing w:before="100" w:beforeAutospacing="1" w:after="100" w:afterAutospacing="1" w:line="240" w:lineRule="auto"/>
      <w:jc w:val="left"/>
    </w:pPr>
    <w:rPr>
      <w:lang w:val="en-IN"/>
    </w:rPr>
  </w:style>
  <w:style w:type="numbering" w:customStyle="1" w:styleId="CurrentList1">
    <w:name w:val="Current List1"/>
    <w:uiPriority w:val="99"/>
    <w:rsid w:val="00720099"/>
    <w:pPr>
      <w:numPr>
        <w:numId w:val="2"/>
      </w:numPr>
    </w:pPr>
  </w:style>
  <w:style w:type="paragraph" w:styleId="Header">
    <w:name w:val="header"/>
    <w:basedOn w:val="Normal"/>
    <w:link w:val="HeaderChar"/>
    <w:uiPriority w:val="99"/>
    <w:unhideWhenUsed/>
    <w:rsid w:val="00213970"/>
    <w:pPr>
      <w:tabs>
        <w:tab w:val="center" w:pos="4513"/>
        <w:tab w:val="right" w:pos="9026"/>
      </w:tabs>
      <w:spacing w:line="240" w:lineRule="auto"/>
    </w:pPr>
  </w:style>
  <w:style w:type="character" w:customStyle="1" w:styleId="HeaderChar">
    <w:name w:val="Header Char"/>
    <w:basedOn w:val="DefaultParagraphFont"/>
    <w:link w:val="Header"/>
    <w:uiPriority w:val="99"/>
    <w:rsid w:val="00213970"/>
    <w:rPr>
      <w:rFonts w:ascii="Times New Roman" w:eastAsia="Times New Roman" w:hAnsi="Times New Roman" w:cs="Times New Roman"/>
      <w:kern w:val="0"/>
      <w:sz w:val="24"/>
      <w:szCs w:val="24"/>
      <w:lang w:val="en" w:eastAsia="en-IN"/>
      <w14:ligatures w14:val="none"/>
    </w:rPr>
  </w:style>
  <w:style w:type="paragraph" w:styleId="Footer">
    <w:name w:val="footer"/>
    <w:basedOn w:val="Normal"/>
    <w:link w:val="FooterChar"/>
    <w:uiPriority w:val="99"/>
    <w:unhideWhenUsed/>
    <w:rsid w:val="00213970"/>
    <w:pPr>
      <w:tabs>
        <w:tab w:val="center" w:pos="4513"/>
        <w:tab w:val="right" w:pos="9026"/>
      </w:tabs>
      <w:spacing w:line="240" w:lineRule="auto"/>
    </w:pPr>
  </w:style>
  <w:style w:type="character" w:customStyle="1" w:styleId="FooterChar">
    <w:name w:val="Footer Char"/>
    <w:basedOn w:val="DefaultParagraphFont"/>
    <w:link w:val="Footer"/>
    <w:uiPriority w:val="99"/>
    <w:rsid w:val="00213970"/>
    <w:rPr>
      <w:rFonts w:ascii="Times New Roman" w:eastAsia="Times New Roman" w:hAnsi="Times New Roman" w:cs="Times New Roman"/>
      <w:kern w:val="0"/>
      <w:sz w:val="24"/>
      <w:szCs w:val="24"/>
      <w:lang w:val="en" w:eastAsia="en-IN"/>
      <w14:ligatures w14:val="none"/>
    </w:rPr>
  </w:style>
  <w:style w:type="character" w:styleId="CommentReference">
    <w:name w:val="annotation reference"/>
    <w:basedOn w:val="DefaultParagraphFont"/>
    <w:uiPriority w:val="99"/>
    <w:semiHidden/>
    <w:unhideWhenUsed/>
    <w:rsid w:val="00E74577"/>
    <w:rPr>
      <w:sz w:val="16"/>
      <w:szCs w:val="16"/>
    </w:rPr>
  </w:style>
  <w:style w:type="paragraph" w:styleId="CommentText">
    <w:name w:val="annotation text"/>
    <w:basedOn w:val="Normal"/>
    <w:link w:val="CommentTextChar"/>
    <w:uiPriority w:val="99"/>
    <w:semiHidden/>
    <w:unhideWhenUsed/>
    <w:rsid w:val="00E74577"/>
    <w:pPr>
      <w:spacing w:line="240" w:lineRule="auto"/>
    </w:pPr>
    <w:rPr>
      <w:sz w:val="20"/>
      <w:szCs w:val="20"/>
    </w:rPr>
  </w:style>
  <w:style w:type="character" w:customStyle="1" w:styleId="CommentTextChar">
    <w:name w:val="Comment Text Char"/>
    <w:basedOn w:val="DefaultParagraphFont"/>
    <w:link w:val="CommentText"/>
    <w:uiPriority w:val="99"/>
    <w:semiHidden/>
    <w:rsid w:val="00E74577"/>
    <w:rPr>
      <w:rFonts w:ascii="Times New Roman" w:eastAsia="Times New Roman" w:hAnsi="Times New Roman" w:cs="Times New Roman"/>
      <w:kern w:val="0"/>
      <w:sz w:val="20"/>
      <w:szCs w:val="20"/>
      <w:lang w:val="en" w:eastAsia="en-IN"/>
      <w14:ligatures w14:val="none"/>
    </w:rPr>
  </w:style>
  <w:style w:type="paragraph" w:styleId="CommentSubject">
    <w:name w:val="annotation subject"/>
    <w:basedOn w:val="CommentText"/>
    <w:next w:val="CommentText"/>
    <w:link w:val="CommentSubjectChar"/>
    <w:uiPriority w:val="99"/>
    <w:semiHidden/>
    <w:unhideWhenUsed/>
    <w:rsid w:val="00E74577"/>
    <w:rPr>
      <w:b/>
      <w:bCs/>
    </w:rPr>
  </w:style>
  <w:style w:type="character" w:customStyle="1" w:styleId="CommentSubjectChar">
    <w:name w:val="Comment Subject Char"/>
    <w:basedOn w:val="CommentTextChar"/>
    <w:link w:val="CommentSubject"/>
    <w:uiPriority w:val="99"/>
    <w:semiHidden/>
    <w:rsid w:val="00E74577"/>
    <w:rPr>
      <w:rFonts w:ascii="Times New Roman" w:eastAsia="Times New Roman" w:hAnsi="Times New Roman" w:cs="Times New Roman"/>
      <w:b/>
      <w:bCs/>
      <w:kern w:val="0"/>
      <w:sz w:val="20"/>
      <w:szCs w:val="20"/>
      <w:lang w:val="en" w:eastAsia="en-IN"/>
      <w14:ligatures w14:val="none"/>
    </w:rPr>
  </w:style>
  <w:style w:type="table" w:styleId="TableGrid">
    <w:name w:val="Table Grid"/>
    <w:basedOn w:val="TableNormal"/>
    <w:uiPriority w:val="39"/>
    <w:rsid w:val="00E745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C46F0"/>
    <w:rPr>
      <w:i/>
      <w:iCs/>
    </w:rPr>
  </w:style>
  <w:style w:type="character" w:styleId="PlaceholderText">
    <w:name w:val="Placeholder Text"/>
    <w:basedOn w:val="DefaultParagraphFont"/>
    <w:uiPriority w:val="99"/>
    <w:semiHidden/>
    <w:rsid w:val="001258F6"/>
    <w:rPr>
      <w:color w:val="666666"/>
    </w:rPr>
  </w:style>
  <w:style w:type="paragraph" w:styleId="NoSpacing">
    <w:name w:val="No Spacing"/>
    <w:uiPriority w:val="1"/>
    <w:qFormat/>
    <w:rsid w:val="008137F5"/>
    <w:pPr>
      <w:spacing w:after="0" w:line="240" w:lineRule="auto"/>
      <w:jc w:val="both"/>
    </w:pPr>
    <w:rPr>
      <w:rFonts w:ascii="Times New Roman" w:eastAsia="Times New Roman" w:hAnsi="Times New Roman" w:cs="Times New Roman"/>
      <w:kern w:val="0"/>
      <w:sz w:val="24"/>
      <w:szCs w:val="24"/>
      <w:lang w:val="e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tsmart.ai/blog/ai-plagiarism-statistics/" TargetMode="External"/><Relationship Id="rId18" Type="http://schemas.openxmlformats.org/officeDocument/2006/relationships/hyperlink" Target="https://pmc.ncbi.nlm.nih.gov/articles/PMC9944407/" TargetMode="External"/><Relationship Id="rId26" Type="http://schemas.openxmlformats.org/officeDocument/2006/relationships/hyperlink" Target="https://www.cloudthat.com/resources/blog/building-an-intelligent-proctoring-system-with-mediapipe-and-yolov8" TargetMode="External"/><Relationship Id="rId39" Type="http://schemas.openxmlformats.org/officeDocument/2006/relationships/hyperlink" Target="https://ceur-ws.org/Vol-4036/Paper10.pdf" TargetMode="External"/><Relationship Id="rId3" Type="http://schemas.openxmlformats.org/officeDocument/2006/relationships/styles" Target="styles.xml"/><Relationship Id="rId21" Type="http://schemas.openxmlformats.org/officeDocument/2006/relationships/hyperlink" Target="https://www.geeksforgeeks.org/machine-learning/object-detection-using-yolov8/" TargetMode="External"/><Relationship Id="rId34" Type="http://schemas.openxmlformats.org/officeDocument/2006/relationships/hyperlink" Target="https://ui.adsabs.harvard.edu/abs/2024SPIE13213E..2XZ/abstract" TargetMode="External"/><Relationship Id="rId42"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pmc.ncbi.nlm.nih.gov/articles/PMC8898996/" TargetMode="External"/><Relationship Id="rId17" Type="http://schemas.openxmlformats.org/officeDocument/2006/relationships/hyperlink" Target="https://arxiv.org/html/2509.10887v1" TargetMode="External"/><Relationship Id="rId25" Type="http://schemas.openxmlformats.org/officeDocument/2006/relationships/hyperlink" Target="https://incruiter.com/blog/ai-proctoring-software-online-assessments-interviews/" TargetMode="External"/><Relationship Id="rId33" Type="http://schemas.openxmlformats.org/officeDocument/2006/relationships/hyperlink" Target="https://pmc.ncbi.nlm.nih.gov/articles/PMC8898996" TargetMode="External"/><Relationship Id="rId38" Type="http://schemas.openxmlformats.org/officeDocument/2006/relationships/hyperlink" Target="https://data.mendeley.com/datasets/39xs8th543/1" TargetMode="External"/><Relationship Id="rId2" Type="http://schemas.openxmlformats.org/officeDocument/2006/relationships/numbering" Target="numbering.xml"/><Relationship Id="rId16" Type="http://schemas.openxmlformats.org/officeDocument/2006/relationships/hyperlink" Target="https://thinkexam.com/blog/how-virtual-proctoring-detects-and-prevents-fraud-in-online-exams/" TargetMode="External"/><Relationship Id="rId20" Type="http://schemas.openxmlformats.org/officeDocument/2006/relationships/hyperlink" Target="https://developers.google.com/mediapipe/solutions/vision/hand_landmarker" TargetMode="External"/><Relationship Id="rId29" Type="http://schemas.openxmlformats.org/officeDocument/2006/relationships/hyperlink" Target="https://pmc.ncbi.nlm.nih.gov/articles/PMC9560719/"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ontiersin.org/journals/education/articles/10.3389/feduc.2021.639814/full" TargetMode="External"/><Relationship Id="rId24" Type="http://schemas.openxmlformats.org/officeDocument/2006/relationships/hyperlink" Target="https://journalijsra.com/sites/default/files/fulltext_pdf/IJSRA-2025-1440.pdf" TargetMode="External"/><Relationship Id="rId32" Type="http://schemas.openxmlformats.org/officeDocument/2006/relationships/hyperlink" Target="http://ijns.jalaxy.com.tw/contents/ijns-v24-n3/ijns-2022-v24-n3-p541-550.pdf" TargetMode="External"/><Relationship Id="rId37" Type="http://schemas.openxmlformats.org/officeDocument/2006/relationships/hyperlink" Target="https://jet-m.com/wp-content/uploads/64-JETM9303.pdf" TargetMode="External"/><Relationship Id="rId40" Type="http://schemas.openxmlformats.org/officeDocument/2006/relationships/hyperlink" Target="https://ijsra.net/sites/default/files/fulltext_pdf/IJSRA-2025-1440.pdf" TargetMode="External"/><Relationship Id="rId5" Type="http://schemas.openxmlformats.org/officeDocument/2006/relationships/webSettings" Target="webSettings.xml"/><Relationship Id="rId15" Type="http://schemas.openxmlformats.org/officeDocument/2006/relationships/hyperlink" Target="https://honorlock.com/blog/4-ways-to-prevent-cheating-on-online-exams/" TargetMode="External"/><Relationship Id="rId23" Type="http://schemas.openxmlformats.org/officeDocument/2006/relationships/hyperlink" Target="https://www.warse.org/IJATCSE/static/pdf/file/ijatcse55912020.pdf" TargetMode="External"/><Relationship Id="rId28" Type="http://schemas.openxmlformats.org/officeDocument/2006/relationships/hyperlink" Target="https://ijrpr.com/uploads/V6ISSUE12/IJRPR57662.pdf" TargetMode="External"/><Relationship Id="rId36" Type="http://schemas.openxmlformats.org/officeDocument/2006/relationships/hyperlink" Target="https://ijsrst.com/index.php/home/article/view/IJSRST25123122" TargetMode="External"/><Relationship Id="rId10" Type="http://schemas.openxmlformats.org/officeDocument/2006/relationships/hyperlink" Target="https://www.meazurelearning.com/resources/by-the-numbers-academic-integrity-in-higher-education" TargetMode="External"/><Relationship Id="rId19" Type="http://schemas.openxmlformats.org/officeDocument/2006/relationships/hyperlink" Target="https://ijariie.com/AdminUploadPdf/HAND_AND_FACE_LANDMARKS_DETECTION_USING_MEDIA_PIPE_AND_AI_ijariie26424.pdf" TargetMode="External"/><Relationship Id="rId31" Type="http://schemas.openxmlformats.org/officeDocument/2006/relationships/hyperlink" Target="https://www.arxiv.org/pdf/2509.11605.pdf"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cademicintegrity.org/aws/ICAI/pt/sp/facts" TargetMode="External"/><Relationship Id="rId22" Type="http://schemas.openxmlformats.org/officeDocument/2006/relationships/hyperlink" Target="https://www.sciencedirect.com/science/article/abs/pii/S0016003223005586" TargetMode="External"/><Relationship Id="rId27" Type="http://schemas.openxmlformats.org/officeDocument/2006/relationships/hyperlink" Target="https://www.irjmets.com/upload_newfiles/irjmets70700024025/paper_file/irjmets70700024025.pdf" TargetMode="External"/><Relationship Id="rId30" Type="http://schemas.openxmlformats.org/officeDocument/2006/relationships/hyperlink" Target="https://pmc.ncbi.nlm.nih.gov/articles/PMC12294953/" TargetMode="External"/><Relationship Id="rId35" Type="http://schemas.openxmlformats.org/officeDocument/2006/relationships/hyperlink" Target="https://journal.nacreva.com/index.php/cest/article/view/131" TargetMode="External"/><Relationship Id="rId43"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arun\Desktop\FRAUD%20DETECTION%20SYSTEM%20FOR%20THE%20ONLINE%20PROCTORED%20EXAMS\Docs\AI-Based%20Proctoring%20System%20For%20Exam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32BF96-D2E8-473E-960B-5340A2D51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AI-Based Proctoring System For Exams</Template>
  <TotalTime>643</TotalTime>
  <Pages>24</Pages>
  <Words>6824</Words>
  <Characters>38902</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Tharun Vuttipally</dc:creator>
  <cp:keywords/>
  <dc:description/>
  <cp:lastModifiedBy>Tharun Vuttipally</cp:lastModifiedBy>
  <cp:revision>5</cp:revision>
  <dcterms:created xsi:type="dcterms:W3CDTF">2026-03-21T13:59:00Z</dcterms:created>
  <dcterms:modified xsi:type="dcterms:W3CDTF">2026-03-25T12:29:00Z</dcterms:modified>
</cp:coreProperties>
</file>