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78F4" w14:textId="77777777" w:rsidR="00BB1BCE" w:rsidRPr="00BB1BCE" w:rsidRDefault="00BB1BCE" w:rsidP="00BB1BCE">
      <w:pPr>
        <w:ind w:firstLine="720"/>
        <w:jc w:val="center"/>
        <w:rPr>
          <w:b/>
          <w:color w:val="000000" w:themeColor="text1"/>
          <w:sz w:val="36"/>
          <w:szCs w:val="36"/>
        </w:rPr>
      </w:pPr>
    </w:p>
    <w:p w14:paraId="0A5F0C73" w14:textId="77777777" w:rsidR="000E42F7" w:rsidRPr="00547E4E" w:rsidRDefault="00547E4E" w:rsidP="00547E4E">
      <w:pPr>
        <w:jc w:val="center"/>
        <w:rPr>
          <w:b/>
          <w:bCs/>
          <w:color w:val="000000" w:themeColor="text1"/>
          <w:sz w:val="36"/>
          <w:szCs w:val="36"/>
        </w:rPr>
      </w:pPr>
      <w:r w:rsidRPr="00547E4E">
        <w:rPr>
          <w:b/>
          <w:bCs/>
          <w:color w:val="000000" w:themeColor="text1"/>
          <w:sz w:val="36"/>
          <w:szCs w:val="36"/>
          <w:lang w:val="en-US"/>
        </w:rPr>
        <w:t>AI-B</w:t>
      </w:r>
      <w:r>
        <w:rPr>
          <w:b/>
          <w:bCs/>
          <w:color w:val="000000" w:themeColor="text1"/>
          <w:sz w:val="36"/>
          <w:szCs w:val="36"/>
          <w:lang w:val="en-US"/>
        </w:rPr>
        <w:t xml:space="preserve">ASED FRAUD </w:t>
      </w:r>
      <w:r w:rsidRPr="00547E4E">
        <w:rPr>
          <w:b/>
          <w:bCs/>
          <w:color w:val="000000" w:themeColor="text1"/>
          <w:sz w:val="36"/>
          <w:szCs w:val="36"/>
          <w:lang w:val="en-US"/>
        </w:rPr>
        <w:t>D</w:t>
      </w:r>
      <w:r>
        <w:rPr>
          <w:b/>
          <w:bCs/>
          <w:color w:val="000000" w:themeColor="text1"/>
          <w:sz w:val="36"/>
          <w:szCs w:val="36"/>
          <w:lang w:val="en-US"/>
        </w:rPr>
        <w:t xml:space="preserve">ETECTION </w:t>
      </w:r>
      <w:r w:rsidRPr="00547E4E">
        <w:rPr>
          <w:b/>
          <w:bCs/>
          <w:color w:val="000000" w:themeColor="text1"/>
          <w:sz w:val="36"/>
          <w:szCs w:val="36"/>
          <w:lang w:val="en-US"/>
        </w:rPr>
        <w:t>S</w:t>
      </w:r>
      <w:r>
        <w:rPr>
          <w:b/>
          <w:bCs/>
          <w:color w:val="000000" w:themeColor="text1"/>
          <w:sz w:val="36"/>
          <w:szCs w:val="36"/>
          <w:lang w:val="en-US"/>
        </w:rPr>
        <w:t xml:space="preserve">YSTEM FOR </w:t>
      </w:r>
      <w:r w:rsidR="00D776EC">
        <w:rPr>
          <w:b/>
          <w:bCs/>
          <w:color w:val="000000" w:themeColor="text1"/>
          <w:sz w:val="36"/>
          <w:szCs w:val="36"/>
          <w:lang w:val="en-US"/>
        </w:rPr>
        <w:t xml:space="preserve">PROCTORING </w:t>
      </w:r>
      <w:r>
        <w:rPr>
          <w:b/>
          <w:bCs/>
          <w:color w:val="000000" w:themeColor="text1"/>
          <w:sz w:val="36"/>
          <w:szCs w:val="36"/>
          <w:lang w:val="en-US"/>
        </w:rPr>
        <w:t>ONLINE EXAMS</w:t>
      </w:r>
    </w:p>
    <w:p w14:paraId="7B6D4927" w14:textId="77777777" w:rsidR="000E42F7" w:rsidRDefault="000E42F7" w:rsidP="000E42F7">
      <w:pPr>
        <w:rPr>
          <w:color w:val="000000" w:themeColor="text1"/>
        </w:rPr>
      </w:pPr>
    </w:p>
    <w:p w14:paraId="65DCE279" w14:textId="77777777" w:rsidR="00F27130" w:rsidRPr="00350D9A" w:rsidRDefault="00F27130" w:rsidP="000E42F7">
      <w:pPr>
        <w:rPr>
          <w:color w:val="000000" w:themeColor="text1"/>
        </w:rPr>
      </w:pPr>
    </w:p>
    <w:p w14:paraId="2A9C51E8" w14:textId="77777777" w:rsidR="000E42F7" w:rsidRPr="00350D9A" w:rsidRDefault="000E42F7" w:rsidP="000E42F7">
      <w:pPr>
        <w:jc w:val="center"/>
        <w:rPr>
          <w:color w:val="000000" w:themeColor="text1"/>
        </w:rPr>
      </w:pPr>
      <w:r w:rsidRPr="00350D9A">
        <w:rPr>
          <w:color w:val="000000" w:themeColor="text1"/>
        </w:rPr>
        <w:t>Mentor: Raushan Kumar</w:t>
      </w:r>
    </w:p>
    <w:p w14:paraId="49FF0B1F" w14:textId="77777777" w:rsidR="000E42F7" w:rsidRPr="00350D9A" w:rsidRDefault="000E42F7" w:rsidP="000E42F7">
      <w:pPr>
        <w:jc w:val="center"/>
        <w:rPr>
          <w:color w:val="000000" w:themeColor="text1"/>
        </w:rPr>
      </w:pPr>
      <w:r w:rsidRPr="00350D9A">
        <w:rPr>
          <w:color w:val="000000" w:themeColor="text1"/>
        </w:rPr>
        <w:t>Prepared by</w:t>
      </w:r>
      <w:r w:rsidR="00547E4E">
        <w:rPr>
          <w:color w:val="000000" w:themeColor="text1"/>
        </w:rPr>
        <w:t xml:space="preserve"> </w:t>
      </w:r>
    </w:p>
    <w:p w14:paraId="585A75EF" w14:textId="77777777" w:rsidR="000E42F7" w:rsidRPr="00350D9A" w:rsidRDefault="000E42F7" w:rsidP="000E42F7">
      <w:pPr>
        <w:rPr>
          <w:color w:val="000000" w:themeColor="text1"/>
        </w:rPr>
      </w:pPr>
    </w:p>
    <w:p w14:paraId="216B2B37" w14:textId="77777777" w:rsidR="000E42F7" w:rsidRPr="00350D9A" w:rsidRDefault="000E42F7" w:rsidP="000E42F7">
      <w:pPr>
        <w:rPr>
          <w:color w:val="000000" w:themeColor="text1"/>
        </w:rPr>
      </w:pPr>
      <w:r w:rsidRPr="00350D9A">
        <w:rPr>
          <w:color w:val="000000" w:themeColor="text1"/>
        </w:rPr>
        <w:br w:type="page"/>
      </w:r>
    </w:p>
    <w:p w14:paraId="2765AB35" w14:textId="77777777" w:rsidR="000E42F7" w:rsidRPr="00350D9A" w:rsidRDefault="000E42F7" w:rsidP="00141080">
      <w:pPr>
        <w:keepNext/>
        <w:keepLines/>
        <w:pBdr>
          <w:top w:val="nil"/>
          <w:left w:val="nil"/>
          <w:bottom w:val="nil"/>
          <w:right w:val="nil"/>
          <w:between w:val="nil"/>
        </w:pBdr>
        <w:tabs>
          <w:tab w:val="center" w:pos="4510"/>
        </w:tabs>
        <w:spacing w:before="480" w:line="276" w:lineRule="auto"/>
        <w:jc w:val="left"/>
        <w:rPr>
          <w:b/>
          <w:color w:val="000000" w:themeColor="text1"/>
          <w:sz w:val="28"/>
          <w:szCs w:val="28"/>
        </w:rPr>
      </w:pPr>
      <w:r w:rsidRPr="00350D9A">
        <w:rPr>
          <w:b/>
          <w:color w:val="000000" w:themeColor="text1"/>
          <w:sz w:val="28"/>
          <w:szCs w:val="28"/>
        </w:rPr>
        <w:lastRenderedPageBreak/>
        <w:t>Table of Contents</w:t>
      </w:r>
      <w:r w:rsidR="00141080">
        <w:rPr>
          <w:b/>
          <w:color w:val="000000" w:themeColor="text1"/>
          <w:sz w:val="28"/>
          <w:szCs w:val="28"/>
        </w:rPr>
        <w:tab/>
      </w:r>
    </w:p>
    <w:sdt>
      <w:sdtPr>
        <w:rPr>
          <w:color w:val="000000" w:themeColor="text1"/>
        </w:rPr>
        <w:id w:val="1171498485"/>
        <w:docPartObj>
          <w:docPartGallery w:val="Table of Contents"/>
          <w:docPartUnique/>
        </w:docPartObj>
      </w:sdtPr>
      <w:sdtContent>
        <w:p w14:paraId="157CD9A9" w14:textId="2FB478E2" w:rsidR="00C072D1" w:rsidRDefault="000E42F7">
          <w:pPr>
            <w:pStyle w:val="TOC1"/>
            <w:tabs>
              <w:tab w:val="right" w:leader="dot" w:pos="9010"/>
            </w:tabs>
            <w:rPr>
              <w:rFonts w:asciiTheme="minorHAnsi" w:eastAsiaTheme="minorEastAsia" w:hAnsiTheme="minorHAnsi" w:cstheme="minorBidi"/>
              <w:noProof/>
              <w:kern w:val="2"/>
              <w:lang w:val="en-IN"/>
              <w14:ligatures w14:val="standardContextual"/>
            </w:rPr>
          </w:pPr>
          <w:r w:rsidRPr="00350D9A">
            <w:rPr>
              <w:color w:val="000000" w:themeColor="text1"/>
            </w:rPr>
            <w:fldChar w:fldCharType="begin"/>
          </w:r>
          <w:r w:rsidRPr="00350D9A">
            <w:rPr>
              <w:color w:val="000000" w:themeColor="text1"/>
            </w:rPr>
            <w:instrText xml:space="preserve"> TOC \h \u \z \t "Heading 1,1,Heading 2,2,Heading 3,3,"</w:instrText>
          </w:r>
          <w:r w:rsidRPr="00350D9A">
            <w:rPr>
              <w:color w:val="000000" w:themeColor="text1"/>
            </w:rPr>
            <w:fldChar w:fldCharType="separate"/>
          </w:r>
          <w:hyperlink w:anchor="_Toc233658386" w:history="1">
            <w:r w:rsidR="00C072D1" w:rsidRPr="00E3599F">
              <w:rPr>
                <w:rStyle w:val="Hyperlink"/>
                <w:noProof/>
              </w:rPr>
              <w:t>Acknowledgement</w:t>
            </w:r>
            <w:r w:rsidR="00C072D1">
              <w:rPr>
                <w:noProof/>
                <w:webHidden/>
              </w:rPr>
              <w:tab/>
            </w:r>
            <w:r w:rsidR="00C072D1">
              <w:rPr>
                <w:noProof/>
                <w:webHidden/>
              </w:rPr>
              <w:fldChar w:fldCharType="begin"/>
            </w:r>
            <w:r w:rsidR="00C072D1">
              <w:rPr>
                <w:noProof/>
                <w:webHidden/>
              </w:rPr>
              <w:instrText xml:space="preserve"> PAGEREF _Toc233658386 \h </w:instrText>
            </w:r>
            <w:r w:rsidR="00C072D1">
              <w:rPr>
                <w:noProof/>
                <w:webHidden/>
              </w:rPr>
            </w:r>
            <w:r w:rsidR="00C072D1">
              <w:rPr>
                <w:noProof/>
                <w:webHidden/>
              </w:rPr>
              <w:fldChar w:fldCharType="separate"/>
            </w:r>
            <w:r w:rsidR="00C072D1">
              <w:rPr>
                <w:noProof/>
                <w:webHidden/>
              </w:rPr>
              <w:t>4</w:t>
            </w:r>
            <w:r w:rsidR="00C072D1">
              <w:rPr>
                <w:noProof/>
                <w:webHidden/>
              </w:rPr>
              <w:fldChar w:fldCharType="end"/>
            </w:r>
          </w:hyperlink>
        </w:p>
        <w:p w14:paraId="71B6D653" w14:textId="22C8EBCB" w:rsidR="00C072D1" w:rsidRDefault="00C072D1">
          <w:pPr>
            <w:pStyle w:val="TOC1"/>
            <w:tabs>
              <w:tab w:val="left" w:pos="480"/>
              <w:tab w:val="right" w:leader="dot" w:pos="9010"/>
            </w:tabs>
            <w:rPr>
              <w:rFonts w:asciiTheme="minorHAnsi" w:eastAsiaTheme="minorEastAsia" w:hAnsiTheme="minorHAnsi" w:cstheme="minorBidi"/>
              <w:noProof/>
              <w:kern w:val="2"/>
              <w:lang w:val="en-IN"/>
              <w14:ligatures w14:val="standardContextual"/>
            </w:rPr>
          </w:pPr>
          <w:hyperlink w:anchor="_Toc233658387" w:history="1">
            <w:r w:rsidRPr="00E3599F">
              <w:rPr>
                <w:rStyle w:val="Hyperlink"/>
                <w:noProof/>
              </w:rPr>
              <w:t>1.</w:t>
            </w:r>
            <w:r>
              <w:rPr>
                <w:rFonts w:asciiTheme="minorHAnsi" w:eastAsiaTheme="minorEastAsia" w:hAnsiTheme="minorHAnsi" w:cstheme="minorBidi"/>
                <w:noProof/>
                <w:kern w:val="2"/>
                <w:lang w:val="en-IN"/>
                <w14:ligatures w14:val="standardContextual"/>
              </w:rPr>
              <w:tab/>
            </w:r>
            <w:r w:rsidRPr="00E3599F">
              <w:rPr>
                <w:rStyle w:val="Hyperlink"/>
                <w:noProof/>
              </w:rPr>
              <w:t>INTRODUCTON</w:t>
            </w:r>
            <w:r>
              <w:rPr>
                <w:noProof/>
                <w:webHidden/>
              </w:rPr>
              <w:tab/>
            </w:r>
            <w:r>
              <w:rPr>
                <w:noProof/>
                <w:webHidden/>
              </w:rPr>
              <w:fldChar w:fldCharType="begin"/>
            </w:r>
            <w:r>
              <w:rPr>
                <w:noProof/>
                <w:webHidden/>
              </w:rPr>
              <w:instrText xml:space="preserve"> PAGEREF _Toc233658387 \h </w:instrText>
            </w:r>
            <w:r>
              <w:rPr>
                <w:noProof/>
                <w:webHidden/>
              </w:rPr>
            </w:r>
            <w:r>
              <w:rPr>
                <w:noProof/>
                <w:webHidden/>
              </w:rPr>
              <w:fldChar w:fldCharType="separate"/>
            </w:r>
            <w:r>
              <w:rPr>
                <w:noProof/>
                <w:webHidden/>
              </w:rPr>
              <w:t>5</w:t>
            </w:r>
            <w:r>
              <w:rPr>
                <w:noProof/>
                <w:webHidden/>
              </w:rPr>
              <w:fldChar w:fldCharType="end"/>
            </w:r>
          </w:hyperlink>
        </w:p>
        <w:p w14:paraId="0E491542" w14:textId="5FFCE44D" w:rsidR="00C072D1" w:rsidRDefault="00C072D1">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33658388" w:history="1">
            <w:r w:rsidRPr="00E3599F">
              <w:rPr>
                <w:rStyle w:val="Hyperlink"/>
                <w:noProof/>
              </w:rPr>
              <w:t>1.1</w:t>
            </w:r>
            <w:r>
              <w:rPr>
                <w:rFonts w:asciiTheme="minorHAnsi" w:eastAsiaTheme="minorEastAsia" w:hAnsiTheme="minorHAnsi" w:cstheme="minorBidi"/>
                <w:noProof/>
                <w:kern w:val="2"/>
                <w:lang w:val="en-IN"/>
                <w14:ligatures w14:val="standardContextual"/>
              </w:rPr>
              <w:tab/>
            </w:r>
            <w:r w:rsidRPr="00E3599F">
              <w:rPr>
                <w:rStyle w:val="Hyperlink"/>
                <w:noProof/>
              </w:rPr>
              <w:t>Aim</w:t>
            </w:r>
            <w:r>
              <w:rPr>
                <w:noProof/>
                <w:webHidden/>
              </w:rPr>
              <w:tab/>
            </w:r>
            <w:r>
              <w:rPr>
                <w:noProof/>
                <w:webHidden/>
              </w:rPr>
              <w:fldChar w:fldCharType="begin"/>
            </w:r>
            <w:r>
              <w:rPr>
                <w:noProof/>
                <w:webHidden/>
              </w:rPr>
              <w:instrText xml:space="preserve"> PAGEREF _Toc233658388 \h </w:instrText>
            </w:r>
            <w:r>
              <w:rPr>
                <w:noProof/>
                <w:webHidden/>
              </w:rPr>
            </w:r>
            <w:r>
              <w:rPr>
                <w:noProof/>
                <w:webHidden/>
              </w:rPr>
              <w:fldChar w:fldCharType="separate"/>
            </w:r>
            <w:r>
              <w:rPr>
                <w:noProof/>
                <w:webHidden/>
              </w:rPr>
              <w:t>6</w:t>
            </w:r>
            <w:r>
              <w:rPr>
                <w:noProof/>
                <w:webHidden/>
              </w:rPr>
              <w:fldChar w:fldCharType="end"/>
            </w:r>
          </w:hyperlink>
        </w:p>
        <w:p w14:paraId="24C1360E" w14:textId="420F9C0B" w:rsidR="00C072D1" w:rsidRDefault="00C072D1">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33658389" w:history="1">
            <w:r w:rsidRPr="00E3599F">
              <w:rPr>
                <w:rStyle w:val="Hyperlink"/>
                <w:noProof/>
              </w:rPr>
              <w:t>1.2</w:t>
            </w:r>
            <w:r>
              <w:rPr>
                <w:rFonts w:asciiTheme="minorHAnsi" w:eastAsiaTheme="minorEastAsia" w:hAnsiTheme="minorHAnsi" w:cstheme="minorBidi"/>
                <w:noProof/>
                <w:kern w:val="2"/>
                <w:lang w:val="en-IN"/>
                <w14:ligatures w14:val="standardContextual"/>
              </w:rPr>
              <w:tab/>
            </w:r>
            <w:r w:rsidRPr="00E3599F">
              <w:rPr>
                <w:rStyle w:val="Hyperlink"/>
                <w:noProof/>
              </w:rPr>
              <w:t>Objectives</w:t>
            </w:r>
            <w:r>
              <w:rPr>
                <w:noProof/>
                <w:webHidden/>
              </w:rPr>
              <w:tab/>
            </w:r>
            <w:r>
              <w:rPr>
                <w:noProof/>
                <w:webHidden/>
              </w:rPr>
              <w:fldChar w:fldCharType="begin"/>
            </w:r>
            <w:r>
              <w:rPr>
                <w:noProof/>
                <w:webHidden/>
              </w:rPr>
              <w:instrText xml:space="preserve"> PAGEREF _Toc233658389 \h </w:instrText>
            </w:r>
            <w:r>
              <w:rPr>
                <w:noProof/>
                <w:webHidden/>
              </w:rPr>
            </w:r>
            <w:r>
              <w:rPr>
                <w:noProof/>
                <w:webHidden/>
              </w:rPr>
              <w:fldChar w:fldCharType="separate"/>
            </w:r>
            <w:r>
              <w:rPr>
                <w:noProof/>
                <w:webHidden/>
              </w:rPr>
              <w:t>7</w:t>
            </w:r>
            <w:r>
              <w:rPr>
                <w:noProof/>
                <w:webHidden/>
              </w:rPr>
              <w:fldChar w:fldCharType="end"/>
            </w:r>
          </w:hyperlink>
        </w:p>
        <w:p w14:paraId="23438FF4" w14:textId="5C401EDD" w:rsidR="00C072D1" w:rsidRDefault="00C072D1">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33658390" w:history="1">
            <w:r w:rsidRPr="00E3599F">
              <w:rPr>
                <w:rStyle w:val="Hyperlink"/>
                <w:noProof/>
                <w:lang w:val="en-IN"/>
              </w:rPr>
              <w:t>1.3</w:t>
            </w:r>
            <w:r>
              <w:rPr>
                <w:rFonts w:asciiTheme="minorHAnsi" w:eastAsiaTheme="minorEastAsia" w:hAnsiTheme="minorHAnsi" w:cstheme="minorBidi"/>
                <w:noProof/>
                <w:kern w:val="2"/>
                <w:lang w:val="en-IN"/>
                <w14:ligatures w14:val="standardContextual"/>
              </w:rPr>
              <w:tab/>
            </w:r>
            <w:r w:rsidRPr="00E3599F">
              <w:rPr>
                <w:rStyle w:val="Hyperlink"/>
                <w:noProof/>
                <w:lang w:val="en-IN"/>
              </w:rPr>
              <w:t>Wider Purpose of The Project and Broader Impact</w:t>
            </w:r>
            <w:r>
              <w:rPr>
                <w:noProof/>
                <w:webHidden/>
              </w:rPr>
              <w:tab/>
            </w:r>
            <w:r>
              <w:rPr>
                <w:noProof/>
                <w:webHidden/>
              </w:rPr>
              <w:fldChar w:fldCharType="begin"/>
            </w:r>
            <w:r>
              <w:rPr>
                <w:noProof/>
                <w:webHidden/>
              </w:rPr>
              <w:instrText xml:space="preserve"> PAGEREF _Toc233658390 \h </w:instrText>
            </w:r>
            <w:r>
              <w:rPr>
                <w:noProof/>
                <w:webHidden/>
              </w:rPr>
            </w:r>
            <w:r>
              <w:rPr>
                <w:noProof/>
                <w:webHidden/>
              </w:rPr>
              <w:fldChar w:fldCharType="separate"/>
            </w:r>
            <w:r>
              <w:rPr>
                <w:noProof/>
                <w:webHidden/>
              </w:rPr>
              <w:t>8</w:t>
            </w:r>
            <w:r>
              <w:rPr>
                <w:noProof/>
                <w:webHidden/>
              </w:rPr>
              <w:fldChar w:fldCharType="end"/>
            </w:r>
          </w:hyperlink>
        </w:p>
        <w:p w14:paraId="71F64773" w14:textId="77AA19E9" w:rsidR="00C072D1" w:rsidRDefault="00C072D1">
          <w:pPr>
            <w:pStyle w:val="TOC1"/>
            <w:tabs>
              <w:tab w:val="left" w:pos="4000"/>
              <w:tab w:val="right" w:leader="dot" w:pos="9010"/>
            </w:tabs>
            <w:rPr>
              <w:rFonts w:asciiTheme="minorHAnsi" w:eastAsiaTheme="minorEastAsia" w:hAnsiTheme="minorHAnsi" w:cstheme="minorBidi"/>
              <w:noProof/>
              <w:kern w:val="2"/>
              <w:lang w:val="en-IN"/>
              <w14:ligatures w14:val="standardContextual"/>
            </w:rPr>
          </w:pPr>
          <w:hyperlink w:anchor="_Toc233658391" w:history="1">
            <w:r w:rsidRPr="00E3599F">
              <w:rPr>
                <w:rStyle w:val="Hyperlink"/>
                <w:noProof/>
              </w:rPr>
              <w:t>2. METHODOLOGY AND PROJECT</w:t>
            </w:r>
            <w:r>
              <w:rPr>
                <w:rFonts w:asciiTheme="minorHAnsi" w:eastAsiaTheme="minorEastAsia" w:hAnsiTheme="minorHAnsi" w:cstheme="minorBidi"/>
                <w:noProof/>
                <w:kern w:val="2"/>
                <w:lang w:val="en-IN"/>
                <w14:ligatures w14:val="standardContextual"/>
              </w:rPr>
              <w:tab/>
            </w:r>
            <w:r w:rsidRPr="00E3599F">
              <w:rPr>
                <w:rStyle w:val="Hyperlink"/>
                <w:noProof/>
              </w:rPr>
              <w:t xml:space="preserve"> PLANNING</w:t>
            </w:r>
            <w:r>
              <w:rPr>
                <w:noProof/>
                <w:webHidden/>
              </w:rPr>
              <w:tab/>
            </w:r>
            <w:r>
              <w:rPr>
                <w:noProof/>
                <w:webHidden/>
              </w:rPr>
              <w:fldChar w:fldCharType="begin"/>
            </w:r>
            <w:r>
              <w:rPr>
                <w:noProof/>
                <w:webHidden/>
              </w:rPr>
              <w:instrText xml:space="preserve"> PAGEREF _Toc233658391 \h </w:instrText>
            </w:r>
            <w:r>
              <w:rPr>
                <w:noProof/>
                <w:webHidden/>
              </w:rPr>
            </w:r>
            <w:r>
              <w:rPr>
                <w:noProof/>
                <w:webHidden/>
              </w:rPr>
              <w:fldChar w:fldCharType="separate"/>
            </w:r>
            <w:r>
              <w:rPr>
                <w:noProof/>
                <w:webHidden/>
              </w:rPr>
              <w:t>9</w:t>
            </w:r>
            <w:r>
              <w:rPr>
                <w:noProof/>
                <w:webHidden/>
              </w:rPr>
              <w:fldChar w:fldCharType="end"/>
            </w:r>
          </w:hyperlink>
        </w:p>
        <w:p w14:paraId="101FEF61" w14:textId="461AD32F"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392" w:history="1">
            <w:r w:rsidRPr="00E3599F">
              <w:rPr>
                <w:rStyle w:val="Hyperlink"/>
                <w:noProof/>
              </w:rPr>
              <w:t>2.1 Overview of Approach</w:t>
            </w:r>
            <w:r>
              <w:rPr>
                <w:noProof/>
                <w:webHidden/>
              </w:rPr>
              <w:tab/>
            </w:r>
            <w:r>
              <w:rPr>
                <w:noProof/>
                <w:webHidden/>
              </w:rPr>
              <w:fldChar w:fldCharType="begin"/>
            </w:r>
            <w:r>
              <w:rPr>
                <w:noProof/>
                <w:webHidden/>
              </w:rPr>
              <w:instrText xml:space="preserve"> PAGEREF _Toc233658392 \h </w:instrText>
            </w:r>
            <w:r>
              <w:rPr>
                <w:noProof/>
                <w:webHidden/>
              </w:rPr>
            </w:r>
            <w:r>
              <w:rPr>
                <w:noProof/>
                <w:webHidden/>
              </w:rPr>
              <w:fldChar w:fldCharType="separate"/>
            </w:r>
            <w:r>
              <w:rPr>
                <w:noProof/>
                <w:webHidden/>
              </w:rPr>
              <w:t>9</w:t>
            </w:r>
            <w:r>
              <w:rPr>
                <w:noProof/>
                <w:webHidden/>
              </w:rPr>
              <w:fldChar w:fldCharType="end"/>
            </w:r>
          </w:hyperlink>
        </w:p>
        <w:p w14:paraId="342F2598" w14:textId="2D9F2495"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393" w:history="1">
            <w:r w:rsidRPr="00E3599F">
              <w:rPr>
                <w:rStyle w:val="Hyperlink"/>
                <w:noProof/>
              </w:rPr>
              <w:t>2.2 Justification for the Approach</w:t>
            </w:r>
            <w:r>
              <w:rPr>
                <w:noProof/>
                <w:webHidden/>
              </w:rPr>
              <w:tab/>
            </w:r>
            <w:r>
              <w:rPr>
                <w:noProof/>
                <w:webHidden/>
              </w:rPr>
              <w:fldChar w:fldCharType="begin"/>
            </w:r>
            <w:r>
              <w:rPr>
                <w:noProof/>
                <w:webHidden/>
              </w:rPr>
              <w:instrText xml:space="preserve"> PAGEREF _Toc233658393 \h </w:instrText>
            </w:r>
            <w:r>
              <w:rPr>
                <w:noProof/>
                <w:webHidden/>
              </w:rPr>
            </w:r>
            <w:r>
              <w:rPr>
                <w:noProof/>
                <w:webHidden/>
              </w:rPr>
              <w:fldChar w:fldCharType="separate"/>
            </w:r>
            <w:r>
              <w:rPr>
                <w:noProof/>
                <w:webHidden/>
              </w:rPr>
              <w:t>10</w:t>
            </w:r>
            <w:r>
              <w:rPr>
                <w:noProof/>
                <w:webHidden/>
              </w:rPr>
              <w:fldChar w:fldCharType="end"/>
            </w:r>
          </w:hyperlink>
        </w:p>
        <w:p w14:paraId="0FC20B64" w14:textId="5A2344CB"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394" w:history="1">
            <w:r w:rsidRPr="00E3599F">
              <w:rPr>
                <w:rStyle w:val="Hyperlink"/>
                <w:noProof/>
              </w:rPr>
              <w:t>2.3 Gantt Chart</w:t>
            </w:r>
            <w:r>
              <w:rPr>
                <w:noProof/>
                <w:webHidden/>
              </w:rPr>
              <w:tab/>
            </w:r>
            <w:r>
              <w:rPr>
                <w:noProof/>
                <w:webHidden/>
              </w:rPr>
              <w:fldChar w:fldCharType="begin"/>
            </w:r>
            <w:r>
              <w:rPr>
                <w:noProof/>
                <w:webHidden/>
              </w:rPr>
              <w:instrText xml:space="preserve"> PAGEREF _Toc233658394 \h </w:instrText>
            </w:r>
            <w:r>
              <w:rPr>
                <w:noProof/>
                <w:webHidden/>
              </w:rPr>
            </w:r>
            <w:r>
              <w:rPr>
                <w:noProof/>
                <w:webHidden/>
              </w:rPr>
              <w:fldChar w:fldCharType="separate"/>
            </w:r>
            <w:r>
              <w:rPr>
                <w:noProof/>
                <w:webHidden/>
              </w:rPr>
              <w:t>14</w:t>
            </w:r>
            <w:r>
              <w:rPr>
                <w:noProof/>
                <w:webHidden/>
              </w:rPr>
              <w:fldChar w:fldCharType="end"/>
            </w:r>
          </w:hyperlink>
        </w:p>
        <w:p w14:paraId="223BC6A2" w14:textId="70DE2295"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395" w:history="1">
            <w:r w:rsidRPr="00E3599F">
              <w:rPr>
                <w:rStyle w:val="Hyperlink"/>
                <w:noProof/>
              </w:rPr>
              <w:t>2.4 Project Plan With Timeline</w:t>
            </w:r>
            <w:r>
              <w:rPr>
                <w:noProof/>
                <w:webHidden/>
              </w:rPr>
              <w:tab/>
            </w:r>
            <w:r>
              <w:rPr>
                <w:noProof/>
                <w:webHidden/>
              </w:rPr>
              <w:fldChar w:fldCharType="begin"/>
            </w:r>
            <w:r>
              <w:rPr>
                <w:noProof/>
                <w:webHidden/>
              </w:rPr>
              <w:instrText xml:space="preserve"> PAGEREF _Toc233658395 \h </w:instrText>
            </w:r>
            <w:r>
              <w:rPr>
                <w:noProof/>
                <w:webHidden/>
              </w:rPr>
            </w:r>
            <w:r>
              <w:rPr>
                <w:noProof/>
                <w:webHidden/>
              </w:rPr>
              <w:fldChar w:fldCharType="separate"/>
            </w:r>
            <w:r>
              <w:rPr>
                <w:noProof/>
                <w:webHidden/>
              </w:rPr>
              <w:t>14</w:t>
            </w:r>
            <w:r>
              <w:rPr>
                <w:noProof/>
                <w:webHidden/>
              </w:rPr>
              <w:fldChar w:fldCharType="end"/>
            </w:r>
          </w:hyperlink>
        </w:p>
        <w:p w14:paraId="6A3FFD61" w14:textId="31E3D973" w:rsidR="00C072D1" w:rsidRDefault="00C072D1">
          <w:pPr>
            <w:pStyle w:val="TOC1"/>
            <w:tabs>
              <w:tab w:val="left" w:pos="480"/>
              <w:tab w:val="right" w:leader="dot" w:pos="9010"/>
            </w:tabs>
            <w:rPr>
              <w:rFonts w:asciiTheme="minorHAnsi" w:eastAsiaTheme="minorEastAsia" w:hAnsiTheme="minorHAnsi" w:cstheme="minorBidi"/>
              <w:noProof/>
              <w:kern w:val="2"/>
              <w:lang w:val="en-IN"/>
              <w14:ligatures w14:val="standardContextual"/>
            </w:rPr>
          </w:pPr>
          <w:hyperlink w:anchor="_Toc233658396" w:history="1">
            <w:r w:rsidRPr="00E3599F">
              <w:rPr>
                <w:rStyle w:val="Hyperlink"/>
                <w:noProof/>
              </w:rPr>
              <w:t>3.</w:t>
            </w:r>
            <w:r>
              <w:rPr>
                <w:rFonts w:asciiTheme="minorHAnsi" w:eastAsiaTheme="minorEastAsia" w:hAnsiTheme="minorHAnsi" w:cstheme="minorBidi"/>
                <w:noProof/>
                <w:kern w:val="2"/>
                <w:lang w:val="en-IN"/>
                <w14:ligatures w14:val="standardContextual"/>
              </w:rPr>
              <w:tab/>
            </w:r>
            <w:r w:rsidRPr="00E3599F">
              <w:rPr>
                <w:rStyle w:val="Hyperlink"/>
                <w:noProof/>
              </w:rPr>
              <w:t>BACKGROUND RESEARCH</w:t>
            </w:r>
            <w:r>
              <w:rPr>
                <w:noProof/>
                <w:webHidden/>
              </w:rPr>
              <w:tab/>
            </w:r>
            <w:r>
              <w:rPr>
                <w:noProof/>
                <w:webHidden/>
              </w:rPr>
              <w:fldChar w:fldCharType="begin"/>
            </w:r>
            <w:r>
              <w:rPr>
                <w:noProof/>
                <w:webHidden/>
              </w:rPr>
              <w:instrText xml:space="preserve"> PAGEREF _Toc233658396 \h </w:instrText>
            </w:r>
            <w:r>
              <w:rPr>
                <w:noProof/>
                <w:webHidden/>
              </w:rPr>
            </w:r>
            <w:r>
              <w:rPr>
                <w:noProof/>
                <w:webHidden/>
              </w:rPr>
              <w:fldChar w:fldCharType="separate"/>
            </w:r>
            <w:r>
              <w:rPr>
                <w:noProof/>
                <w:webHidden/>
              </w:rPr>
              <w:t>17</w:t>
            </w:r>
            <w:r>
              <w:rPr>
                <w:noProof/>
                <w:webHidden/>
              </w:rPr>
              <w:fldChar w:fldCharType="end"/>
            </w:r>
          </w:hyperlink>
        </w:p>
        <w:p w14:paraId="33E86BD9" w14:textId="365320AF" w:rsidR="00C072D1" w:rsidRDefault="00C072D1">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33658397" w:history="1">
            <w:r w:rsidRPr="00E3599F">
              <w:rPr>
                <w:rStyle w:val="Hyperlink"/>
                <w:rFonts w:eastAsiaTheme="majorEastAsia"/>
                <w:noProof/>
              </w:rPr>
              <w:t>3.1</w:t>
            </w:r>
            <w:r>
              <w:rPr>
                <w:rFonts w:asciiTheme="minorHAnsi" w:eastAsiaTheme="minorEastAsia" w:hAnsiTheme="minorHAnsi" w:cstheme="minorBidi"/>
                <w:noProof/>
                <w:kern w:val="2"/>
                <w:lang w:val="en-IN"/>
                <w14:ligatures w14:val="standardContextual"/>
              </w:rPr>
              <w:tab/>
            </w:r>
            <w:r w:rsidRPr="00E3599F">
              <w:rPr>
                <w:rStyle w:val="Hyperlink"/>
                <w:noProof/>
              </w:rPr>
              <w:t>Academic Integrity and Online Exam Cheating</w:t>
            </w:r>
            <w:r>
              <w:rPr>
                <w:noProof/>
                <w:webHidden/>
              </w:rPr>
              <w:tab/>
            </w:r>
            <w:r>
              <w:rPr>
                <w:noProof/>
                <w:webHidden/>
              </w:rPr>
              <w:fldChar w:fldCharType="begin"/>
            </w:r>
            <w:r>
              <w:rPr>
                <w:noProof/>
                <w:webHidden/>
              </w:rPr>
              <w:instrText xml:space="preserve"> PAGEREF _Toc233658397 \h </w:instrText>
            </w:r>
            <w:r>
              <w:rPr>
                <w:noProof/>
                <w:webHidden/>
              </w:rPr>
            </w:r>
            <w:r>
              <w:rPr>
                <w:noProof/>
                <w:webHidden/>
              </w:rPr>
              <w:fldChar w:fldCharType="separate"/>
            </w:r>
            <w:r>
              <w:rPr>
                <w:noProof/>
                <w:webHidden/>
              </w:rPr>
              <w:t>17</w:t>
            </w:r>
            <w:r>
              <w:rPr>
                <w:noProof/>
                <w:webHidden/>
              </w:rPr>
              <w:fldChar w:fldCharType="end"/>
            </w:r>
          </w:hyperlink>
        </w:p>
        <w:p w14:paraId="767E361A" w14:textId="2919314C" w:rsidR="00C072D1" w:rsidRDefault="00C072D1">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33658398" w:history="1">
            <w:r w:rsidRPr="00E3599F">
              <w:rPr>
                <w:rStyle w:val="Hyperlink"/>
                <w:rFonts w:eastAsiaTheme="majorEastAsia"/>
                <w:noProof/>
              </w:rPr>
              <w:t>3.2</w:t>
            </w:r>
            <w:r>
              <w:rPr>
                <w:rFonts w:asciiTheme="minorHAnsi" w:eastAsiaTheme="minorEastAsia" w:hAnsiTheme="minorHAnsi" w:cstheme="minorBidi"/>
                <w:noProof/>
                <w:kern w:val="2"/>
                <w:lang w:val="en-IN"/>
                <w14:ligatures w14:val="standardContextual"/>
              </w:rPr>
              <w:tab/>
            </w:r>
            <w:r w:rsidRPr="00E3599F">
              <w:rPr>
                <w:rStyle w:val="Hyperlink"/>
                <w:noProof/>
              </w:rPr>
              <w:t>Evolution of Online Proctoring and AI-Based Systems</w:t>
            </w:r>
            <w:r>
              <w:rPr>
                <w:noProof/>
                <w:webHidden/>
              </w:rPr>
              <w:tab/>
            </w:r>
            <w:r>
              <w:rPr>
                <w:noProof/>
                <w:webHidden/>
              </w:rPr>
              <w:fldChar w:fldCharType="begin"/>
            </w:r>
            <w:r>
              <w:rPr>
                <w:noProof/>
                <w:webHidden/>
              </w:rPr>
              <w:instrText xml:space="preserve"> PAGEREF _Toc233658398 \h </w:instrText>
            </w:r>
            <w:r>
              <w:rPr>
                <w:noProof/>
                <w:webHidden/>
              </w:rPr>
            </w:r>
            <w:r>
              <w:rPr>
                <w:noProof/>
                <w:webHidden/>
              </w:rPr>
              <w:fldChar w:fldCharType="separate"/>
            </w:r>
            <w:r>
              <w:rPr>
                <w:noProof/>
                <w:webHidden/>
              </w:rPr>
              <w:t>17</w:t>
            </w:r>
            <w:r>
              <w:rPr>
                <w:noProof/>
                <w:webHidden/>
              </w:rPr>
              <w:fldChar w:fldCharType="end"/>
            </w:r>
          </w:hyperlink>
        </w:p>
        <w:p w14:paraId="62EE6E37" w14:textId="753CF9FF" w:rsidR="00C072D1" w:rsidRDefault="00C072D1">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33658399" w:history="1">
            <w:r w:rsidRPr="00E3599F">
              <w:rPr>
                <w:rStyle w:val="Hyperlink"/>
                <w:rFonts w:eastAsiaTheme="majorEastAsia"/>
                <w:noProof/>
                <w:lang w:val="en-IN"/>
              </w:rPr>
              <w:t>3.3</w:t>
            </w:r>
            <w:r>
              <w:rPr>
                <w:rFonts w:asciiTheme="minorHAnsi" w:eastAsiaTheme="minorEastAsia" w:hAnsiTheme="minorHAnsi" w:cstheme="minorBidi"/>
                <w:noProof/>
                <w:kern w:val="2"/>
                <w:lang w:val="en-IN"/>
                <w14:ligatures w14:val="standardContextual"/>
              </w:rPr>
              <w:tab/>
            </w:r>
            <w:r w:rsidRPr="00E3599F">
              <w:rPr>
                <w:rStyle w:val="Hyperlink"/>
                <w:noProof/>
                <w:lang w:val="en-IN"/>
              </w:rPr>
              <w:t>Computer Vision Techniques for Behavior and Device Detection</w:t>
            </w:r>
            <w:r>
              <w:rPr>
                <w:noProof/>
                <w:webHidden/>
              </w:rPr>
              <w:tab/>
            </w:r>
            <w:r>
              <w:rPr>
                <w:noProof/>
                <w:webHidden/>
              </w:rPr>
              <w:fldChar w:fldCharType="begin"/>
            </w:r>
            <w:r>
              <w:rPr>
                <w:noProof/>
                <w:webHidden/>
              </w:rPr>
              <w:instrText xml:space="preserve"> PAGEREF _Toc233658399 \h </w:instrText>
            </w:r>
            <w:r>
              <w:rPr>
                <w:noProof/>
                <w:webHidden/>
              </w:rPr>
            </w:r>
            <w:r>
              <w:rPr>
                <w:noProof/>
                <w:webHidden/>
              </w:rPr>
              <w:fldChar w:fldCharType="separate"/>
            </w:r>
            <w:r>
              <w:rPr>
                <w:noProof/>
                <w:webHidden/>
              </w:rPr>
              <w:t>17</w:t>
            </w:r>
            <w:r>
              <w:rPr>
                <w:noProof/>
                <w:webHidden/>
              </w:rPr>
              <w:fldChar w:fldCharType="end"/>
            </w:r>
          </w:hyperlink>
        </w:p>
        <w:p w14:paraId="70072E09" w14:textId="6AA63522" w:rsidR="00C072D1" w:rsidRDefault="00C072D1">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33658400" w:history="1">
            <w:r w:rsidRPr="00E3599F">
              <w:rPr>
                <w:rStyle w:val="Hyperlink"/>
                <w:rFonts w:eastAsiaTheme="majorEastAsia"/>
                <w:noProof/>
                <w:lang w:val="en-IN"/>
              </w:rPr>
              <w:t>3.4</w:t>
            </w:r>
            <w:r>
              <w:rPr>
                <w:rFonts w:asciiTheme="minorHAnsi" w:eastAsiaTheme="minorEastAsia" w:hAnsiTheme="minorHAnsi" w:cstheme="minorBidi"/>
                <w:noProof/>
                <w:kern w:val="2"/>
                <w:lang w:val="en-IN"/>
                <w14:ligatures w14:val="standardContextual"/>
              </w:rPr>
              <w:tab/>
            </w:r>
            <w:r w:rsidRPr="00E3599F">
              <w:rPr>
                <w:rStyle w:val="Hyperlink"/>
                <w:noProof/>
              </w:rPr>
              <w:t>Machine Learning for Fraud and Anamoly Detection</w:t>
            </w:r>
            <w:r>
              <w:rPr>
                <w:noProof/>
                <w:webHidden/>
              </w:rPr>
              <w:tab/>
            </w:r>
            <w:r>
              <w:rPr>
                <w:noProof/>
                <w:webHidden/>
              </w:rPr>
              <w:fldChar w:fldCharType="begin"/>
            </w:r>
            <w:r>
              <w:rPr>
                <w:noProof/>
                <w:webHidden/>
              </w:rPr>
              <w:instrText xml:space="preserve"> PAGEREF _Toc233658400 \h </w:instrText>
            </w:r>
            <w:r>
              <w:rPr>
                <w:noProof/>
                <w:webHidden/>
              </w:rPr>
            </w:r>
            <w:r>
              <w:rPr>
                <w:noProof/>
                <w:webHidden/>
              </w:rPr>
              <w:fldChar w:fldCharType="separate"/>
            </w:r>
            <w:r>
              <w:rPr>
                <w:noProof/>
                <w:webHidden/>
              </w:rPr>
              <w:t>18</w:t>
            </w:r>
            <w:r>
              <w:rPr>
                <w:noProof/>
                <w:webHidden/>
              </w:rPr>
              <w:fldChar w:fldCharType="end"/>
            </w:r>
          </w:hyperlink>
        </w:p>
        <w:p w14:paraId="5E7E0B59" w14:textId="1BF11941" w:rsidR="00C072D1" w:rsidRDefault="00C072D1">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33658401" w:history="1">
            <w:r w:rsidRPr="00E3599F">
              <w:rPr>
                <w:rStyle w:val="Hyperlink"/>
                <w:rFonts w:eastAsiaTheme="majorEastAsia"/>
                <w:noProof/>
              </w:rPr>
              <w:t>3.5</w:t>
            </w:r>
            <w:r>
              <w:rPr>
                <w:rFonts w:asciiTheme="minorHAnsi" w:eastAsiaTheme="minorEastAsia" w:hAnsiTheme="minorHAnsi" w:cstheme="minorBidi"/>
                <w:noProof/>
                <w:kern w:val="2"/>
                <w:lang w:val="en-IN"/>
                <w14:ligatures w14:val="standardContextual"/>
              </w:rPr>
              <w:tab/>
            </w:r>
            <w:r w:rsidRPr="00E3599F">
              <w:rPr>
                <w:rStyle w:val="Hyperlink"/>
                <w:noProof/>
              </w:rPr>
              <w:t>Research Gaps and Motivation</w:t>
            </w:r>
            <w:r>
              <w:rPr>
                <w:noProof/>
                <w:webHidden/>
              </w:rPr>
              <w:tab/>
            </w:r>
            <w:r>
              <w:rPr>
                <w:noProof/>
                <w:webHidden/>
              </w:rPr>
              <w:fldChar w:fldCharType="begin"/>
            </w:r>
            <w:r>
              <w:rPr>
                <w:noProof/>
                <w:webHidden/>
              </w:rPr>
              <w:instrText xml:space="preserve"> PAGEREF _Toc233658401 \h </w:instrText>
            </w:r>
            <w:r>
              <w:rPr>
                <w:noProof/>
                <w:webHidden/>
              </w:rPr>
            </w:r>
            <w:r>
              <w:rPr>
                <w:noProof/>
                <w:webHidden/>
              </w:rPr>
              <w:fldChar w:fldCharType="separate"/>
            </w:r>
            <w:r>
              <w:rPr>
                <w:noProof/>
                <w:webHidden/>
              </w:rPr>
              <w:t>18</w:t>
            </w:r>
            <w:r>
              <w:rPr>
                <w:noProof/>
                <w:webHidden/>
              </w:rPr>
              <w:fldChar w:fldCharType="end"/>
            </w:r>
          </w:hyperlink>
        </w:p>
        <w:p w14:paraId="24864DBE" w14:textId="5E6E4A23" w:rsidR="00C072D1" w:rsidRDefault="00C072D1">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33658402" w:history="1">
            <w:r w:rsidRPr="00E3599F">
              <w:rPr>
                <w:rStyle w:val="Hyperlink"/>
                <w:noProof/>
                <w:lang w:val="en-IN"/>
              </w:rPr>
              <w:t>4. DATASET COLLECTION</w:t>
            </w:r>
            <w:r>
              <w:rPr>
                <w:noProof/>
                <w:webHidden/>
              </w:rPr>
              <w:tab/>
            </w:r>
            <w:r>
              <w:rPr>
                <w:noProof/>
                <w:webHidden/>
              </w:rPr>
              <w:fldChar w:fldCharType="begin"/>
            </w:r>
            <w:r>
              <w:rPr>
                <w:noProof/>
                <w:webHidden/>
              </w:rPr>
              <w:instrText xml:space="preserve"> PAGEREF _Toc233658402 \h </w:instrText>
            </w:r>
            <w:r>
              <w:rPr>
                <w:noProof/>
                <w:webHidden/>
              </w:rPr>
            </w:r>
            <w:r>
              <w:rPr>
                <w:noProof/>
                <w:webHidden/>
              </w:rPr>
              <w:fldChar w:fldCharType="separate"/>
            </w:r>
            <w:r>
              <w:rPr>
                <w:noProof/>
                <w:webHidden/>
              </w:rPr>
              <w:t>19</w:t>
            </w:r>
            <w:r>
              <w:rPr>
                <w:noProof/>
                <w:webHidden/>
              </w:rPr>
              <w:fldChar w:fldCharType="end"/>
            </w:r>
          </w:hyperlink>
        </w:p>
        <w:p w14:paraId="4F6147E4" w14:textId="69FFEE6A"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03" w:history="1">
            <w:r w:rsidRPr="00E3599F">
              <w:rPr>
                <w:rStyle w:val="Hyperlink"/>
                <w:noProof/>
                <w:lang w:val="en-IN"/>
              </w:rPr>
              <w:t>4.1 Dataset Overview</w:t>
            </w:r>
            <w:r>
              <w:rPr>
                <w:noProof/>
                <w:webHidden/>
              </w:rPr>
              <w:tab/>
            </w:r>
            <w:r>
              <w:rPr>
                <w:noProof/>
                <w:webHidden/>
              </w:rPr>
              <w:fldChar w:fldCharType="begin"/>
            </w:r>
            <w:r>
              <w:rPr>
                <w:noProof/>
                <w:webHidden/>
              </w:rPr>
              <w:instrText xml:space="preserve"> PAGEREF _Toc233658403 \h </w:instrText>
            </w:r>
            <w:r>
              <w:rPr>
                <w:noProof/>
                <w:webHidden/>
              </w:rPr>
            </w:r>
            <w:r>
              <w:rPr>
                <w:noProof/>
                <w:webHidden/>
              </w:rPr>
              <w:fldChar w:fldCharType="separate"/>
            </w:r>
            <w:r>
              <w:rPr>
                <w:noProof/>
                <w:webHidden/>
              </w:rPr>
              <w:t>19</w:t>
            </w:r>
            <w:r>
              <w:rPr>
                <w:noProof/>
                <w:webHidden/>
              </w:rPr>
              <w:fldChar w:fldCharType="end"/>
            </w:r>
          </w:hyperlink>
        </w:p>
        <w:p w14:paraId="620FD5CF" w14:textId="7D0AED96"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04" w:history="1">
            <w:r w:rsidRPr="00E3599F">
              <w:rPr>
                <w:rStyle w:val="Hyperlink"/>
                <w:noProof/>
                <w:lang w:val="en-IN"/>
              </w:rPr>
              <w:t>4.2 Creative Approaches and Data Handling</w:t>
            </w:r>
            <w:r>
              <w:rPr>
                <w:noProof/>
                <w:webHidden/>
              </w:rPr>
              <w:tab/>
            </w:r>
            <w:r>
              <w:rPr>
                <w:noProof/>
                <w:webHidden/>
              </w:rPr>
              <w:fldChar w:fldCharType="begin"/>
            </w:r>
            <w:r>
              <w:rPr>
                <w:noProof/>
                <w:webHidden/>
              </w:rPr>
              <w:instrText xml:space="preserve"> PAGEREF _Toc233658404 \h </w:instrText>
            </w:r>
            <w:r>
              <w:rPr>
                <w:noProof/>
                <w:webHidden/>
              </w:rPr>
            </w:r>
            <w:r>
              <w:rPr>
                <w:noProof/>
                <w:webHidden/>
              </w:rPr>
              <w:fldChar w:fldCharType="separate"/>
            </w:r>
            <w:r>
              <w:rPr>
                <w:noProof/>
                <w:webHidden/>
              </w:rPr>
              <w:t>20</w:t>
            </w:r>
            <w:r>
              <w:rPr>
                <w:noProof/>
                <w:webHidden/>
              </w:rPr>
              <w:fldChar w:fldCharType="end"/>
            </w:r>
          </w:hyperlink>
        </w:p>
        <w:p w14:paraId="148A5A31" w14:textId="4DA27AC0"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05" w:history="1">
            <w:r w:rsidRPr="00E3599F">
              <w:rPr>
                <w:rStyle w:val="Hyperlink"/>
                <w:noProof/>
                <w:lang w:val="en-IN"/>
              </w:rPr>
              <w:t>4.3 Challenges Encountered</w:t>
            </w:r>
            <w:r>
              <w:rPr>
                <w:noProof/>
                <w:webHidden/>
              </w:rPr>
              <w:tab/>
            </w:r>
            <w:r>
              <w:rPr>
                <w:noProof/>
                <w:webHidden/>
              </w:rPr>
              <w:fldChar w:fldCharType="begin"/>
            </w:r>
            <w:r>
              <w:rPr>
                <w:noProof/>
                <w:webHidden/>
              </w:rPr>
              <w:instrText xml:space="preserve"> PAGEREF _Toc233658405 \h </w:instrText>
            </w:r>
            <w:r>
              <w:rPr>
                <w:noProof/>
                <w:webHidden/>
              </w:rPr>
            </w:r>
            <w:r>
              <w:rPr>
                <w:noProof/>
                <w:webHidden/>
              </w:rPr>
              <w:fldChar w:fldCharType="separate"/>
            </w:r>
            <w:r>
              <w:rPr>
                <w:noProof/>
                <w:webHidden/>
              </w:rPr>
              <w:t>21</w:t>
            </w:r>
            <w:r>
              <w:rPr>
                <w:noProof/>
                <w:webHidden/>
              </w:rPr>
              <w:fldChar w:fldCharType="end"/>
            </w:r>
          </w:hyperlink>
        </w:p>
        <w:p w14:paraId="1AB2C42C" w14:textId="180102B1"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06" w:history="1">
            <w:r w:rsidRPr="00E3599F">
              <w:rPr>
                <w:rStyle w:val="Hyperlink"/>
                <w:noProof/>
              </w:rPr>
              <w:t>4.4 Ethics and Data Privacy</w:t>
            </w:r>
            <w:r>
              <w:rPr>
                <w:noProof/>
                <w:webHidden/>
              </w:rPr>
              <w:tab/>
            </w:r>
            <w:r>
              <w:rPr>
                <w:noProof/>
                <w:webHidden/>
              </w:rPr>
              <w:fldChar w:fldCharType="begin"/>
            </w:r>
            <w:r>
              <w:rPr>
                <w:noProof/>
                <w:webHidden/>
              </w:rPr>
              <w:instrText xml:space="preserve"> PAGEREF _Toc233658406 \h </w:instrText>
            </w:r>
            <w:r>
              <w:rPr>
                <w:noProof/>
                <w:webHidden/>
              </w:rPr>
            </w:r>
            <w:r>
              <w:rPr>
                <w:noProof/>
                <w:webHidden/>
              </w:rPr>
              <w:fldChar w:fldCharType="separate"/>
            </w:r>
            <w:r>
              <w:rPr>
                <w:noProof/>
                <w:webHidden/>
              </w:rPr>
              <w:t>22</w:t>
            </w:r>
            <w:r>
              <w:rPr>
                <w:noProof/>
                <w:webHidden/>
              </w:rPr>
              <w:fldChar w:fldCharType="end"/>
            </w:r>
          </w:hyperlink>
        </w:p>
        <w:p w14:paraId="571C9291" w14:textId="6058A8A3" w:rsidR="00C072D1" w:rsidRDefault="00C072D1">
          <w:pPr>
            <w:pStyle w:val="TOC1"/>
            <w:tabs>
              <w:tab w:val="left" w:pos="480"/>
              <w:tab w:val="right" w:leader="dot" w:pos="9010"/>
            </w:tabs>
            <w:rPr>
              <w:rFonts w:asciiTheme="minorHAnsi" w:eastAsiaTheme="minorEastAsia" w:hAnsiTheme="minorHAnsi" w:cstheme="minorBidi"/>
              <w:noProof/>
              <w:kern w:val="2"/>
              <w:lang w:val="en-IN"/>
              <w14:ligatures w14:val="standardContextual"/>
            </w:rPr>
          </w:pPr>
          <w:hyperlink w:anchor="_Toc233658407" w:history="1">
            <w:r w:rsidRPr="00E3599F">
              <w:rPr>
                <w:rStyle w:val="Hyperlink"/>
                <w:noProof/>
              </w:rPr>
              <w:t>5.</w:t>
            </w:r>
            <w:r>
              <w:rPr>
                <w:rFonts w:asciiTheme="minorHAnsi" w:eastAsiaTheme="minorEastAsia" w:hAnsiTheme="minorHAnsi" w:cstheme="minorBidi"/>
                <w:noProof/>
                <w:kern w:val="2"/>
                <w:lang w:val="en-IN"/>
                <w14:ligatures w14:val="standardContextual"/>
              </w:rPr>
              <w:tab/>
            </w:r>
            <w:r w:rsidRPr="00E3599F">
              <w:rPr>
                <w:rStyle w:val="Hyperlink"/>
                <w:noProof/>
              </w:rPr>
              <w:t>DATA PREPROCESSING, AUGMENTATION, AND SPLITTING INTO TRAIN-TEST</w:t>
            </w:r>
            <w:r>
              <w:rPr>
                <w:noProof/>
                <w:webHidden/>
              </w:rPr>
              <w:tab/>
            </w:r>
            <w:r>
              <w:rPr>
                <w:noProof/>
                <w:webHidden/>
              </w:rPr>
              <w:fldChar w:fldCharType="begin"/>
            </w:r>
            <w:r>
              <w:rPr>
                <w:noProof/>
                <w:webHidden/>
              </w:rPr>
              <w:instrText xml:space="preserve"> PAGEREF _Toc233658407 \h </w:instrText>
            </w:r>
            <w:r>
              <w:rPr>
                <w:noProof/>
                <w:webHidden/>
              </w:rPr>
            </w:r>
            <w:r>
              <w:rPr>
                <w:noProof/>
                <w:webHidden/>
              </w:rPr>
              <w:fldChar w:fldCharType="separate"/>
            </w:r>
            <w:r>
              <w:rPr>
                <w:noProof/>
                <w:webHidden/>
              </w:rPr>
              <w:t>22</w:t>
            </w:r>
            <w:r>
              <w:rPr>
                <w:noProof/>
                <w:webHidden/>
              </w:rPr>
              <w:fldChar w:fldCharType="end"/>
            </w:r>
          </w:hyperlink>
        </w:p>
        <w:p w14:paraId="7E2FA28F" w14:textId="72181A22"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08" w:history="1">
            <w:r w:rsidRPr="00E3599F">
              <w:rPr>
                <w:rStyle w:val="Hyperlink"/>
                <w:noProof/>
              </w:rPr>
              <w:t>5.1 Raw Data Consolidation</w:t>
            </w:r>
            <w:r>
              <w:rPr>
                <w:noProof/>
                <w:webHidden/>
              </w:rPr>
              <w:tab/>
            </w:r>
            <w:r>
              <w:rPr>
                <w:noProof/>
                <w:webHidden/>
              </w:rPr>
              <w:fldChar w:fldCharType="begin"/>
            </w:r>
            <w:r>
              <w:rPr>
                <w:noProof/>
                <w:webHidden/>
              </w:rPr>
              <w:instrText xml:space="preserve"> PAGEREF _Toc233658408 \h </w:instrText>
            </w:r>
            <w:r>
              <w:rPr>
                <w:noProof/>
                <w:webHidden/>
              </w:rPr>
            </w:r>
            <w:r>
              <w:rPr>
                <w:noProof/>
                <w:webHidden/>
              </w:rPr>
              <w:fldChar w:fldCharType="separate"/>
            </w:r>
            <w:r>
              <w:rPr>
                <w:noProof/>
                <w:webHidden/>
              </w:rPr>
              <w:t>22</w:t>
            </w:r>
            <w:r>
              <w:rPr>
                <w:noProof/>
                <w:webHidden/>
              </w:rPr>
              <w:fldChar w:fldCharType="end"/>
            </w:r>
          </w:hyperlink>
        </w:p>
        <w:p w14:paraId="047C38A5" w14:textId="66467CA0"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09" w:history="1">
            <w:r w:rsidRPr="00E3599F">
              <w:rPr>
                <w:rStyle w:val="Hyperlink"/>
                <w:noProof/>
              </w:rPr>
              <w:t>5.2 Data Preprocessing</w:t>
            </w:r>
            <w:r>
              <w:rPr>
                <w:noProof/>
                <w:webHidden/>
              </w:rPr>
              <w:tab/>
            </w:r>
            <w:r>
              <w:rPr>
                <w:noProof/>
                <w:webHidden/>
              </w:rPr>
              <w:fldChar w:fldCharType="begin"/>
            </w:r>
            <w:r>
              <w:rPr>
                <w:noProof/>
                <w:webHidden/>
              </w:rPr>
              <w:instrText xml:space="preserve"> PAGEREF _Toc233658409 \h </w:instrText>
            </w:r>
            <w:r>
              <w:rPr>
                <w:noProof/>
                <w:webHidden/>
              </w:rPr>
            </w:r>
            <w:r>
              <w:rPr>
                <w:noProof/>
                <w:webHidden/>
              </w:rPr>
              <w:fldChar w:fldCharType="separate"/>
            </w:r>
            <w:r>
              <w:rPr>
                <w:noProof/>
                <w:webHidden/>
              </w:rPr>
              <w:t>23</w:t>
            </w:r>
            <w:r>
              <w:rPr>
                <w:noProof/>
                <w:webHidden/>
              </w:rPr>
              <w:fldChar w:fldCharType="end"/>
            </w:r>
          </w:hyperlink>
        </w:p>
        <w:p w14:paraId="2C95CC9D" w14:textId="4B2F283C"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10" w:history="1">
            <w:r w:rsidRPr="00E3599F">
              <w:rPr>
                <w:rStyle w:val="Hyperlink"/>
                <w:noProof/>
              </w:rPr>
              <w:t>5.3 Feature Engineering and Alignment with Vision Pipeline</w:t>
            </w:r>
            <w:r>
              <w:rPr>
                <w:noProof/>
                <w:webHidden/>
              </w:rPr>
              <w:tab/>
            </w:r>
            <w:r>
              <w:rPr>
                <w:noProof/>
                <w:webHidden/>
              </w:rPr>
              <w:fldChar w:fldCharType="begin"/>
            </w:r>
            <w:r>
              <w:rPr>
                <w:noProof/>
                <w:webHidden/>
              </w:rPr>
              <w:instrText xml:space="preserve"> PAGEREF _Toc233658410 \h </w:instrText>
            </w:r>
            <w:r>
              <w:rPr>
                <w:noProof/>
                <w:webHidden/>
              </w:rPr>
            </w:r>
            <w:r>
              <w:rPr>
                <w:noProof/>
                <w:webHidden/>
              </w:rPr>
              <w:fldChar w:fldCharType="separate"/>
            </w:r>
            <w:r>
              <w:rPr>
                <w:noProof/>
                <w:webHidden/>
              </w:rPr>
              <w:t>24</w:t>
            </w:r>
            <w:r>
              <w:rPr>
                <w:noProof/>
                <w:webHidden/>
              </w:rPr>
              <w:fldChar w:fldCharType="end"/>
            </w:r>
          </w:hyperlink>
        </w:p>
        <w:p w14:paraId="09D75F22" w14:textId="63C5BCC5"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11" w:history="1">
            <w:r w:rsidRPr="00E3599F">
              <w:rPr>
                <w:rStyle w:val="Hyperlink"/>
                <w:noProof/>
              </w:rPr>
              <w:t>5.4 Train-Validation-Test Splitting Strategy</w:t>
            </w:r>
            <w:r>
              <w:rPr>
                <w:noProof/>
                <w:webHidden/>
              </w:rPr>
              <w:tab/>
            </w:r>
            <w:r>
              <w:rPr>
                <w:noProof/>
                <w:webHidden/>
              </w:rPr>
              <w:fldChar w:fldCharType="begin"/>
            </w:r>
            <w:r>
              <w:rPr>
                <w:noProof/>
                <w:webHidden/>
              </w:rPr>
              <w:instrText xml:space="preserve"> PAGEREF _Toc233658411 \h </w:instrText>
            </w:r>
            <w:r>
              <w:rPr>
                <w:noProof/>
                <w:webHidden/>
              </w:rPr>
            </w:r>
            <w:r>
              <w:rPr>
                <w:noProof/>
                <w:webHidden/>
              </w:rPr>
              <w:fldChar w:fldCharType="separate"/>
            </w:r>
            <w:r>
              <w:rPr>
                <w:noProof/>
                <w:webHidden/>
              </w:rPr>
              <w:t>25</w:t>
            </w:r>
            <w:r>
              <w:rPr>
                <w:noProof/>
                <w:webHidden/>
              </w:rPr>
              <w:fldChar w:fldCharType="end"/>
            </w:r>
          </w:hyperlink>
        </w:p>
        <w:p w14:paraId="26694264" w14:textId="5A933BD9"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12" w:history="1">
            <w:r w:rsidRPr="00E3599F">
              <w:rPr>
                <w:rStyle w:val="Hyperlink"/>
                <w:noProof/>
              </w:rPr>
              <w:t>5.5 Reflection on Challenges</w:t>
            </w:r>
            <w:r>
              <w:rPr>
                <w:noProof/>
                <w:webHidden/>
              </w:rPr>
              <w:tab/>
            </w:r>
            <w:r>
              <w:rPr>
                <w:noProof/>
                <w:webHidden/>
              </w:rPr>
              <w:fldChar w:fldCharType="begin"/>
            </w:r>
            <w:r>
              <w:rPr>
                <w:noProof/>
                <w:webHidden/>
              </w:rPr>
              <w:instrText xml:space="preserve"> PAGEREF _Toc233658412 \h </w:instrText>
            </w:r>
            <w:r>
              <w:rPr>
                <w:noProof/>
                <w:webHidden/>
              </w:rPr>
            </w:r>
            <w:r>
              <w:rPr>
                <w:noProof/>
                <w:webHidden/>
              </w:rPr>
              <w:fldChar w:fldCharType="separate"/>
            </w:r>
            <w:r>
              <w:rPr>
                <w:noProof/>
                <w:webHidden/>
              </w:rPr>
              <w:t>25</w:t>
            </w:r>
            <w:r>
              <w:rPr>
                <w:noProof/>
                <w:webHidden/>
              </w:rPr>
              <w:fldChar w:fldCharType="end"/>
            </w:r>
          </w:hyperlink>
        </w:p>
        <w:p w14:paraId="2F24C228" w14:textId="0CC68543" w:rsidR="00C072D1" w:rsidRDefault="00C072D1">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33658413" w:history="1">
            <w:r w:rsidRPr="00E3599F">
              <w:rPr>
                <w:rStyle w:val="Hyperlink"/>
                <w:noProof/>
              </w:rPr>
              <w:t>6. MODEL ARCHITECTURE SELECTION</w:t>
            </w:r>
            <w:r>
              <w:rPr>
                <w:noProof/>
                <w:webHidden/>
              </w:rPr>
              <w:tab/>
            </w:r>
            <w:r>
              <w:rPr>
                <w:noProof/>
                <w:webHidden/>
              </w:rPr>
              <w:fldChar w:fldCharType="begin"/>
            </w:r>
            <w:r>
              <w:rPr>
                <w:noProof/>
                <w:webHidden/>
              </w:rPr>
              <w:instrText xml:space="preserve"> PAGEREF _Toc233658413 \h </w:instrText>
            </w:r>
            <w:r>
              <w:rPr>
                <w:noProof/>
                <w:webHidden/>
              </w:rPr>
            </w:r>
            <w:r>
              <w:rPr>
                <w:noProof/>
                <w:webHidden/>
              </w:rPr>
              <w:fldChar w:fldCharType="separate"/>
            </w:r>
            <w:r>
              <w:rPr>
                <w:noProof/>
                <w:webHidden/>
              </w:rPr>
              <w:t>26</w:t>
            </w:r>
            <w:r>
              <w:rPr>
                <w:noProof/>
                <w:webHidden/>
              </w:rPr>
              <w:fldChar w:fldCharType="end"/>
            </w:r>
          </w:hyperlink>
        </w:p>
        <w:p w14:paraId="30394B7A" w14:textId="2627729E"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14" w:history="1">
            <w:r w:rsidRPr="00E3599F">
              <w:rPr>
                <w:rStyle w:val="Hyperlink"/>
                <w:noProof/>
              </w:rPr>
              <w:t>6.1 Problem Formulation</w:t>
            </w:r>
            <w:r>
              <w:rPr>
                <w:noProof/>
                <w:webHidden/>
              </w:rPr>
              <w:tab/>
            </w:r>
            <w:r>
              <w:rPr>
                <w:noProof/>
                <w:webHidden/>
              </w:rPr>
              <w:fldChar w:fldCharType="begin"/>
            </w:r>
            <w:r>
              <w:rPr>
                <w:noProof/>
                <w:webHidden/>
              </w:rPr>
              <w:instrText xml:space="preserve"> PAGEREF _Toc233658414 \h </w:instrText>
            </w:r>
            <w:r>
              <w:rPr>
                <w:noProof/>
                <w:webHidden/>
              </w:rPr>
            </w:r>
            <w:r>
              <w:rPr>
                <w:noProof/>
                <w:webHidden/>
              </w:rPr>
              <w:fldChar w:fldCharType="separate"/>
            </w:r>
            <w:r>
              <w:rPr>
                <w:noProof/>
                <w:webHidden/>
              </w:rPr>
              <w:t>26</w:t>
            </w:r>
            <w:r>
              <w:rPr>
                <w:noProof/>
                <w:webHidden/>
              </w:rPr>
              <w:fldChar w:fldCharType="end"/>
            </w:r>
          </w:hyperlink>
        </w:p>
        <w:p w14:paraId="21116415" w14:textId="00DBB8A3"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15" w:history="1">
            <w:r w:rsidRPr="00E3599F">
              <w:rPr>
                <w:rStyle w:val="Hyperlink"/>
                <w:noProof/>
              </w:rPr>
              <w:t>6.2 Model Selection Criteria and Configuration</w:t>
            </w:r>
            <w:r>
              <w:rPr>
                <w:noProof/>
                <w:webHidden/>
              </w:rPr>
              <w:tab/>
            </w:r>
            <w:r>
              <w:rPr>
                <w:noProof/>
                <w:webHidden/>
              </w:rPr>
              <w:fldChar w:fldCharType="begin"/>
            </w:r>
            <w:r>
              <w:rPr>
                <w:noProof/>
                <w:webHidden/>
              </w:rPr>
              <w:instrText xml:space="preserve"> PAGEREF _Toc233658415 \h </w:instrText>
            </w:r>
            <w:r>
              <w:rPr>
                <w:noProof/>
                <w:webHidden/>
              </w:rPr>
            </w:r>
            <w:r>
              <w:rPr>
                <w:noProof/>
                <w:webHidden/>
              </w:rPr>
              <w:fldChar w:fldCharType="separate"/>
            </w:r>
            <w:r>
              <w:rPr>
                <w:noProof/>
                <w:webHidden/>
              </w:rPr>
              <w:t>27</w:t>
            </w:r>
            <w:r>
              <w:rPr>
                <w:noProof/>
                <w:webHidden/>
              </w:rPr>
              <w:fldChar w:fldCharType="end"/>
            </w:r>
          </w:hyperlink>
        </w:p>
        <w:p w14:paraId="33394E86" w14:textId="23E24572"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16" w:history="1">
            <w:r w:rsidRPr="00E3599F">
              <w:rPr>
                <w:rStyle w:val="Hyperlink"/>
                <w:noProof/>
              </w:rPr>
              <w:t>6.3 Training Procedure</w:t>
            </w:r>
            <w:r>
              <w:rPr>
                <w:noProof/>
                <w:webHidden/>
              </w:rPr>
              <w:tab/>
            </w:r>
            <w:r>
              <w:rPr>
                <w:noProof/>
                <w:webHidden/>
              </w:rPr>
              <w:fldChar w:fldCharType="begin"/>
            </w:r>
            <w:r>
              <w:rPr>
                <w:noProof/>
                <w:webHidden/>
              </w:rPr>
              <w:instrText xml:space="preserve"> PAGEREF _Toc233658416 \h </w:instrText>
            </w:r>
            <w:r>
              <w:rPr>
                <w:noProof/>
                <w:webHidden/>
              </w:rPr>
            </w:r>
            <w:r>
              <w:rPr>
                <w:noProof/>
                <w:webHidden/>
              </w:rPr>
              <w:fldChar w:fldCharType="separate"/>
            </w:r>
            <w:r>
              <w:rPr>
                <w:noProof/>
                <w:webHidden/>
              </w:rPr>
              <w:t>29</w:t>
            </w:r>
            <w:r>
              <w:rPr>
                <w:noProof/>
                <w:webHidden/>
              </w:rPr>
              <w:fldChar w:fldCharType="end"/>
            </w:r>
          </w:hyperlink>
        </w:p>
        <w:p w14:paraId="38863CCD" w14:textId="15FA998D"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17" w:history="1">
            <w:r w:rsidRPr="00E3599F">
              <w:rPr>
                <w:rStyle w:val="Hyperlink"/>
                <w:noProof/>
              </w:rPr>
              <w:t>6.4 Evaluation Metrics and Thresholding Strategy</w:t>
            </w:r>
            <w:r>
              <w:rPr>
                <w:noProof/>
                <w:webHidden/>
              </w:rPr>
              <w:tab/>
            </w:r>
            <w:r>
              <w:rPr>
                <w:noProof/>
                <w:webHidden/>
              </w:rPr>
              <w:fldChar w:fldCharType="begin"/>
            </w:r>
            <w:r>
              <w:rPr>
                <w:noProof/>
                <w:webHidden/>
              </w:rPr>
              <w:instrText xml:space="preserve"> PAGEREF _Toc233658417 \h </w:instrText>
            </w:r>
            <w:r>
              <w:rPr>
                <w:noProof/>
                <w:webHidden/>
              </w:rPr>
            </w:r>
            <w:r>
              <w:rPr>
                <w:noProof/>
                <w:webHidden/>
              </w:rPr>
              <w:fldChar w:fldCharType="separate"/>
            </w:r>
            <w:r>
              <w:rPr>
                <w:noProof/>
                <w:webHidden/>
              </w:rPr>
              <w:t>29</w:t>
            </w:r>
            <w:r>
              <w:rPr>
                <w:noProof/>
                <w:webHidden/>
              </w:rPr>
              <w:fldChar w:fldCharType="end"/>
            </w:r>
          </w:hyperlink>
        </w:p>
        <w:p w14:paraId="10D76150" w14:textId="66F17196"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18" w:history="1">
            <w:r w:rsidRPr="00E3599F">
              <w:rPr>
                <w:rStyle w:val="Hyperlink"/>
                <w:noProof/>
              </w:rPr>
              <w:t>6.5 MODEL CONFIGURATION AND HYPERPARAMETERS</w:t>
            </w:r>
            <w:r>
              <w:rPr>
                <w:noProof/>
                <w:webHidden/>
              </w:rPr>
              <w:tab/>
            </w:r>
            <w:r>
              <w:rPr>
                <w:noProof/>
                <w:webHidden/>
              </w:rPr>
              <w:fldChar w:fldCharType="begin"/>
            </w:r>
            <w:r>
              <w:rPr>
                <w:noProof/>
                <w:webHidden/>
              </w:rPr>
              <w:instrText xml:space="preserve"> PAGEREF _Toc233658418 \h </w:instrText>
            </w:r>
            <w:r>
              <w:rPr>
                <w:noProof/>
                <w:webHidden/>
              </w:rPr>
            </w:r>
            <w:r>
              <w:rPr>
                <w:noProof/>
                <w:webHidden/>
              </w:rPr>
              <w:fldChar w:fldCharType="separate"/>
            </w:r>
            <w:r>
              <w:rPr>
                <w:noProof/>
                <w:webHidden/>
              </w:rPr>
              <w:t>30</w:t>
            </w:r>
            <w:r>
              <w:rPr>
                <w:noProof/>
                <w:webHidden/>
              </w:rPr>
              <w:fldChar w:fldCharType="end"/>
            </w:r>
          </w:hyperlink>
        </w:p>
        <w:p w14:paraId="31BCEF90" w14:textId="1B8207BB" w:rsidR="00C072D1" w:rsidRDefault="00C072D1">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33658419" w:history="1">
            <w:r w:rsidRPr="00E3599F">
              <w:rPr>
                <w:rStyle w:val="Hyperlink"/>
                <w:noProof/>
              </w:rPr>
              <w:t>7. MODEL TRAINING, CHALLENGES, AND REVISED STRATEGY</w:t>
            </w:r>
            <w:r>
              <w:rPr>
                <w:noProof/>
                <w:webHidden/>
              </w:rPr>
              <w:tab/>
            </w:r>
            <w:r>
              <w:rPr>
                <w:noProof/>
                <w:webHidden/>
              </w:rPr>
              <w:fldChar w:fldCharType="begin"/>
            </w:r>
            <w:r>
              <w:rPr>
                <w:noProof/>
                <w:webHidden/>
              </w:rPr>
              <w:instrText xml:space="preserve"> PAGEREF _Toc233658419 \h </w:instrText>
            </w:r>
            <w:r>
              <w:rPr>
                <w:noProof/>
                <w:webHidden/>
              </w:rPr>
            </w:r>
            <w:r>
              <w:rPr>
                <w:noProof/>
                <w:webHidden/>
              </w:rPr>
              <w:fldChar w:fldCharType="separate"/>
            </w:r>
            <w:r>
              <w:rPr>
                <w:noProof/>
                <w:webHidden/>
              </w:rPr>
              <w:t>31</w:t>
            </w:r>
            <w:r>
              <w:rPr>
                <w:noProof/>
                <w:webHidden/>
              </w:rPr>
              <w:fldChar w:fldCharType="end"/>
            </w:r>
          </w:hyperlink>
        </w:p>
        <w:p w14:paraId="383F3550" w14:textId="56F6526D"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20" w:history="1">
            <w:r w:rsidRPr="00E3599F">
              <w:rPr>
                <w:rStyle w:val="Hyperlink"/>
                <w:noProof/>
              </w:rPr>
              <w:t>7.1 Initial Benchmark – Based Approach</w:t>
            </w:r>
            <w:r>
              <w:rPr>
                <w:noProof/>
                <w:webHidden/>
              </w:rPr>
              <w:tab/>
            </w:r>
            <w:r>
              <w:rPr>
                <w:noProof/>
                <w:webHidden/>
              </w:rPr>
              <w:fldChar w:fldCharType="begin"/>
            </w:r>
            <w:r>
              <w:rPr>
                <w:noProof/>
                <w:webHidden/>
              </w:rPr>
              <w:instrText xml:space="preserve"> PAGEREF _Toc233658420 \h </w:instrText>
            </w:r>
            <w:r>
              <w:rPr>
                <w:noProof/>
                <w:webHidden/>
              </w:rPr>
            </w:r>
            <w:r>
              <w:rPr>
                <w:noProof/>
                <w:webHidden/>
              </w:rPr>
              <w:fldChar w:fldCharType="separate"/>
            </w:r>
            <w:r>
              <w:rPr>
                <w:noProof/>
                <w:webHidden/>
              </w:rPr>
              <w:t>31</w:t>
            </w:r>
            <w:r>
              <w:rPr>
                <w:noProof/>
                <w:webHidden/>
              </w:rPr>
              <w:fldChar w:fldCharType="end"/>
            </w:r>
          </w:hyperlink>
        </w:p>
        <w:p w14:paraId="6BED1B45" w14:textId="1ACFE1C8"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21" w:history="1">
            <w:r w:rsidRPr="00E3599F">
              <w:rPr>
                <w:rStyle w:val="Hyperlink"/>
                <w:noProof/>
              </w:rPr>
              <w:t>7.2 Generalization Gap in Real-World Video Analysis</w:t>
            </w:r>
            <w:r>
              <w:rPr>
                <w:noProof/>
                <w:webHidden/>
              </w:rPr>
              <w:tab/>
            </w:r>
            <w:r>
              <w:rPr>
                <w:noProof/>
                <w:webHidden/>
              </w:rPr>
              <w:fldChar w:fldCharType="begin"/>
            </w:r>
            <w:r>
              <w:rPr>
                <w:noProof/>
                <w:webHidden/>
              </w:rPr>
              <w:instrText xml:space="preserve"> PAGEREF _Toc233658421 \h </w:instrText>
            </w:r>
            <w:r>
              <w:rPr>
                <w:noProof/>
                <w:webHidden/>
              </w:rPr>
            </w:r>
            <w:r>
              <w:rPr>
                <w:noProof/>
                <w:webHidden/>
              </w:rPr>
              <w:fldChar w:fldCharType="separate"/>
            </w:r>
            <w:r>
              <w:rPr>
                <w:noProof/>
                <w:webHidden/>
              </w:rPr>
              <w:t>32</w:t>
            </w:r>
            <w:r>
              <w:rPr>
                <w:noProof/>
                <w:webHidden/>
              </w:rPr>
              <w:fldChar w:fldCharType="end"/>
            </w:r>
          </w:hyperlink>
        </w:p>
        <w:p w14:paraId="023C24C6" w14:textId="38828014"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22" w:history="1">
            <w:r w:rsidRPr="00E3599F">
              <w:rPr>
                <w:rStyle w:val="Hyperlink"/>
                <w:noProof/>
              </w:rPr>
              <w:t>7.3 Domain Shift and Feature Pipeline Incompatibility</w:t>
            </w:r>
            <w:r>
              <w:rPr>
                <w:noProof/>
                <w:webHidden/>
              </w:rPr>
              <w:tab/>
            </w:r>
            <w:r>
              <w:rPr>
                <w:noProof/>
                <w:webHidden/>
              </w:rPr>
              <w:fldChar w:fldCharType="begin"/>
            </w:r>
            <w:r>
              <w:rPr>
                <w:noProof/>
                <w:webHidden/>
              </w:rPr>
              <w:instrText xml:space="preserve"> PAGEREF _Toc233658422 \h </w:instrText>
            </w:r>
            <w:r>
              <w:rPr>
                <w:noProof/>
                <w:webHidden/>
              </w:rPr>
            </w:r>
            <w:r>
              <w:rPr>
                <w:noProof/>
                <w:webHidden/>
              </w:rPr>
              <w:fldChar w:fldCharType="separate"/>
            </w:r>
            <w:r>
              <w:rPr>
                <w:noProof/>
                <w:webHidden/>
              </w:rPr>
              <w:t>33</w:t>
            </w:r>
            <w:r>
              <w:rPr>
                <w:noProof/>
                <w:webHidden/>
              </w:rPr>
              <w:fldChar w:fldCharType="end"/>
            </w:r>
          </w:hyperlink>
        </w:p>
        <w:p w14:paraId="585B7966" w14:textId="00F692DF"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23" w:history="1">
            <w:r w:rsidRPr="00E3599F">
              <w:rPr>
                <w:rStyle w:val="Hyperlink"/>
                <w:noProof/>
              </w:rPr>
              <w:t>7.4 Limitations of the Dataset Augmentation Experiment</w:t>
            </w:r>
            <w:r>
              <w:rPr>
                <w:noProof/>
                <w:webHidden/>
              </w:rPr>
              <w:tab/>
            </w:r>
            <w:r>
              <w:rPr>
                <w:noProof/>
                <w:webHidden/>
              </w:rPr>
              <w:fldChar w:fldCharType="begin"/>
            </w:r>
            <w:r>
              <w:rPr>
                <w:noProof/>
                <w:webHidden/>
              </w:rPr>
              <w:instrText xml:space="preserve"> PAGEREF _Toc233658423 \h </w:instrText>
            </w:r>
            <w:r>
              <w:rPr>
                <w:noProof/>
                <w:webHidden/>
              </w:rPr>
            </w:r>
            <w:r>
              <w:rPr>
                <w:noProof/>
                <w:webHidden/>
              </w:rPr>
              <w:fldChar w:fldCharType="separate"/>
            </w:r>
            <w:r>
              <w:rPr>
                <w:noProof/>
                <w:webHidden/>
              </w:rPr>
              <w:t>34</w:t>
            </w:r>
            <w:r>
              <w:rPr>
                <w:noProof/>
                <w:webHidden/>
              </w:rPr>
              <w:fldChar w:fldCharType="end"/>
            </w:r>
          </w:hyperlink>
        </w:p>
        <w:p w14:paraId="484D241C" w14:textId="0E802C06"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24" w:history="1">
            <w:r w:rsidRPr="00E3599F">
              <w:rPr>
                <w:rStyle w:val="Hyperlink"/>
                <w:noProof/>
              </w:rPr>
              <w:t>7.5 Development of the Window-Based Training Dataset</w:t>
            </w:r>
            <w:r>
              <w:rPr>
                <w:noProof/>
                <w:webHidden/>
              </w:rPr>
              <w:tab/>
            </w:r>
            <w:r>
              <w:rPr>
                <w:noProof/>
                <w:webHidden/>
              </w:rPr>
              <w:fldChar w:fldCharType="begin"/>
            </w:r>
            <w:r>
              <w:rPr>
                <w:noProof/>
                <w:webHidden/>
              </w:rPr>
              <w:instrText xml:space="preserve"> PAGEREF _Toc233658424 \h </w:instrText>
            </w:r>
            <w:r>
              <w:rPr>
                <w:noProof/>
                <w:webHidden/>
              </w:rPr>
            </w:r>
            <w:r>
              <w:rPr>
                <w:noProof/>
                <w:webHidden/>
              </w:rPr>
              <w:fldChar w:fldCharType="separate"/>
            </w:r>
            <w:r>
              <w:rPr>
                <w:noProof/>
                <w:webHidden/>
              </w:rPr>
              <w:t>34</w:t>
            </w:r>
            <w:r>
              <w:rPr>
                <w:noProof/>
                <w:webHidden/>
              </w:rPr>
              <w:fldChar w:fldCharType="end"/>
            </w:r>
          </w:hyperlink>
        </w:p>
        <w:p w14:paraId="526F1FC9" w14:textId="49238433"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25" w:history="1">
            <w:r w:rsidRPr="00E3599F">
              <w:rPr>
                <w:rStyle w:val="Hyperlink"/>
                <w:noProof/>
              </w:rPr>
              <w:t>7.6 Video-Grouped Splitting, Class Weighting, and Early Stopping</w:t>
            </w:r>
            <w:r>
              <w:rPr>
                <w:noProof/>
                <w:webHidden/>
              </w:rPr>
              <w:tab/>
            </w:r>
            <w:r>
              <w:rPr>
                <w:noProof/>
                <w:webHidden/>
              </w:rPr>
              <w:fldChar w:fldCharType="begin"/>
            </w:r>
            <w:r>
              <w:rPr>
                <w:noProof/>
                <w:webHidden/>
              </w:rPr>
              <w:instrText xml:space="preserve"> PAGEREF _Toc233658425 \h </w:instrText>
            </w:r>
            <w:r>
              <w:rPr>
                <w:noProof/>
                <w:webHidden/>
              </w:rPr>
            </w:r>
            <w:r>
              <w:rPr>
                <w:noProof/>
                <w:webHidden/>
              </w:rPr>
              <w:fldChar w:fldCharType="separate"/>
            </w:r>
            <w:r>
              <w:rPr>
                <w:noProof/>
                <w:webHidden/>
              </w:rPr>
              <w:t>35</w:t>
            </w:r>
            <w:r>
              <w:rPr>
                <w:noProof/>
                <w:webHidden/>
              </w:rPr>
              <w:fldChar w:fldCharType="end"/>
            </w:r>
          </w:hyperlink>
        </w:p>
        <w:p w14:paraId="0C234527" w14:textId="208B4FCF"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26" w:history="1">
            <w:r w:rsidRPr="00E3599F">
              <w:rPr>
                <w:rStyle w:val="Hyperlink"/>
                <w:noProof/>
              </w:rPr>
              <w:t>7.7 Evaluation of the Revised XGBoost Model</w:t>
            </w:r>
            <w:r>
              <w:rPr>
                <w:noProof/>
                <w:webHidden/>
              </w:rPr>
              <w:tab/>
            </w:r>
            <w:r>
              <w:rPr>
                <w:noProof/>
                <w:webHidden/>
              </w:rPr>
              <w:fldChar w:fldCharType="begin"/>
            </w:r>
            <w:r>
              <w:rPr>
                <w:noProof/>
                <w:webHidden/>
              </w:rPr>
              <w:instrText xml:space="preserve"> PAGEREF _Toc233658426 \h </w:instrText>
            </w:r>
            <w:r>
              <w:rPr>
                <w:noProof/>
                <w:webHidden/>
              </w:rPr>
            </w:r>
            <w:r>
              <w:rPr>
                <w:noProof/>
                <w:webHidden/>
              </w:rPr>
              <w:fldChar w:fldCharType="separate"/>
            </w:r>
            <w:r>
              <w:rPr>
                <w:noProof/>
                <w:webHidden/>
              </w:rPr>
              <w:t>36</w:t>
            </w:r>
            <w:r>
              <w:rPr>
                <w:noProof/>
                <w:webHidden/>
              </w:rPr>
              <w:fldChar w:fldCharType="end"/>
            </w:r>
          </w:hyperlink>
        </w:p>
        <w:p w14:paraId="4020A88F" w14:textId="534B2CA2"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27" w:history="1">
            <w:r w:rsidRPr="00E3599F">
              <w:rPr>
                <w:rStyle w:val="Hyperlink"/>
                <w:noProof/>
              </w:rPr>
              <w:t>7.8 Implications for AI-Assisted Online Proctoring</w:t>
            </w:r>
            <w:r>
              <w:rPr>
                <w:noProof/>
                <w:webHidden/>
              </w:rPr>
              <w:tab/>
            </w:r>
            <w:r>
              <w:rPr>
                <w:noProof/>
                <w:webHidden/>
              </w:rPr>
              <w:fldChar w:fldCharType="begin"/>
            </w:r>
            <w:r>
              <w:rPr>
                <w:noProof/>
                <w:webHidden/>
              </w:rPr>
              <w:instrText xml:space="preserve"> PAGEREF _Toc233658427 \h </w:instrText>
            </w:r>
            <w:r>
              <w:rPr>
                <w:noProof/>
                <w:webHidden/>
              </w:rPr>
            </w:r>
            <w:r>
              <w:rPr>
                <w:noProof/>
                <w:webHidden/>
              </w:rPr>
              <w:fldChar w:fldCharType="separate"/>
            </w:r>
            <w:r>
              <w:rPr>
                <w:noProof/>
                <w:webHidden/>
              </w:rPr>
              <w:t>37</w:t>
            </w:r>
            <w:r>
              <w:rPr>
                <w:noProof/>
                <w:webHidden/>
              </w:rPr>
              <w:fldChar w:fldCharType="end"/>
            </w:r>
          </w:hyperlink>
        </w:p>
        <w:p w14:paraId="3FEF430D" w14:textId="3618EAA0"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28" w:history="1">
            <w:r w:rsidRPr="00E3599F">
              <w:rPr>
                <w:rStyle w:val="Hyperlink"/>
                <w:noProof/>
              </w:rPr>
              <w:t>7.9 Reflection on Problem-Solving Approach</w:t>
            </w:r>
            <w:r>
              <w:rPr>
                <w:noProof/>
                <w:webHidden/>
              </w:rPr>
              <w:tab/>
            </w:r>
            <w:r>
              <w:rPr>
                <w:noProof/>
                <w:webHidden/>
              </w:rPr>
              <w:fldChar w:fldCharType="begin"/>
            </w:r>
            <w:r>
              <w:rPr>
                <w:noProof/>
                <w:webHidden/>
              </w:rPr>
              <w:instrText xml:space="preserve"> PAGEREF _Toc233658428 \h </w:instrText>
            </w:r>
            <w:r>
              <w:rPr>
                <w:noProof/>
                <w:webHidden/>
              </w:rPr>
            </w:r>
            <w:r>
              <w:rPr>
                <w:noProof/>
                <w:webHidden/>
              </w:rPr>
              <w:fldChar w:fldCharType="separate"/>
            </w:r>
            <w:r>
              <w:rPr>
                <w:noProof/>
                <w:webHidden/>
              </w:rPr>
              <w:t>37</w:t>
            </w:r>
            <w:r>
              <w:rPr>
                <w:noProof/>
                <w:webHidden/>
              </w:rPr>
              <w:fldChar w:fldCharType="end"/>
            </w:r>
          </w:hyperlink>
        </w:p>
        <w:p w14:paraId="58EC200A" w14:textId="62D47ACC" w:rsidR="00C072D1" w:rsidRDefault="00C072D1">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33658429" w:history="1">
            <w:r w:rsidRPr="00E3599F">
              <w:rPr>
                <w:rStyle w:val="Hyperlink"/>
                <w:noProof/>
              </w:rPr>
              <w:t>8. EVALUATION OF CSLR Model</w:t>
            </w:r>
            <w:r>
              <w:rPr>
                <w:noProof/>
                <w:webHidden/>
              </w:rPr>
              <w:tab/>
            </w:r>
            <w:r>
              <w:rPr>
                <w:noProof/>
                <w:webHidden/>
              </w:rPr>
              <w:fldChar w:fldCharType="begin"/>
            </w:r>
            <w:r>
              <w:rPr>
                <w:noProof/>
                <w:webHidden/>
              </w:rPr>
              <w:instrText xml:space="preserve"> PAGEREF _Toc233658429 \h </w:instrText>
            </w:r>
            <w:r>
              <w:rPr>
                <w:noProof/>
                <w:webHidden/>
              </w:rPr>
            </w:r>
            <w:r>
              <w:rPr>
                <w:noProof/>
                <w:webHidden/>
              </w:rPr>
              <w:fldChar w:fldCharType="separate"/>
            </w:r>
            <w:r>
              <w:rPr>
                <w:noProof/>
                <w:webHidden/>
              </w:rPr>
              <w:t>38</w:t>
            </w:r>
            <w:r>
              <w:rPr>
                <w:noProof/>
                <w:webHidden/>
              </w:rPr>
              <w:fldChar w:fldCharType="end"/>
            </w:r>
          </w:hyperlink>
        </w:p>
        <w:p w14:paraId="7596030F" w14:textId="6C6DBA87"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30" w:history="1">
            <w:r w:rsidRPr="00E3599F">
              <w:rPr>
                <w:rStyle w:val="Hyperlink"/>
                <w:noProof/>
              </w:rPr>
              <w:t>8.1 Evaluation of CorrNet+  Model</w:t>
            </w:r>
            <w:r>
              <w:rPr>
                <w:noProof/>
                <w:webHidden/>
              </w:rPr>
              <w:tab/>
            </w:r>
            <w:r>
              <w:rPr>
                <w:noProof/>
                <w:webHidden/>
              </w:rPr>
              <w:fldChar w:fldCharType="begin"/>
            </w:r>
            <w:r>
              <w:rPr>
                <w:noProof/>
                <w:webHidden/>
              </w:rPr>
              <w:instrText xml:space="preserve"> PAGEREF _Toc233658430 \h </w:instrText>
            </w:r>
            <w:r>
              <w:rPr>
                <w:noProof/>
                <w:webHidden/>
              </w:rPr>
            </w:r>
            <w:r>
              <w:rPr>
                <w:noProof/>
                <w:webHidden/>
              </w:rPr>
              <w:fldChar w:fldCharType="separate"/>
            </w:r>
            <w:r>
              <w:rPr>
                <w:noProof/>
                <w:webHidden/>
              </w:rPr>
              <w:t>38</w:t>
            </w:r>
            <w:r>
              <w:rPr>
                <w:noProof/>
                <w:webHidden/>
              </w:rPr>
              <w:fldChar w:fldCharType="end"/>
            </w:r>
          </w:hyperlink>
        </w:p>
        <w:p w14:paraId="17005814" w14:textId="4DF98BEE" w:rsidR="00C072D1" w:rsidRDefault="00C072D1">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33658431" w:history="1">
            <w:r w:rsidRPr="00E3599F">
              <w:rPr>
                <w:rStyle w:val="Hyperlink"/>
                <w:noProof/>
              </w:rPr>
              <w:t>8.2 Example CSLR Output From an Input Test Example</w:t>
            </w:r>
            <w:r>
              <w:rPr>
                <w:noProof/>
                <w:webHidden/>
              </w:rPr>
              <w:tab/>
            </w:r>
            <w:r>
              <w:rPr>
                <w:noProof/>
                <w:webHidden/>
              </w:rPr>
              <w:fldChar w:fldCharType="begin"/>
            </w:r>
            <w:r>
              <w:rPr>
                <w:noProof/>
                <w:webHidden/>
              </w:rPr>
              <w:instrText xml:space="preserve"> PAGEREF _Toc233658431 \h </w:instrText>
            </w:r>
            <w:r>
              <w:rPr>
                <w:noProof/>
                <w:webHidden/>
              </w:rPr>
            </w:r>
            <w:r>
              <w:rPr>
                <w:noProof/>
                <w:webHidden/>
              </w:rPr>
              <w:fldChar w:fldCharType="separate"/>
            </w:r>
            <w:r>
              <w:rPr>
                <w:noProof/>
                <w:webHidden/>
              </w:rPr>
              <w:t>38</w:t>
            </w:r>
            <w:r>
              <w:rPr>
                <w:noProof/>
                <w:webHidden/>
              </w:rPr>
              <w:fldChar w:fldCharType="end"/>
            </w:r>
          </w:hyperlink>
        </w:p>
        <w:p w14:paraId="033FB409" w14:textId="572B662C" w:rsidR="00C072D1" w:rsidRDefault="00C072D1">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33658432" w:history="1">
            <w:r w:rsidRPr="00E3599F">
              <w:rPr>
                <w:rStyle w:val="Hyperlink"/>
                <w:noProof/>
              </w:rPr>
              <w:t>9. DEPLOYMENT PREPARATION</w:t>
            </w:r>
            <w:r>
              <w:rPr>
                <w:noProof/>
                <w:webHidden/>
              </w:rPr>
              <w:tab/>
            </w:r>
            <w:r>
              <w:rPr>
                <w:noProof/>
                <w:webHidden/>
              </w:rPr>
              <w:fldChar w:fldCharType="begin"/>
            </w:r>
            <w:r>
              <w:rPr>
                <w:noProof/>
                <w:webHidden/>
              </w:rPr>
              <w:instrText xml:space="preserve"> PAGEREF _Toc233658432 \h </w:instrText>
            </w:r>
            <w:r>
              <w:rPr>
                <w:noProof/>
                <w:webHidden/>
              </w:rPr>
            </w:r>
            <w:r>
              <w:rPr>
                <w:noProof/>
                <w:webHidden/>
              </w:rPr>
              <w:fldChar w:fldCharType="separate"/>
            </w:r>
            <w:r>
              <w:rPr>
                <w:noProof/>
                <w:webHidden/>
              </w:rPr>
              <w:t>38</w:t>
            </w:r>
            <w:r>
              <w:rPr>
                <w:noProof/>
                <w:webHidden/>
              </w:rPr>
              <w:fldChar w:fldCharType="end"/>
            </w:r>
          </w:hyperlink>
        </w:p>
        <w:p w14:paraId="3DEA7CA9" w14:textId="6A9A055B" w:rsidR="00C072D1" w:rsidRDefault="00C072D1">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33658433" w:history="1">
            <w:r w:rsidRPr="00E3599F">
              <w:rPr>
                <w:rStyle w:val="Hyperlink"/>
                <w:noProof/>
              </w:rPr>
              <w:t>10. DISCUSSION AND CONCLUSION</w:t>
            </w:r>
            <w:r>
              <w:rPr>
                <w:noProof/>
                <w:webHidden/>
              </w:rPr>
              <w:tab/>
            </w:r>
            <w:r>
              <w:rPr>
                <w:noProof/>
                <w:webHidden/>
              </w:rPr>
              <w:fldChar w:fldCharType="begin"/>
            </w:r>
            <w:r>
              <w:rPr>
                <w:noProof/>
                <w:webHidden/>
              </w:rPr>
              <w:instrText xml:space="preserve"> PAGEREF _Toc233658433 \h </w:instrText>
            </w:r>
            <w:r>
              <w:rPr>
                <w:noProof/>
                <w:webHidden/>
              </w:rPr>
            </w:r>
            <w:r>
              <w:rPr>
                <w:noProof/>
                <w:webHidden/>
              </w:rPr>
              <w:fldChar w:fldCharType="separate"/>
            </w:r>
            <w:r>
              <w:rPr>
                <w:noProof/>
                <w:webHidden/>
              </w:rPr>
              <w:t>38</w:t>
            </w:r>
            <w:r>
              <w:rPr>
                <w:noProof/>
                <w:webHidden/>
              </w:rPr>
              <w:fldChar w:fldCharType="end"/>
            </w:r>
          </w:hyperlink>
        </w:p>
        <w:p w14:paraId="67BD2C7F" w14:textId="080E68A0" w:rsidR="00C072D1" w:rsidRDefault="00C072D1">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33658434" w:history="1">
            <w:r w:rsidRPr="00E3599F">
              <w:rPr>
                <w:rStyle w:val="Hyperlink"/>
                <w:noProof/>
              </w:rPr>
              <w:t>11.REFLECTIONS ON LEARNING AND IMPROVEMENT</w:t>
            </w:r>
            <w:r>
              <w:rPr>
                <w:noProof/>
                <w:webHidden/>
              </w:rPr>
              <w:tab/>
            </w:r>
            <w:r>
              <w:rPr>
                <w:noProof/>
                <w:webHidden/>
              </w:rPr>
              <w:fldChar w:fldCharType="begin"/>
            </w:r>
            <w:r>
              <w:rPr>
                <w:noProof/>
                <w:webHidden/>
              </w:rPr>
              <w:instrText xml:space="preserve"> PAGEREF _Toc233658434 \h </w:instrText>
            </w:r>
            <w:r>
              <w:rPr>
                <w:noProof/>
                <w:webHidden/>
              </w:rPr>
            </w:r>
            <w:r>
              <w:rPr>
                <w:noProof/>
                <w:webHidden/>
              </w:rPr>
              <w:fldChar w:fldCharType="separate"/>
            </w:r>
            <w:r>
              <w:rPr>
                <w:noProof/>
                <w:webHidden/>
              </w:rPr>
              <w:t>38</w:t>
            </w:r>
            <w:r>
              <w:rPr>
                <w:noProof/>
                <w:webHidden/>
              </w:rPr>
              <w:fldChar w:fldCharType="end"/>
            </w:r>
          </w:hyperlink>
        </w:p>
        <w:p w14:paraId="5F60F175" w14:textId="759E793D" w:rsidR="00C072D1" w:rsidRDefault="00C072D1">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33658435" w:history="1">
            <w:r w:rsidRPr="00E3599F">
              <w:rPr>
                <w:rStyle w:val="Hyperlink"/>
                <w:noProof/>
              </w:rPr>
              <w:t>12. REFERENCES</w:t>
            </w:r>
            <w:r>
              <w:rPr>
                <w:noProof/>
                <w:webHidden/>
              </w:rPr>
              <w:tab/>
            </w:r>
            <w:r>
              <w:rPr>
                <w:noProof/>
                <w:webHidden/>
              </w:rPr>
              <w:fldChar w:fldCharType="begin"/>
            </w:r>
            <w:r>
              <w:rPr>
                <w:noProof/>
                <w:webHidden/>
              </w:rPr>
              <w:instrText xml:space="preserve"> PAGEREF _Toc233658435 \h </w:instrText>
            </w:r>
            <w:r>
              <w:rPr>
                <w:noProof/>
                <w:webHidden/>
              </w:rPr>
            </w:r>
            <w:r>
              <w:rPr>
                <w:noProof/>
                <w:webHidden/>
              </w:rPr>
              <w:fldChar w:fldCharType="separate"/>
            </w:r>
            <w:r>
              <w:rPr>
                <w:noProof/>
                <w:webHidden/>
              </w:rPr>
              <w:t>38</w:t>
            </w:r>
            <w:r>
              <w:rPr>
                <w:noProof/>
                <w:webHidden/>
              </w:rPr>
              <w:fldChar w:fldCharType="end"/>
            </w:r>
          </w:hyperlink>
        </w:p>
        <w:p w14:paraId="38CB0048" w14:textId="251BEFDF" w:rsidR="000E42F7" w:rsidRPr="00350D9A" w:rsidRDefault="000E42F7" w:rsidP="000E42F7">
          <w:pPr>
            <w:rPr>
              <w:color w:val="000000" w:themeColor="text1"/>
            </w:rPr>
          </w:pPr>
          <w:r w:rsidRPr="00350D9A">
            <w:rPr>
              <w:color w:val="000000" w:themeColor="text1"/>
            </w:rPr>
            <w:fldChar w:fldCharType="end"/>
          </w:r>
        </w:p>
      </w:sdtContent>
    </w:sdt>
    <w:p w14:paraId="315D7EBB" w14:textId="77777777" w:rsidR="00F6228B" w:rsidRDefault="00F6228B" w:rsidP="000E42F7">
      <w:pPr>
        <w:pStyle w:val="Heading1"/>
        <w:rPr>
          <w:rFonts w:ascii="Times New Roman" w:hAnsi="Times New Roman" w:cs="Times New Roman"/>
          <w:color w:val="000000" w:themeColor="text1"/>
        </w:rPr>
      </w:pPr>
    </w:p>
    <w:p w14:paraId="695036F9" w14:textId="6387AAA8" w:rsidR="000E42F7" w:rsidRPr="0053472F" w:rsidRDefault="000E42F7" w:rsidP="0053472F">
      <w:pPr>
        <w:pStyle w:val="Heading1"/>
        <w:rPr>
          <w:rFonts w:ascii="Times New Roman" w:hAnsi="Times New Roman" w:cs="Times New Roman"/>
          <w:color w:val="000000" w:themeColor="text1"/>
        </w:rPr>
      </w:pPr>
      <w:bookmarkStart w:id="0" w:name="_Toc233658386"/>
      <w:r w:rsidRPr="00350D9A">
        <w:rPr>
          <w:rFonts w:ascii="Times New Roman" w:hAnsi="Times New Roman" w:cs="Times New Roman"/>
          <w:color w:val="000000" w:themeColor="text1"/>
        </w:rPr>
        <w:t>Acknowledgement</w:t>
      </w:r>
      <w:bookmarkEnd w:id="0"/>
    </w:p>
    <w:p w14:paraId="4559E119" w14:textId="77777777" w:rsidR="00D10608" w:rsidRPr="00350D9A" w:rsidRDefault="00D10608" w:rsidP="00D10608">
      <w:pPr>
        <w:rPr>
          <w:color w:val="000000" w:themeColor="text1"/>
        </w:rPr>
      </w:pPr>
      <w:r w:rsidRPr="00350D9A">
        <w:rPr>
          <w:color w:val="000000" w:themeColor="text1"/>
        </w:rPr>
        <w:t>I extend my heartfelt gratitude to all the individuals who, in their personal and professional capacities, provided invaluable support and guidance throughout this project on development of this</w:t>
      </w:r>
      <w:r w:rsidR="00547E4E">
        <w:rPr>
          <w:color w:val="000000" w:themeColor="text1"/>
        </w:rPr>
        <w:t xml:space="preserve"> </w:t>
      </w:r>
      <w:r w:rsidR="00547E4E" w:rsidRPr="00547E4E">
        <w:rPr>
          <w:color w:val="000000" w:themeColor="text1"/>
          <w:lang w:val="en-US"/>
        </w:rPr>
        <w:t xml:space="preserve">AI-Based  Fraud Detection System for </w:t>
      </w:r>
      <w:r w:rsidR="00D776EC">
        <w:rPr>
          <w:color w:val="000000" w:themeColor="text1"/>
          <w:lang w:val="en-US"/>
        </w:rPr>
        <w:t xml:space="preserve">Proctoring </w:t>
      </w:r>
      <w:r w:rsidR="00547E4E" w:rsidRPr="00547E4E">
        <w:rPr>
          <w:color w:val="000000" w:themeColor="text1"/>
          <w:lang w:val="en-US"/>
        </w:rPr>
        <w:t>online Exam</w:t>
      </w:r>
      <w:r w:rsidR="00D776EC">
        <w:rPr>
          <w:color w:val="000000" w:themeColor="text1"/>
          <w:lang w:val="en-US"/>
        </w:rPr>
        <w:t>s</w:t>
      </w:r>
      <w:r w:rsidRPr="00350D9A">
        <w:rPr>
          <w:color w:val="000000" w:themeColor="text1"/>
        </w:rPr>
        <w:t>. Their insights, expertise, and encouragement were instrumental in shaping the direction and outcomes of this research.</w:t>
      </w:r>
    </w:p>
    <w:p w14:paraId="241D527A" w14:textId="77777777" w:rsidR="00D10608" w:rsidRPr="00350D9A" w:rsidRDefault="00D10608" w:rsidP="00D10608">
      <w:pPr>
        <w:rPr>
          <w:color w:val="000000" w:themeColor="text1"/>
        </w:rPr>
      </w:pPr>
    </w:p>
    <w:p w14:paraId="13F1D65C" w14:textId="77777777" w:rsidR="00D10608" w:rsidRPr="00350D9A" w:rsidRDefault="00D10608" w:rsidP="00D10608">
      <w:pPr>
        <w:rPr>
          <w:color w:val="000000" w:themeColor="text1"/>
        </w:rPr>
      </w:pPr>
      <w:r w:rsidRPr="00350D9A">
        <w:rPr>
          <w:color w:val="000000" w:themeColor="text1"/>
        </w:rPr>
        <w:t xml:space="preserve">I am specifically grateful to:   </w:t>
      </w:r>
    </w:p>
    <w:p w14:paraId="3FB93833" w14:textId="77777777" w:rsidR="00D10608" w:rsidRPr="00350D9A" w:rsidRDefault="00D10608" w:rsidP="00D10608">
      <w:pPr>
        <w:rPr>
          <w:color w:val="000000" w:themeColor="text1"/>
        </w:rPr>
      </w:pPr>
      <w:r w:rsidRPr="00350D9A">
        <w:rPr>
          <w:color w:val="000000" w:themeColor="text1"/>
        </w:rPr>
        <w:t>Mr. Raushan Kumar: Faculty (Mathematics), Pace IIT &amp; MEDICAL Pvt. Ltd.</w:t>
      </w:r>
    </w:p>
    <w:p w14:paraId="3FADDFE2" w14:textId="77777777" w:rsidR="00350D9A" w:rsidRPr="00350D9A" w:rsidRDefault="00D10608" w:rsidP="00D10608">
      <w:pPr>
        <w:rPr>
          <w:color w:val="000000" w:themeColor="text1"/>
        </w:rPr>
      </w:pPr>
      <w:r w:rsidRPr="00350D9A">
        <w:rPr>
          <w:color w:val="000000" w:themeColor="text1"/>
        </w:rPr>
        <w:t xml:space="preserve">Mr. Mayank Bhasin: CEO, </w:t>
      </w:r>
      <w:proofErr w:type="spellStart"/>
      <w:r w:rsidRPr="00350D9A">
        <w:rPr>
          <w:color w:val="000000" w:themeColor="text1"/>
        </w:rPr>
        <w:t>Transenigma</w:t>
      </w:r>
      <w:proofErr w:type="spellEnd"/>
      <w:r w:rsidRPr="00350D9A">
        <w:rPr>
          <w:color w:val="000000" w:themeColor="text1"/>
        </w:rPr>
        <w:t xml:space="preserve"> Pvt Ltd.</w:t>
      </w:r>
    </w:p>
    <w:p w14:paraId="0C72B566" w14:textId="77777777" w:rsidR="00D10608" w:rsidRPr="00350D9A" w:rsidRDefault="00D10608" w:rsidP="00D10608">
      <w:pPr>
        <w:rPr>
          <w:color w:val="000000" w:themeColor="text1"/>
        </w:rPr>
      </w:pPr>
      <w:r w:rsidRPr="00350D9A">
        <w:rPr>
          <w:color w:val="000000" w:themeColor="text1"/>
        </w:rPr>
        <w:t>Mr.</w:t>
      </w:r>
      <w:r w:rsidR="00350D9A">
        <w:rPr>
          <w:color w:val="000000" w:themeColor="text1"/>
        </w:rPr>
        <w:t xml:space="preserve"> </w:t>
      </w:r>
      <w:r w:rsidR="00547E4E" w:rsidRPr="00547E4E">
        <w:rPr>
          <w:color w:val="000000" w:themeColor="text1"/>
        </w:rPr>
        <w:t>Tharun Vuttipally</w:t>
      </w:r>
      <w:r w:rsidR="00547E4E">
        <w:rPr>
          <w:color w:val="000000" w:themeColor="text1"/>
        </w:rPr>
        <w:t xml:space="preserve"> Associate AI Engineer</w:t>
      </w:r>
      <w:r w:rsidRPr="00350D9A">
        <w:rPr>
          <w:color w:val="000000" w:themeColor="text1"/>
        </w:rPr>
        <w:t xml:space="preserve">, </w:t>
      </w:r>
      <w:proofErr w:type="spellStart"/>
      <w:r w:rsidRPr="00350D9A">
        <w:rPr>
          <w:color w:val="000000" w:themeColor="text1"/>
        </w:rPr>
        <w:t>Transenigma</w:t>
      </w:r>
      <w:proofErr w:type="spellEnd"/>
      <w:r w:rsidRPr="00350D9A">
        <w:rPr>
          <w:color w:val="000000" w:themeColor="text1"/>
        </w:rPr>
        <w:t xml:space="preserve"> Pvt Ltd. </w:t>
      </w:r>
    </w:p>
    <w:p w14:paraId="27A5CACB" w14:textId="77777777" w:rsidR="00D10608" w:rsidRDefault="00D10608" w:rsidP="00D10608">
      <w:pPr>
        <w:rPr>
          <w:color w:val="000000" w:themeColor="text1"/>
        </w:rPr>
      </w:pPr>
    </w:p>
    <w:p w14:paraId="1E61A531" w14:textId="77777777" w:rsidR="00350D9A" w:rsidRDefault="00350D9A" w:rsidP="00D10608">
      <w:pPr>
        <w:rPr>
          <w:color w:val="000000" w:themeColor="text1"/>
        </w:rPr>
      </w:pPr>
    </w:p>
    <w:p w14:paraId="230AFB4E" w14:textId="77777777" w:rsidR="00350D9A" w:rsidRDefault="00350D9A" w:rsidP="00D10608">
      <w:pPr>
        <w:rPr>
          <w:color w:val="000000" w:themeColor="text1"/>
        </w:rPr>
      </w:pPr>
    </w:p>
    <w:p w14:paraId="7757A325" w14:textId="77777777" w:rsidR="00350D9A" w:rsidRDefault="00350D9A" w:rsidP="00D10608">
      <w:pPr>
        <w:rPr>
          <w:color w:val="000000" w:themeColor="text1"/>
        </w:rPr>
      </w:pPr>
    </w:p>
    <w:p w14:paraId="781AAB0A" w14:textId="77777777" w:rsidR="00BB4A4D" w:rsidRDefault="00BB4A4D" w:rsidP="00D10608">
      <w:pPr>
        <w:rPr>
          <w:color w:val="000000" w:themeColor="text1"/>
        </w:rPr>
      </w:pPr>
    </w:p>
    <w:p w14:paraId="32208E5A" w14:textId="77777777" w:rsidR="00BB4A4D" w:rsidRDefault="00BB4A4D" w:rsidP="00D10608">
      <w:pPr>
        <w:rPr>
          <w:color w:val="000000" w:themeColor="text1"/>
        </w:rPr>
      </w:pPr>
    </w:p>
    <w:p w14:paraId="2601E5F1" w14:textId="77777777" w:rsidR="000006E3" w:rsidRDefault="000006E3" w:rsidP="00D10608">
      <w:pPr>
        <w:rPr>
          <w:color w:val="000000" w:themeColor="text1"/>
        </w:rPr>
      </w:pPr>
    </w:p>
    <w:p w14:paraId="31DF20D3" w14:textId="77777777" w:rsidR="000006E3" w:rsidRDefault="000006E3" w:rsidP="00D10608">
      <w:pPr>
        <w:rPr>
          <w:color w:val="000000" w:themeColor="text1"/>
        </w:rPr>
      </w:pPr>
    </w:p>
    <w:p w14:paraId="57FB0310" w14:textId="77777777" w:rsidR="000006E3" w:rsidRDefault="000006E3" w:rsidP="00D10608">
      <w:pPr>
        <w:rPr>
          <w:color w:val="000000" w:themeColor="text1"/>
        </w:rPr>
      </w:pPr>
    </w:p>
    <w:p w14:paraId="53B1506E" w14:textId="77777777" w:rsidR="000006E3" w:rsidRDefault="000006E3" w:rsidP="00D10608">
      <w:pPr>
        <w:rPr>
          <w:color w:val="000000" w:themeColor="text1"/>
        </w:rPr>
      </w:pPr>
    </w:p>
    <w:p w14:paraId="21CF8C12" w14:textId="77777777" w:rsidR="00BB4A4D" w:rsidRPr="00350D9A" w:rsidRDefault="00BB4A4D" w:rsidP="00D10608">
      <w:pPr>
        <w:rPr>
          <w:color w:val="000000" w:themeColor="text1"/>
        </w:rPr>
      </w:pPr>
    </w:p>
    <w:p w14:paraId="323D6409" w14:textId="77777777" w:rsidR="00D10608" w:rsidRPr="00350D9A" w:rsidRDefault="00D10608" w:rsidP="00D10608">
      <w:pPr>
        <w:spacing w:line="276" w:lineRule="auto"/>
        <w:jc w:val="left"/>
        <w:rPr>
          <w:rFonts w:eastAsia="Arial"/>
          <w:b/>
          <w:color w:val="000000" w:themeColor="text1"/>
        </w:rPr>
      </w:pPr>
      <w:r w:rsidRPr="00350D9A">
        <w:rPr>
          <w:rFonts w:eastAsia="Arial"/>
          <w:b/>
          <w:color w:val="000000" w:themeColor="text1"/>
        </w:rPr>
        <w:t>Literature Review and References</w:t>
      </w:r>
    </w:p>
    <w:p w14:paraId="78336A68" w14:textId="77777777" w:rsidR="000006E3" w:rsidRDefault="00D10608" w:rsidP="00D10608">
      <w:pPr>
        <w:rPr>
          <w:rFonts w:eastAsia="Arial"/>
          <w:color w:val="000000" w:themeColor="text1"/>
        </w:rPr>
      </w:pPr>
      <w:r w:rsidRPr="00350D9A">
        <w:rPr>
          <w:rFonts w:eastAsia="Arial"/>
          <w:color w:val="000000" w:themeColor="text1"/>
        </w:rPr>
        <w:t xml:space="preserve">Access to resources for literature review and references was gained through open-access portals and institutional library databases like IEEE, Springer, </w:t>
      </w:r>
      <w:proofErr w:type="spellStart"/>
      <w:r w:rsidRPr="00350D9A">
        <w:rPr>
          <w:rFonts w:eastAsia="Arial"/>
          <w:color w:val="000000" w:themeColor="text1"/>
        </w:rPr>
        <w:t>arXiv</w:t>
      </w:r>
      <w:proofErr w:type="spellEnd"/>
      <w:r w:rsidRPr="00350D9A">
        <w:rPr>
          <w:rFonts w:eastAsia="Arial"/>
          <w:color w:val="000000" w:themeColor="text1"/>
        </w:rPr>
        <w:t>, and PubMed Central.</w:t>
      </w:r>
    </w:p>
    <w:p w14:paraId="67862060" w14:textId="77777777" w:rsidR="00102788" w:rsidRPr="00350D9A" w:rsidRDefault="00102788" w:rsidP="00D10608">
      <w:pPr>
        <w:rPr>
          <w:rFonts w:eastAsia="Arial"/>
          <w:color w:val="000000" w:themeColor="text1"/>
        </w:rPr>
      </w:pPr>
    </w:p>
    <w:p w14:paraId="1F94E1D0" w14:textId="77777777" w:rsidR="00350D9A" w:rsidRDefault="00D10608" w:rsidP="00D10608">
      <w:pPr>
        <w:spacing w:line="276" w:lineRule="auto"/>
        <w:jc w:val="left"/>
        <w:rPr>
          <w:rFonts w:eastAsia="Arial"/>
          <w:color w:val="000000" w:themeColor="text1"/>
        </w:rPr>
      </w:pPr>
      <w:r w:rsidRPr="00350D9A">
        <w:rPr>
          <w:rFonts w:eastAsia="Arial"/>
          <w:b/>
          <w:color w:val="000000" w:themeColor="text1"/>
        </w:rPr>
        <w:t xml:space="preserve">TE Pvt Ltd provided </w:t>
      </w:r>
      <w:r w:rsidRPr="00350D9A">
        <w:rPr>
          <w:rFonts w:eastAsia="Arial"/>
          <w:color w:val="000000" w:themeColor="text1"/>
        </w:rPr>
        <w:t xml:space="preserve">critical guidance on the machine learning methodology, dataset usage, and validation strategies. Their insights helped shape the model architecture and evaluation pipeline. They provided practical insights into real-world applications of AI </w:t>
      </w:r>
      <w:r w:rsidR="00547E4E">
        <w:rPr>
          <w:rFonts w:eastAsia="Arial"/>
          <w:color w:val="000000" w:themeColor="text1"/>
        </w:rPr>
        <w:t xml:space="preserve">for proctoring in exams. </w:t>
      </w:r>
    </w:p>
    <w:p w14:paraId="2DA7A15C" w14:textId="77777777" w:rsidR="00CF48DB" w:rsidRDefault="006241A6" w:rsidP="00BE5577">
      <w:pPr>
        <w:pStyle w:val="Heading1"/>
        <w:numPr>
          <w:ilvl w:val="0"/>
          <w:numId w:val="1"/>
        </w:numPr>
        <w:ind w:left="360"/>
        <w:rPr>
          <w:rFonts w:ascii="Times New Roman" w:hAnsi="Times New Roman" w:cs="Times New Roman"/>
          <w:color w:val="000000" w:themeColor="text1"/>
        </w:rPr>
      </w:pPr>
      <w:bookmarkStart w:id="1" w:name="_Toc233658387"/>
      <w:r>
        <w:rPr>
          <w:rFonts w:ascii="Times New Roman" w:hAnsi="Times New Roman" w:cs="Times New Roman"/>
          <w:color w:val="000000" w:themeColor="text1"/>
        </w:rPr>
        <w:lastRenderedPageBreak/>
        <w:t>INTRODUCTON</w:t>
      </w:r>
      <w:bookmarkEnd w:id="1"/>
    </w:p>
    <w:p w14:paraId="12E61420" w14:textId="77777777" w:rsidR="003F067B" w:rsidRDefault="003F067B" w:rsidP="00BE5577">
      <w:r w:rsidRPr="003F067B">
        <w:t>The widespread adoption of online education has fundamentally transformed the accessibility and scalability of learning systems, enabling institutions to serve millions of students across geographic boundaries. However, this digital transformation has introduced unprecedented challenges to academic integrity and assessment validity. The proliferation of online examinations has exposed critical vulnerabilities in traditional invigilation practices, as the absence of physical supervision creates an environment susceptible to diverse forms of academic misconduct</w:t>
      </w:r>
      <w:r w:rsidR="00A8522F">
        <w:t>[</w:t>
      </w:r>
      <w:r w:rsidR="00B95028">
        <w:t>2][3]</w:t>
      </w:r>
      <w:r w:rsidRPr="003F067B">
        <w:t>.</w:t>
      </w:r>
    </w:p>
    <w:p w14:paraId="1F9ED0F7" w14:textId="77777777" w:rsidR="00FE5D8F" w:rsidRDefault="00FE5D8F" w:rsidP="003F067B">
      <w:r>
        <w:rPr>
          <w:noProof/>
        </w:rPr>
        <w:drawing>
          <wp:inline distT="0" distB="0" distL="0" distR="0" wp14:anchorId="462F0DE4" wp14:editId="10D61D20">
            <wp:extent cx="5727700" cy="3006090"/>
            <wp:effectExtent l="0" t="0" r="6350" b="3810"/>
            <wp:docPr id="984861288" name="Picture 1" descr="Two students sitting side-by-side at a table, with one student looking out of the corner of his eye at the other student's laptop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students sitting side-by-side at a table, with one student looking out of the corner of his eye at the other student's laptop compu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006090"/>
                    </a:xfrm>
                    <a:prstGeom prst="rect">
                      <a:avLst/>
                    </a:prstGeom>
                    <a:noFill/>
                    <a:ln>
                      <a:noFill/>
                    </a:ln>
                  </pic:spPr>
                </pic:pic>
              </a:graphicData>
            </a:graphic>
          </wp:inline>
        </w:drawing>
      </w:r>
    </w:p>
    <w:p w14:paraId="22CE7410" w14:textId="7FEA838A" w:rsidR="003F067B" w:rsidRDefault="00FE5D8F" w:rsidP="003F067B">
      <w:r>
        <w:t xml:space="preserve">   Fig 1. Between 50-70% of students admit to cheating during their academic career[1]</w:t>
      </w:r>
    </w:p>
    <w:p w14:paraId="47072EB6" w14:textId="77777777" w:rsidR="00067605" w:rsidRDefault="00067605" w:rsidP="003F067B"/>
    <w:p w14:paraId="6547509E" w14:textId="77777777" w:rsidR="003F067B" w:rsidRDefault="003F067B" w:rsidP="003F067B">
      <w:r w:rsidRPr="003F067B">
        <w:t>Research indicates that between 50% and 70% of students admit to engaging in cheating behaviors in traditional educational settings, with online assessments presenting even more acute challenges. In 2025, this problem has been dramatically exacerbated by the rapid proliferation of generative artificial intelligence tools. Current data reveals that 92% of students utilize AI in some form (compared to 66% in 2024), and a staggering 88% employed generative AI tools to complete assessments in the 2024-25 academic year. Additionally, 62% of students have explicitly attempted to use ChatGPT or similar tools during online examinations, circumventing traditional detection methods</w:t>
      </w:r>
      <w:r w:rsidR="00B95028">
        <w:t>[1][2]</w:t>
      </w:r>
      <w:r w:rsidR="005D6899">
        <w:t>[4][5]</w:t>
      </w:r>
      <w:r>
        <w:t>.</w:t>
      </w:r>
    </w:p>
    <w:p w14:paraId="7BECB02F" w14:textId="77777777" w:rsidR="005D6899" w:rsidRDefault="005D6899" w:rsidP="003F067B"/>
    <w:p w14:paraId="423005C4" w14:textId="77777777" w:rsidR="003F067B" w:rsidRPr="003F067B" w:rsidRDefault="003F067B" w:rsidP="003F067B">
      <w:pPr>
        <w:rPr>
          <w:lang w:val="en-IN"/>
        </w:rPr>
      </w:pPr>
      <w:r w:rsidRPr="003F067B">
        <w:rPr>
          <w:lang w:val="en-IN"/>
        </w:rPr>
        <w:t xml:space="preserve">Device-based cheating compounds these challenges, with investigations revealing that 71% of online proctored examination violations involve secondary devices such as smartphones, </w:t>
      </w:r>
      <w:r w:rsidRPr="003F067B">
        <w:rPr>
          <w:lang w:val="en-IN"/>
        </w:rPr>
        <w:lastRenderedPageBreak/>
        <w:t>smartwatches, or hidden communication interfaces. These vulnerabilities highlight a critical gap between the technological sophistication of current assessment systems and the evolving tactics employed by academically dishonest students</w:t>
      </w:r>
      <w:r w:rsidR="000F0F1E">
        <w:rPr>
          <w:lang w:val="en-IN"/>
        </w:rPr>
        <w:t>[6]</w:t>
      </w:r>
      <w:r w:rsidRPr="003F067B">
        <w:rPr>
          <w:lang w:val="en-IN"/>
        </w:rPr>
        <w:t>.</w:t>
      </w:r>
    </w:p>
    <w:p w14:paraId="475A126F" w14:textId="77777777" w:rsidR="00E71A40" w:rsidRPr="00E71A40" w:rsidRDefault="003F067B" w:rsidP="003F067B">
      <w:pPr>
        <w:rPr>
          <w:lang w:val="en-IN"/>
        </w:rPr>
      </w:pPr>
      <w:r w:rsidRPr="003F067B">
        <w:rPr>
          <w:lang w:val="en-IN"/>
        </w:rPr>
        <w:t>Traditional human proctoring, while effective, faces severe scalability constraints. Manual invigilation requires approximately 4-5 proctors per 20-30 candidates and costs between $5-15 per examination, making it economically infeasible for large-scale educational deployments. Consequently, institutions face a pressing need for automated, scalable solutions that maintain assessment integrity without requiring proportional increases in human resources or operational costs</w:t>
      </w:r>
      <w:r w:rsidR="009F2C01">
        <w:rPr>
          <w:lang w:val="en-IN"/>
        </w:rPr>
        <w:t>[7]</w:t>
      </w:r>
      <w:r w:rsidRPr="003F067B">
        <w:rPr>
          <w:lang w:val="en-IN"/>
        </w:rPr>
        <w:t>.</w:t>
      </w:r>
    </w:p>
    <w:p w14:paraId="65820B2E" w14:textId="77777777" w:rsidR="006B45D0" w:rsidRDefault="000E42F7" w:rsidP="006B152A">
      <w:pPr>
        <w:pStyle w:val="Heading2"/>
        <w:numPr>
          <w:ilvl w:val="1"/>
          <w:numId w:val="1"/>
        </w:numPr>
        <w:ind w:left="480"/>
      </w:pPr>
      <w:bookmarkStart w:id="2" w:name="_Toc233658388"/>
      <w:r w:rsidRPr="00350D9A">
        <w:t>Ai</w:t>
      </w:r>
      <w:r w:rsidR="007C2E81">
        <w:t>m</w:t>
      </w:r>
      <w:bookmarkEnd w:id="2"/>
    </w:p>
    <w:p w14:paraId="48F3E244" w14:textId="77777777" w:rsidR="001E2C7A" w:rsidRDefault="001E2C7A" w:rsidP="006B152A">
      <w:r w:rsidRPr="001E2C7A">
        <w:t>The primary aim of this research is to develop and evaluate an artificial intelligence-based fraud detection system capable of automatically identifying suspicious behaviors during online proctored examinations through real-time analysis of student behavioral features extracted via computer vision and machine learning. Recent research emphasizes the importance of multi-modal approaches that combine facial analysis, hand movement detection, and device detection to capture a broader spectrum of cheating behaviors</w:t>
      </w:r>
      <w:r w:rsidR="009F2C01">
        <w:t>[8]</w:t>
      </w:r>
      <w:r w:rsidR="00415132">
        <w:t>[9]</w:t>
      </w:r>
      <w:r w:rsidRPr="001E2C7A">
        <w:t>.</w:t>
      </w:r>
    </w:p>
    <w:p w14:paraId="4F3C1C86" w14:textId="77777777" w:rsidR="001E2C7A" w:rsidRDefault="001E2C7A" w:rsidP="001E2C7A"/>
    <w:p w14:paraId="501F2801" w14:textId="77777777" w:rsidR="001E2C7A" w:rsidRPr="001E2C7A" w:rsidRDefault="001E2C7A" w:rsidP="001E2C7A">
      <w:pPr>
        <w:rPr>
          <w:lang w:val="en-IN"/>
        </w:rPr>
      </w:pPr>
      <w:r w:rsidRPr="001E2C7A">
        <w:rPr>
          <w:lang w:val="en-IN"/>
        </w:rPr>
        <w:t>Specifically, this system aims to:</w:t>
      </w:r>
    </w:p>
    <w:p w14:paraId="564E9AB5" w14:textId="77777777" w:rsidR="001E2C7A" w:rsidRPr="001E2C7A" w:rsidRDefault="001E2C7A" w:rsidP="001E2C7A">
      <w:pPr>
        <w:numPr>
          <w:ilvl w:val="0"/>
          <w:numId w:val="5"/>
        </w:numPr>
        <w:rPr>
          <w:lang w:val="en-IN"/>
        </w:rPr>
      </w:pPr>
      <w:r w:rsidRPr="001E2C7A">
        <w:rPr>
          <w:lang w:val="en-IN"/>
        </w:rPr>
        <w:t>Create an efficient, scalable solution for detecting academic misconduct in remote examination environments that operates at negligible cost per examination, enabling equitable deployment across diverse institutional contexts</w:t>
      </w:r>
    </w:p>
    <w:p w14:paraId="2092049F" w14:textId="77777777" w:rsidR="001E2C7A" w:rsidRDefault="001E2C7A" w:rsidP="001E2C7A">
      <w:pPr>
        <w:numPr>
          <w:ilvl w:val="0"/>
          <w:numId w:val="5"/>
        </w:numPr>
        <w:rPr>
          <w:lang w:val="en-IN"/>
        </w:rPr>
      </w:pPr>
      <w:r w:rsidRPr="001E2C7A">
        <w:rPr>
          <w:lang w:val="en-IN"/>
        </w:rPr>
        <w:t xml:space="preserve">Implement a multi-modal feature extraction pipeline utilizing </w:t>
      </w:r>
      <w:proofErr w:type="spellStart"/>
      <w:r w:rsidRPr="001E2C7A">
        <w:rPr>
          <w:lang w:val="en-IN"/>
        </w:rPr>
        <w:t>MediaPipe</w:t>
      </w:r>
      <w:proofErr w:type="spellEnd"/>
      <w:r w:rsidRPr="001E2C7A">
        <w:rPr>
          <w:lang w:val="en-IN"/>
        </w:rPr>
        <w:t xml:space="preserve">-based facial and hand landmark detection combined with YOLOv8 object detection to capture comprehensive </w:t>
      </w:r>
      <w:proofErr w:type="spellStart"/>
      <w:r w:rsidRPr="001E2C7A">
        <w:rPr>
          <w:lang w:val="en-IN"/>
        </w:rPr>
        <w:t>behavioral</w:t>
      </w:r>
      <w:proofErr w:type="spellEnd"/>
      <w:r w:rsidRPr="001E2C7A">
        <w:rPr>
          <w:lang w:val="en-IN"/>
        </w:rPr>
        <w:t xml:space="preserve"> indicators</w:t>
      </w:r>
      <w:r w:rsidR="00415132">
        <w:rPr>
          <w:lang w:val="en-IN"/>
        </w:rPr>
        <w:t>[</w:t>
      </w:r>
      <w:r w:rsidR="00840C88">
        <w:rPr>
          <w:lang w:val="en-IN"/>
        </w:rPr>
        <w:t>10][11]</w:t>
      </w:r>
      <w:r>
        <w:rPr>
          <w:lang w:val="en-IN"/>
        </w:rPr>
        <w:t>.</w:t>
      </w:r>
    </w:p>
    <w:p w14:paraId="1CC80CB3" w14:textId="77777777" w:rsidR="001E2C7A" w:rsidRPr="001E2C7A" w:rsidRDefault="001E2C7A" w:rsidP="001E2C7A">
      <w:pPr>
        <w:numPr>
          <w:ilvl w:val="0"/>
          <w:numId w:val="5"/>
        </w:numPr>
        <w:rPr>
          <w:lang w:val="en-IN"/>
        </w:rPr>
      </w:pPr>
      <w:r w:rsidRPr="001E2C7A">
        <w:t xml:space="preserve">Develop a robust machine learning classification model employing </w:t>
      </w:r>
      <w:proofErr w:type="spellStart"/>
      <w:r w:rsidRPr="001E2C7A">
        <w:t>XGBoost</w:t>
      </w:r>
      <w:proofErr w:type="spellEnd"/>
      <w:r w:rsidRPr="001E2C7A">
        <w:t xml:space="preserve"> for binary classification (suspicious vs. normal behavior) that achieves performance targets exceeding 90% accuracy while maintaining balanced precision and recall</w:t>
      </w:r>
      <w:r w:rsidR="00840C88">
        <w:t>[1</w:t>
      </w:r>
      <w:r w:rsidR="00842454">
        <w:t>3</w:t>
      </w:r>
      <w:r w:rsidR="00840C88">
        <w:t>].</w:t>
      </w:r>
    </w:p>
    <w:p w14:paraId="419BE6B3" w14:textId="77777777" w:rsidR="001E2C7A" w:rsidRPr="001E2C7A" w:rsidRDefault="001E2C7A" w:rsidP="001E2C7A">
      <w:pPr>
        <w:numPr>
          <w:ilvl w:val="0"/>
          <w:numId w:val="5"/>
        </w:numPr>
        <w:rPr>
          <w:lang w:val="en-IN"/>
        </w:rPr>
      </w:pPr>
      <w:r w:rsidRPr="001E2C7A">
        <w:t>Provide institutional stakeholders with an interpretable, audit-trail fraud detection mechanism that generates visual evidence and confidence scores suitable for investigation and decision-making</w:t>
      </w:r>
      <w:r w:rsidR="00840C88">
        <w:t>.</w:t>
      </w:r>
    </w:p>
    <w:p w14:paraId="14EE394C" w14:textId="77777777" w:rsidR="001E2C7A" w:rsidRPr="001E2C7A" w:rsidRDefault="001E2C7A" w:rsidP="001E2C7A">
      <w:pPr>
        <w:numPr>
          <w:ilvl w:val="0"/>
          <w:numId w:val="5"/>
        </w:numPr>
        <w:rPr>
          <w:lang w:val="en-IN"/>
        </w:rPr>
      </w:pPr>
      <w:r w:rsidRPr="001E2C7A">
        <w:t>Establish a technical foundation for full-stack deployment systems that integrate real-time detection with comprehensive exam data analytics and institutional administrative systems</w:t>
      </w:r>
      <w:r w:rsidR="00840C88">
        <w:t>.</w:t>
      </w:r>
    </w:p>
    <w:p w14:paraId="1218CB0A" w14:textId="77777777" w:rsidR="001E2C7A" w:rsidRPr="001E2C7A" w:rsidRDefault="001E2C7A" w:rsidP="00BA7010"/>
    <w:p w14:paraId="5C31FB79" w14:textId="77777777" w:rsidR="00C14220" w:rsidRDefault="000E42F7" w:rsidP="00BA7010">
      <w:pPr>
        <w:pStyle w:val="Heading2"/>
        <w:numPr>
          <w:ilvl w:val="1"/>
          <w:numId w:val="1"/>
        </w:numPr>
        <w:ind w:left="480"/>
      </w:pPr>
      <w:bookmarkStart w:id="3" w:name="_Toc233658389"/>
      <w:r w:rsidRPr="00350D9A">
        <w:t>Objective</w:t>
      </w:r>
      <w:r w:rsidR="001E2C7A">
        <w:t>s</w:t>
      </w:r>
      <w:bookmarkEnd w:id="3"/>
    </w:p>
    <w:p w14:paraId="04893DAF" w14:textId="77777777" w:rsidR="007B2223" w:rsidRDefault="001E2C7A" w:rsidP="00BA7010">
      <w:pPr>
        <w:pStyle w:val="my-2"/>
        <w:spacing w:line="360" w:lineRule="auto"/>
        <w:jc w:val="both"/>
      </w:pPr>
      <w:r>
        <w:t>The specific technical and analytical objectives guiding this project include:</w:t>
      </w:r>
    </w:p>
    <w:p w14:paraId="20100532" w14:textId="77777777" w:rsidR="001E2C7A" w:rsidRDefault="001E2C7A" w:rsidP="007F702F">
      <w:pPr>
        <w:pStyle w:val="my-2"/>
        <w:spacing w:before="360" w:beforeAutospacing="0" w:after="360" w:afterAutospacing="0" w:line="360" w:lineRule="auto"/>
        <w:jc w:val="both"/>
      </w:pPr>
      <w:r>
        <w:rPr>
          <w:rStyle w:val="Strong"/>
          <w:rFonts w:eastAsiaTheme="majorEastAsia"/>
        </w:rPr>
        <w:t>Objective 1: Multi-Modal Feature Extraction Pipeline.</w:t>
      </w:r>
      <w:r>
        <w:t xml:space="preserve"> To implement a comprehensive feature extraction pipeline leveraging </w:t>
      </w:r>
      <w:proofErr w:type="spellStart"/>
      <w:r>
        <w:t>MediaPipe</w:t>
      </w:r>
      <w:proofErr w:type="spellEnd"/>
      <w:r>
        <w:t xml:space="preserve"> face landmark detection (468 facial </w:t>
      </w:r>
      <w:proofErr w:type="spellStart"/>
      <w:r>
        <w:t>keypoints</w:t>
      </w:r>
      <w:proofErr w:type="spellEnd"/>
      <w:r>
        <w:t xml:space="preserve">), </w:t>
      </w:r>
      <w:proofErr w:type="spellStart"/>
      <w:r w:rsidR="00103A40">
        <w:t>MediaPipe</w:t>
      </w:r>
      <w:proofErr w:type="spellEnd"/>
      <w:r w:rsidR="00103A40">
        <w:t xml:space="preserve"> face detector, </w:t>
      </w:r>
      <w:proofErr w:type="spellStart"/>
      <w:r w:rsidR="00103A40">
        <w:t>MediaPipe</w:t>
      </w:r>
      <w:proofErr w:type="spellEnd"/>
      <w:r w:rsidR="00103A40">
        <w:t xml:space="preserve"> Pose Landmark detection, </w:t>
      </w:r>
      <w:proofErr w:type="spellStart"/>
      <w:r>
        <w:t>MediaPipe</w:t>
      </w:r>
      <w:proofErr w:type="spellEnd"/>
      <w:r>
        <w:t xml:space="preserve"> hand landmark detection (21 hand </w:t>
      </w:r>
      <w:proofErr w:type="spellStart"/>
      <w:r>
        <w:t>keypoints</w:t>
      </w:r>
      <w:proofErr w:type="spellEnd"/>
      <w:r>
        <w:t xml:space="preserve"> per hand), and YOLOv8 object detection to identify prohibited items, secondary devices, and environmental anomalies. </w:t>
      </w:r>
      <w:proofErr w:type="spellStart"/>
      <w:r>
        <w:t>MediaPipe</w:t>
      </w:r>
      <w:proofErr w:type="spellEnd"/>
      <w:r>
        <w:t xml:space="preserve"> solutions provide real-time inference suitable for both offline image analysis and live video streams, while YOLOv8 offers computational efficiency optimized for mobile and edge deployment scenarios. Extracted features will be processed and normalized to generate a structured feature representation suitable for machine learning classification</w:t>
      </w:r>
      <w:r w:rsidR="00842454">
        <w:t>[11][12]</w:t>
      </w:r>
      <w:r>
        <w:t>.</w:t>
      </w:r>
    </w:p>
    <w:p w14:paraId="21A3FF7F" w14:textId="77777777" w:rsidR="001E2C7A" w:rsidRDefault="001E2C7A" w:rsidP="007F702F">
      <w:pPr>
        <w:pStyle w:val="my-2"/>
        <w:spacing w:before="0" w:beforeAutospacing="0" w:after="0" w:afterAutospacing="0" w:line="360" w:lineRule="auto"/>
        <w:jc w:val="both"/>
        <w:rPr>
          <w:lang w:val="en"/>
        </w:rPr>
      </w:pPr>
      <w:r w:rsidRPr="001E2C7A">
        <w:rPr>
          <w:b/>
          <w:bCs/>
          <w:lang w:val="en"/>
        </w:rPr>
        <w:t>Objective 2: Suspicious Behavior Classification Model.</w:t>
      </w:r>
      <w:r w:rsidRPr="001E2C7A">
        <w:rPr>
          <w:lang w:val="en"/>
        </w:rPr>
        <w:t xml:space="preserve"> To train and optimize an </w:t>
      </w:r>
      <w:proofErr w:type="spellStart"/>
      <w:r w:rsidRPr="001E2C7A">
        <w:rPr>
          <w:lang w:val="en"/>
        </w:rPr>
        <w:t>XGBoost</w:t>
      </w:r>
      <w:proofErr w:type="spellEnd"/>
      <w:r w:rsidRPr="001E2C7A">
        <w:rPr>
          <w:lang w:val="en"/>
        </w:rPr>
        <w:t xml:space="preserve"> classifier capable of binary classification (suspicious vs. normal examination behavior) with performance targets of &gt;90% accuracy, &gt;85% precision, and &gt;85% recall across balanced test sets. </w:t>
      </w:r>
      <w:proofErr w:type="spellStart"/>
      <w:r w:rsidRPr="001E2C7A">
        <w:rPr>
          <w:lang w:val="en"/>
        </w:rPr>
        <w:t>XGBoost</w:t>
      </w:r>
      <w:proofErr w:type="spellEnd"/>
      <w:r w:rsidRPr="001E2C7A">
        <w:rPr>
          <w:lang w:val="en"/>
        </w:rPr>
        <w:t xml:space="preserve"> has demonstrated strong performance on tabular feature data and robustness to noisy labels in security and anomaly detection applications, making it well-suited to this classification task. The model will be trained on the </w:t>
      </w:r>
      <w:r w:rsidR="003256BF">
        <w:rPr>
          <w:b/>
          <w:bCs/>
          <w:lang w:val="en"/>
        </w:rPr>
        <w:t>S</w:t>
      </w:r>
      <w:r w:rsidRPr="00842454">
        <w:rPr>
          <w:b/>
          <w:bCs/>
          <w:lang w:val="en"/>
        </w:rPr>
        <w:t>tudent suspicious behaviors detection dataset_V1</w:t>
      </w:r>
      <w:r w:rsidRPr="001E2C7A">
        <w:rPr>
          <w:lang w:val="en"/>
        </w:rPr>
        <w:t xml:space="preserve"> with rigorous </w:t>
      </w:r>
      <w:r w:rsidRPr="003256BF">
        <w:rPr>
          <w:lang w:val="en"/>
        </w:rPr>
        <w:t>cross-validation and hyperparameter optimization protocols</w:t>
      </w:r>
      <w:r w:rsidR="00842454" w:rsidRPr="003256BF">
        <w:rPr>
          <w:lang w:val="en"/>
        </w:rPr>
        <w:t>[13]</w:t>
      </w:r>
      <w:r w:rsidR="00231959" w:rsidRPr="003256BF">
        <w:rPr>
          <w:lang w:val="en"/>
        </w:rPr>
        <w:t>[14]</w:t>
      </w:r>
      <w:r w:rsidRPr="003256BF">
        <w:rPr>
          <w:lang w:val="en"/>
        </w:rPr>
        <w:t>.</w:t>
      </w:r>
    </w:p>
    <w:p w14:paraId="2B8D64AF" w14:textId="77777777" w:rsidR="001E2C7A" w:rsidRDefault="001E2C7A" w:rsidP="007F702F">
      <w:pPr>
        <w:pStyle w:val="my-2"/>
        <w:spacing w:before="0" w:beforeAutospacing="0" w:after="0" w:afterAutospacing="0" w:line="360" w:lineRule="auto"/>
        <w:jc w:val="both"/>
        <w:rPr>
          <w:lang w:val="en"/>
        </w:rPr>
      </w:pPr>
      <w:r w:rsidRPr="001E2C7A">
        <w:rPr>
          <w:b/>
          <w:bCs/>
          <w:lang w:val="en"/>
        </w:rPr>
        <w:t>Objective 3: Single-Image Prediction System</w:t>
      </w:r>
      <w:r w:rsidR="00231959">
        <w:rPr>
          <w:b/>
          <w:bCs/>
          <w:lang w:val="en"/>
        </w:rPr>
        <w:t>.</w:t>
      </w:r>
      <w:r w:rsidRPr="001E2C7A">
        <w:rPr>
          <w:lang w:val="en"/>
        </w:rPr>
        <w:t xml:space="preserve"> To develop a practical proof-of-concept application accepting uploaded examination images and producing real-time binary predictions (suspicious/normal behavior) with confidence scores, probability estimates, and visual highlighting of features driving classification decisions. This system will provide educators and proctoring staff with immediate, actionable intelligence for examination monitoring and incident investigation.</w:t>
      </w:r>
    </w:p>
    <w:p w14:paraId="6A5C543B" w14:textId="77777777" w:rsidR="001E2C7A" w:rsidRDefault="001E2C7A" w:rsidP="007F702F">
      <w:pPr>
        <w:pStyle w:val="my-2"/>
        <w:spacing w:before="0" w:beforeAutospacing="0" w:after="0" w:afterAutospacing="0" w:line="360" w:lineRule="auto"/>
        <w:jc w:val="both"/>
        <w:rPr>
          <w:lang w:val="en"/>
        </w:rPr>
      </w:pPr>
      <w:r w:rsidRPr="001E2C7A">
        <w:rPr>
          <w:b/>
          <w:bCs/>
          <w:lang w:val="en"/>
        </w:rPr>
        <w:t>Objective 4: Comprehensive Evaluation Framework.</w:t>
      </w:r>
      <w:r w:rsidRPr="001E2C7A">
        <w:rPr>
          <w:lang w:val="en"/>
        </w:rPr>
        <w:t xml:space="preserve"> To establish rigorous evaluation methodologies employing stratified test sets derived from the student suspicious behaviors detection dataset_V1, including performance metrics such as accuracy, precision, recall, F1-score, area under the receiver operating characteristic curve (AUROC), and confusion matrices. </w:t>
      </w:r>
      <w:r w:rsidRPr="001E2C7A">
        <w:rPr>
          <w:lang w:val="en"/>
        </w:rPr>
        <w:lastRenderedPageBreak/>
        <w:t>Evaluation will assess model performance across diverse behavioral categories, demographic subgroups, and image quality conditions to identify potential bias or performance disparities.</w:t>
      </w:r>
    </w:p>
    <w:p w14:paraId="4E546AAD" w14:textId="33DF3244" w:rsidR="00E11A94" w:rsidRPr="00E11A94" w:rsidRDefault="001E2C7A" w:rsidP="00E11A94">
      <w:pPr>
        <w:pStyle w:val="my-2"/>
        <w:spacing w:before="0" w:beforeAutospacing="0" w:after="0" w:afterAutospacing="0" w:line="360" w:lineRule="auto"/>
        <w:jc w:val="both"/>
        <w:rPr>
          <w:lang w:val="en"/>
        </w:rPr>
      </w:pPr>
      <w:r w:rsidRPr="001E2C7A">
        <w:rPr>
          <w:b/>
          <w:bCs/>
          <w:lang w:val="en"/>
        </w:rPr>
        <w:t>Objective 5: Scalability and Real-Time Performance.</w:t>
      </w:r>
      <w:r w:rsidRPr="001E2C7A">
        <w:rPr>
          <w:lang w:val="en"/>
        </w:rPr>
        <w:t xml:space="preserve"> To design the system architecture for efficient inference on resource-constrained environments, including mobile devices and edge computing platforms, ensuring practical deployment feasibility across institutional infrastructure. Model optimization, and lightweight architecture selection will be prioritized to enable sub-second inference latency suitable for real-time monitoring applications.</w:t>
      </w:r>
    </w:p>
    <w:p w14:paraId="02D3DCD7" w14:textId="77777777" w:rsidR="006616D6" w:rsidRDefault="00224AEA" w:rsidP="007F702F">
      <w:pPr>
        <w:pStyle w:val="Heading2"/>
        <w:numPr>
          <w:ilvl w:val="1"/>
          <w:numId w:val="1"/>
        </w:numPr>
        <w:ind w:left="0" w:firstLine="0"/>
        <w:rPr>
          <w:lang w:val="en-IN"/>
        </w:rPr>
      </w:pPr>
      <w:bookmarkStart w:id="4" w:name="_Toc233658390"/>
      <w:r w:rsidRPr="00224AEA">
        <w:rPr>
          <w:lang w:val="en-IN"/>
        </w:rPr>
        <w:t xml:space="preserve">Wider Purpose of </w:t>
      </w:r>
      <w:r w:rsidR="007B7970">
        <w:rPr>
          <w:lang w:val="en-IN"/>
        </w:rPr>
        <w:t>T</w:t>
      </w:r>
      <w:r w:rsidRPr="00224AEA">
        <w:rPr>
          <w:lang w:val="en-IN"/>
        </w:rPr>
        <w:t xml:space="preserve">he </w:t>
      </w:r>
      <w:r w:rsidR="007B7970">
        <w:rPr>
          <w:lang w:val="en-IN"/>
        </w:rPr>
        <w:t>P</w:t>
      </w:r>
      <w:r w:rsidRPr="00224AEA">
        <w:rPr>
          <w:lang w:val="en-IN"/>
        </w:rPr>
        <w:t>roject</w:t>
      </w:r>
      <w:r w:rsidR="007B7970">
        <w:rPr>
          <w:lang w:val="en-IN"/>
        </w:rPr>
        <w:t xml:space="preserve"> and Broader Impact</w:t>
      </w:r>
      <w:bookmarkEnd w:id="4"/>
    </w:p>
    <w:p w14:paraId="14CBE3A6" w14:textId="77777777" w:rsidR="00E2456E" w:rsidRDefault="00E2456E" w:rsidP="007F702F">
      <w:pPr>
        <w:pStyle w:val="my-2"/>
        <w:spacing w:before="0" w:beforeAutospacing="0" w:after="0" w:afterAutospacing="0" w:line="360" w:lineRule="auto"/>
        <w:jc w:val="both"/>
      </w:pPr>
      <w:r>
        <w:t xml:space="preserve">Beyond the immediate technical objectives of detecting examination fraud, this project serves a broader societal purpose </w:t>
      </w:r>
      <w:proofErr w:type="spellStart"/>
      <w:r>
        <w:t>centered</w:t>
      </w:r>
      <w:proofErr w:type="spellEnd"/>
      <w:r>
        <w:t xml:space="preserve"> on preserving the foundational integrity of educational assessment in an era of digital transformation and artificial intelligence proliferation.</w:t>
      </w:r>
    </w:p>
    <w:p w14:paraId="6CE90BFB" w14:textId="77777777" w:rsidR="00E2456E" w:rsidRDefault="00E2456E" w:rsidP="007F702F">
      <w:pPr>
        <w:pStyle w:val="my-2"/>
        <w:spacing w:before="0" w:beforeAutospacing="0" w:after="0" w:afterAutospacing="0" w:line="360" w:lineRule="auto"/>
        <w:jc w:val="both"/>
      </w:pPr>
      <w:r>
        <w:rPr>
          <w:rStyle w:val="Strong"/>
          <w:rFonts w:eastAsiaTheme="majorEastAsia"/>
        </w:rPr>
        <w:t>Educational Integrity as Social Infrastructure.</w:t>
      </w:r>
      <w:r>
        <w:t xml:space="preserve"> Academic assessment serves as a critical social contract between educational institutions, employers, and society at large. The validity and fairness of examinations directly determine the credibility of academic credentials and, by extension, the professional qualifications of graduates. When examination integrity is compromised through unchecked cheating, the entire educational ecosystem experiences cascading negative consequences: institutions lose institutional credibility, employers cannot reliably differentiate competent candidates from dishonest ones, and honest students face devaluation of their achievements through credential inflation. By enabling scalable, automated fraud detection, this system helps restore faith in the credibility of online assessments and ensures that academic credentials maintain meaningful predictive validity regarding candidate competence[2] [3] [5].</w:t>
      </w:r>
    </w:p>
    <w:p w14:paraId="437D8143" w14:textId="77777777" w:rsidR="00E2456E" w:rsidRDefault="00E2456E" w:rsidP="007F702F">
      <w:pPr>
        <w:pStyle w:val="my-2"/>
        <w:spacing w:before="0" w:beforeAutospacing="0" w:after="0" w:afterAutospacing="0" w:line="360" w:lineRule="auto"/>
        <w:jc w:val="both"/>
        <w:rPr>
          <w:lang w:val="en"/>
        </w:rPr>
      </w:pPr>
      <w:r w:rsidRPr="00E2456E">
        <w:rPr>
          <w:b/>
          <w:bCs/>
          <w:lang w:val="en"/>
        </w:rPr>
        <w:t>Equitable Access and Cost Democratization.</w:t>
      </w:r>
      <w:r w:rsidRPr="00E2456E">
        <w:rPr>
          <w:lang w:val="en"/>
        </w:rPr>
        <w:t xml:space="preserve"> Traditional human proctoring creates significant barriers to educational access, particularly for institutions in resource-constrained regions or serving underserved populations. The cost differential between human proctoring ($5-15 per exam) and AI-based solutions (&lt;$1 per exam) represents a 10-fold reduction in operational expense. This economic efficiency enables institutions serving low-income students, marginalized communities, and developing nations to implement sophisticated fraud detection without resorting to compromised assessment methodologies. By reducing the financial burden of maintaining assessment integrity, this technology democratizes access to credible online education and enables equitable scale-out of remote learning programs</w:t>
      </w:r>
      <w:r>
        <w:rPr>
          <w:lang w:val="en"/>
        </w:rPr>
        <w:t>[15]</w:t>
      </w:r>
      <w:r w:rsidR="00284DD5">
        <w:rPr>
          <w:lang w:val="en"/>
        </w:rPr>
        <w:t>[16]</w:t>
      </w:r>
      <w:r w:rsidRPr="00E2456E">
        <w:rPr>
          <w:lang w:val="en"/>
        </w:rPr>
        <w:t>.</w:t>
      </w:r>
    </w:p>
    <w:p w14:paraId="40D4C287" w14:textId="77777777" w:rsidR="00284DD5" w:rsidRDefault="00284DD5" w:rsidP="007F702F">
      <w:pPr>
        <w:pStyle w:val="my-2"/>
        <w:spacing w:before="0" w:beforeAutospacing="0" w:after="0" w:afterAutospacing="0" w:line="360" w:lineRule="auto"/>
        <w:jc w:val="both"/>
        <w:rPr>
          <w:lang w:val="en"/>
        </w:rPr>
      </w:pPr>
      <w:r w:rsidRPr="00284DD5">
        <w:rPr>
          <w:b/>
          <w:bCs/>
          <w:lang w:val="en"/>
        </w:rPr>
        <w:t>Technological Response to Evolving Threats.</w:t>
      </w:r>
      <w:r w:rsidRPr="00284DD5">
        <w:rPr>
          <w:lang w:val="en"/>
        </w:rPr>
        <w:t xml:space="preserve"> The emergence of large language models and generative AI has fundamentally altered the threat landscape in academic assessment. </w:t>
      </w:r>
      <w:r w:rsidRPr="00284DD5">
        <w:rPr>
          <w:lang w:val="en"/>
        </w:rPr>
        <w:lastRenderedPageBreak/>
        <w:t>Traditional anti-cheating measures—designed to counter discrete, observable behaviors like consulting unauthorized materials or receiving external assistance—prove inadequate against generative AI tools that operate invisibly within the digital examination environment. An AI-based fraud detection system combining behavioral analysis with technological threat detection represents the only proportional response to this escalating threat. This project contributes to the broader effort of developing educational systems that can evolve alongside emerging technologies and maintain credibility in an AI-augmented world</w:t>
      </w:r>
      <w:r>
        <w:rPr>
          <w:lang w:val="en"/>
        </w:rPr>
        <w:t>[1][4]</w:t>
      </w:r>
      <w:r w:rsidRPr="00284DD5">
        <w:rPr>
          <w:lang w:val="en"/>
        </w:rPr>
        <w:t>.</w:t>
      </w:r>
    </w:p>
    <w:p w14:paraId="3D37910E" w14:textId="77777777" w:rsidR="00284DD5" w:rsidRDefault="00284DD5" w:rsidP="007F702F">
      <w:pPr>
        <w:pStyle w:val="my-2"/>
        <w:spacing w:before="0" w:beforeAutospacing="0" w:after="0" w:afterAutospacing="0" w:line="360" w:lineRule="auto"/>
        <w:jc w:val="both"/>
        <w:rPr>
          <w:lang w:val="en"/>
        </w:rPr>
      </w:pPr>
      <w:r w:rsidRPr="00284DD5">
        <w:rPr>
          <w:b/>
          <w:bCs/>
          <w:lang w:val="en"/>
        </w:rPr>
        <w:t>Workforce Development and Professional Credibility.</w:t>
      </w:r>
      <w:r w:rsidRPr="00284DD5">
        <w:rPr>
          <w:lang w:val="en"/>
        </w:rPr>
        <w:t xml:space="preserve"> In professional domains where competence directly affects public safety and client welfare—such as medicine, engineering, law, and aviation—examination integrity is not merely an institutional concern but a public health and safety imperative. By enabling scalable verification of authentic competence in online assessment contexts, this system contributes to maintaining professional credibility and public trust in regulated professions. The ability to confidently certify professional competence through remote assessment mechanisms expands access to professional credentialing while safeguarding public welfare</w:t>
      </w:r>
      <w:r>
        <w:rPr>
          <w:lang w:val="en"/>
        </w:rPr>
        <w:t>[5]</w:t>
      </w:r>
      <w:r w:rsidRPr="00284DD5">
        <w:rPr>
          <w:lang w:val="en"/>
        </w:rPr>
        <w:t>.</w:t>
      </w:r>
    </w:p>
    <w:p w14:paraId="17C4A207" w14:textId="77777777" w:rsidR="007B2223" w:rsidRPr="003F3B18" w:rsidRDefault="00284DD5" w:rsidP="007F702F">
      <w:pPr>
        <w:pStyle w:val="my-2"/>
        <w:spacing w:before="0" w:beforeAutospacing="0" w:after="0" w:afterAutospacing="0" w:line="360" w:lineRule="auto"/>
        <w:jc w:val="both"/>
        <w:rPr>
          <w:lang w:val="en"/>
        </w:rPr>
      </w:pPr>
      <w:r w:rsidRPr="00284DD5">
        <w:rPr>
          <w:b/>
          <w:bCs/>
          <w:lang w:val="en"/>
        </w:rPr>
        <w:t>Institutional Scalability for Educational Transformation.</w:t>
      </w:r>
      <w:r w:rsidRPr="00284DD5">
        <w:rPr>
          <w:lang w:val="en"/>
        </w:rPr>
        <w:t xml:space="preserve"> The COVID-19 pandemic permanently transformed educational delivery models, with hybrid and fully remote programs now constituting a permanent segment of higher education. Institutions managing thousands of concurrent online examinations cannot reasonably employ proportional increases in human proctoring staff. An AI-based fraud detection system enables institutions to scale assessment capacity while maintaining integrity standards—a capability essential for the future of accessible, affordable, and scalable higher education. This technological capability represents a prerequisite for equitable global access to credible educational assessment</w:t>
      </w:r>
      <w:r>
        <w:rPr>
          <w:lang w:val="en"/>
        </w:rPr>
        <w:t xml:space="preserve"> [15][7]</w:t>
      </w:r>
      <w:r w:rsidRPr="00284DD5">
        <w:rPr>
          <w:lang w:val="en"/>
        </w:rPr>
        <w:t>.</w:t>
      </w:r>
    </w:p>
    <w:p w14:paraId="6D889525" w14:textId="77777777" w:rsidR="004B4CB0" w:rsidRDefault="00007095" w:rsidP="00E11A94">
      <w:pPr>
        <w:pStyle w:val="Heading1"/>
        <w:rPr>
          <w:rFonts w:ascii="Times New Roman" w:hAnsi="Times New Roman" w:cs="Times New Roman"/>
          <w:color w:val="000000" w:themeColor="text1"/>
        </w:rPr>
      </w:pPr>
      <w:bookmarkStart w:id="5" w:name="_Toc233658391"/>
      <w:r>
        <w:rPr>
          <w:rFonts w:ascii="Times New Roman" w:hAnsi="Times New Roman" w:cs="Times New Roman"/>
          <w:color w:val="000000" w:themeColor="text1"/>
        </w:rPr>
        <w:t>2.</w:t>
      </w:r>
      <w:r w:rsidR="009F18B6">
        <w:rPr>
          <w:rFonts w:ascii="Times New Roman" w:hAnsi="Times New Roman" w:cs="Times New Roman"/>
          <w:color w:val="000000" w:themeColor="text1"/>
        </w:rPr>
        <w:t xml:space="preserve"> </w:t>
      </w:r>
      <w:r w:rsidR="004B4CB0">
        <w:rPr>
          <w:rFonts w:ascii="Times New Roman" w:hAnsi="Times New Roman" w:cs="Times New Roman"/>
          <w:color w:val="000000" w:themeColor="text1"/>
        </w:rPr>
        <w:t>METHODOLOGY</w:t>
      </w:r>
      <w:r w:rsidR="00417A93">
        <w:rPr>
          <w:rFonts w:ascii="Times New Roman" w:hAnsi="Times New Roman" w:cs="Times New Roman"/>
          <w:color w:val="000000" w:themeColor="text1"/>
        </w:rPr>
        <w:t xml:space="preserve"> </w:t>
      </w:r>
      <w:r w:rsidR="004B4CB0">
        <w:rPr>
          <w:rFonts w:ascii="Times New Roman" w:hAnsi="Times New Roman" w:cs="Times New Roman"/>
          <w:color w:val="000000" w:themeColor="text1"/>
        </w:rPr>
        <w:t>AND PROJECT</w:t>
      </w:r>
      <w:r w:rsidR="00E022DF">
        <w:rPr>
          <w:rFonts w:ascii="Times New Roman" w:hAnsi="Times New Roman" w:cs="Times New Roman"/>
          <w:color w:val="000000" w:themeColor="text1"/>
        </w:rPr>
        <w:tab/>
      </w:r>
      <w:r w:rsidR="004B4CB0">
        <w:rPr>
          <w:rFonts w:ascii="Times New Roman" w:hAnsi="Times New Roman" w:cs="Times New Roman"/>
          <w:color w:val="000000" w:themeColor="text1"/>
        </w:rPr>
        <w:t xml:space="preserve"> PLANNING</w:t>
      </w:r>
      <w:bookmarkEnd w:id="5"/>
    </w:p>
    <w:p w14:paraId="2BCEABE5" w14:textId="77777777" w:rsidR="009D66D6" w:rsidRDefault="00D76BF6" w:rsidP="00E11A94">
      <w:pPr>
        <w:pStyle w:val="Heading2"/>
      </w:pPr>
      <w:bookmarkStart w:id="6" w:name="_Toc233658392"/>
      <w:r w:rsidRPr="00D76BF6">
        <w:t>2.1 Overview of Approach</w:t>
      </w:r>
      <w:bookmarkEnd w:id="6"/>
    </w:p>
    <w:p w14:paraId="32A548FC" w14:textId="77777777" w:rsidR="00917518" w:rsidRPr="00917518" w:rsidRDefault="00917518" w:rsidP="00E11A94">
      <w:pPr>
        <w:rPr>
          <w:lang w:val="en-IN"/>
        </w:rPr>
      </w:pPr>
      <w:r w:rsidRPr="00917518">
        <w:rPr>
          <w:lang w:val="en-IN"/>
        </w:rPr>
        <w:t>This work proposes a multi</w:t>
      </w:r>
      <w:r w:rsidRPr="00917518">
        <w:rPr>
          <w:lang w:val="en-IN"/>
        </w:rPr>
        <w:noBreakHyphen/>
        <w:t xml:space="preserve">stage automated proctoring pipeline that transforms exam videos into a final suspiciousness assessment. The methodology begins by sampling an input video into frames at a fixed rate so that user </w:t>
      </w:r>
      <w:proofErr w:type="spellStart"/>
      <w:r w:rsidRPr="00917518">
        <w:rPr>
          <w:lang w:val="en-IN"/>
        </w:rPr>
        <w:t>behavior</w:t>
      </w:r>
      <w:proofErr w:type="spellEnd"/>
      <w:r w:rsidRPr="00917518">
        <w:rPr>
          <w:lang w:val="en-IN"/>
        </w:rPr>
        <w:t xml:space="preserve"> can be </w:t>
      </w:r>
      <w:proofErr w:type="spellStart"/>
      <w:r w:rsidRPr="00917518">
        <w:rPr>
          <w:lang w:val="en-IN"/>
        </w:rPr>
        <w:t>analyzed</w:t>
      </w:r>
      <w:proofErr w:type="spellEnd"/>
      <w:r w:rsidRPr="00917518">
        <w:rPr>
          <w:lang w:val="en-IN"/>
        </w:rPr>
        <w:t xml:space="preserve"> across time. Each frame is then processed by a set of specialized computer</w:t>
      </w:r>
      <w:r w:rsidRPr="00917518">
        <w:rPr>
          <w:lang w:val="en-IN"/>
        </w:rPr>
        <w:noBreakHyphen/>
        <w:t xml:space="preserve">vision models to extract </w:t>
      </w:r>
      <w:proofErr w:type="spellStart"/>
      <w:r w:rsidRPr="00917518">
        <w:rPr>
          <w:lang w:val="en-IN"/>
        </w:rPr>
        <w:t>behavioral</w:t>
      </w:r>
      <w:proofErr w:type="spellEnd"/>
      <w:r w:rsidRPr="00917518">
        <w:rPr>
          <w:lang w:val="en-IN"/>
        </w:rPr>
        <w:t xml:space="preserve"> cues linked to cheating or inattentive conduct</w:t>
      </w:r>
      <w:r w:rsidR="00014B63">
        <w:rPr>
          <w:lang w:val="en-IN"/>
        </w:rPr>
        <w:t>.</w:t>
      </w:r>
    </w:p>
    <w:p w14:paraId="09EDA864" w14:textId="77777777" w:rsidR="00917518" w:rsidRPr="00917518" w:rsidRDefault="00917518" w:rsidP="00917518">
      <w:pPr>
        <w:rPr>
          <w:lang w:val="en-IN"/>
        </w:rPr>
      </w:pPr>
      <w:r w:rsidRPr="00917518">
        <w:rPr>
          <w:lang w:val="en-IN"/>
        </w:rPr>
        <w:lastRenderedPageBreak/>
        <w:t>The system uses </w:t>
      </w:r>
      <w:proofErr w:type="spellStart"/>
      <w:r w:rsidRPr="00917518">
        <w:rPr>
          <w:b/>
          <w:bCs/>
          <w:lang w:val="en-IN"/>
        </w:rPr>
        <w:t>MediaPipe</w:t>
      </w:r>
      <w:proofErr w:type="spellEnd"/>
      <w:r w:rsidRPr="00917518">
        <w:rPr>
          <w:b/>
          <w:bCs/>
          <w:lang w:val="en-IN"/>
        </w:rPr>
        <w:t xml:space="preserve"> Face Detection and Face </w:t>
      </w:r>
      <w:proofErr w:type="spellStart"/>
      <w:r w:rsidRPr="00917518">
        <w:rPr>
          <w:b/>
          <w:bCs/>
          <w:lang w:val="en-IN"/>
        </w:rPr>
        <w:t>Landmarker</w:t>
      </w:r>
      <w:proofErr w:type="spellEnd"/>
      <w:r w:rsidRPr="00917518">
        <w:rPr>
          <w:lang w:val="en-IN"/>
        </w:rPr>
        <w:t> to detect the face and key facial landmarks. These landmarks enable </w:t>
      </w:r>
      <w:r w:rsidRPr="00917518">
        <w:rPr>
          <w:b/>
          <w:bCs/>
          <w:lang w:val="en-IN"/>
        </w:rPr>
        <w:t>head</w:t>
      </w:r>
      <w:r w:rsidRPr="00917518">
        <w:rPr>
          <w:b/>
          <w:bCs/>
          <w:lang w:val="en-IN"/>
        </w:rPr>
        <w:noBreakHyphen/>
        <w:t>pose estimation</w:t>
      </w:r>
      <w:r w:rsidRPr="00917518">
        <w:rPr>
          <w:lang w:val="en-IN"/>
        </w:rPr>
        <w:t> (looking left/right/down) and </w:t>
      </w:r>
      <w:r w:rsidRPr="00917518">
        <w:rPr>
          <w:b/>
          <w:bCs/>
          <w:lang w:val="en-IN"/>
        </w:rPr>
        <w:t>gaze estimation</w:t>
      </w:r>
      <w:r w:rsidRPr="00917518">
        <w:rPr>
          <w:lang w:val="en-IN"/>
        </w:rPr>
        <w:t> through iris landmark analysis, indicating whether attention is directed away from the screen. </w:t>
      </w:r>
      <w:proofErr w:type="spellStart"/>
      <w:r w:rsidRPr="00917518">
        <w:rPr>
          <w:b/>
          <w:bCs/>
          <w:lang w:val="en-IN"/>
        </w:rPr>
        <w:t>MediaPipe</w:t>
      </w:r>
      <w:proofErr w:type="spellEnd"/>
      <w:r w:rsidRPr="00917518">
        <w:rPr>
          <w:b/>
          <w:bCs/>
          <w:lang w:val="en-IN"/>
        </w:rPr>
        <w:t xml:space="preserve"> Hand </w:t>
      </w:r>
      <w:proofErr w:type="spellStart"/>
      <w:r w:rsidRPr="00917518">
        <w:rPr>
          <w:b/>
          <w:bCs/>
          <w:lang w:val="en-IN"/>
        </w:rPr>
        <w:t>Landmarker</w:t>
      </w:r>
      <w:proofErr w:type="spellEnd"/>
      <w:r w:rsidRPr="00917518">
        <w:rPr>
          <w:lang w:val="en-IN"/>
        </w:rPr>
        <w:t> identifies the presence and location of hands, which can signal suspicious activity. To detect device usage, a </w:t>
      </w:r>
      <w:r w:rsidRPr="00917518">
        <w:rPr>
          <w:b/>
          <w:bCs/>
          <w:lang w:val="en-IN"/>
        </w:rPr>
        <w:t>YOLO</w:t>
      </w:r>
      <w:r w:rsidR="00014B63">
        <w:rPr>
          <w:b/>
          <w:bCs/>
          <w:lang w:val="en-IN"/>
        </w:rPr>
        <w:t>V8-</w:t>
      </w:r>
      <w:r w:rsidRPr="00917518">
        <w:rPr>
          <w:b/>
          <w:bCs/>
          <w:lang w:val="en-IN"/>
        </w:rPr>
        <w:t>object detector</w:t>
      </w:r>
      <w:r w:rsidRPr="00917518">
        <w:rPr>
          <w:lang w:val="en-IN"/>
        </w:rPr>
        <w:t> is applied to each frame to identify phones and their positions</w:t>
      </w:r>
      <w:r w:rsidR="00014B63">
        <w:rPr>
          <w:lang w:val="en-IN"/>
        </w:rPr>
        <w:t xml:space="preserve"> [11][12][14]</w:t>
      </w:r>
      <w:r w:rsidRPr="00917518">
        <w:rPr>
          <w:lang w:val="en-IN"/>
        </w:rPr>
        <w:t>.</w:t>
      </w:r>
    </w:p>
    <w:p w14:paraId="7D61CAAF" w14:textId="77777777" w:rsidR="00917518" w:rsidRPr="00917518" w:rsidRDefault="00917518" w:rsidP="00917518">
      <w:pPr>
        <w:rPr>
          <w:lang w:val="en-IN"/>
        </w:rPr>
      </w:pPr>
      <w:r w:rsidRPr="00917518">
        <w:rPr>
          <w:lang w:val="en-IN"/>
        </w:rPr>
        <w:t>All these signals are combined into a structured feature vector and passed to a trained </w:t>
      </w:r>
      <w:proofErr w:type="spellStart"/>
      <w:r w:rsidRPr="00917518">
        <w:rPr>
          <w:b/>
          <w:bCs/>
          <w:lang w:val="en-IN"/>
        </w:rPr>
        <w:t>XGBoost</w:t>
      </w:r>
      <w:proofErr w:type="spellEnd"/>
      <w:r w:rsidRPr="00917518">
        <w:rPr>
          <w:b/>
          <w:bCs/>
          <w:lang w:val="en-IN"/>
        </w:rPr>
        <w:t xml:space="preserve"> classifier</w:t>
      </w:r>
      <w:r w:rsidRPr="00917518">
        <w:rPr>
          <w:lang w:val="en-IN"/>
        </w:rPr>
        <w:t>, which outputs a fraud probability score for each frame. The frame</w:t>
      </w:r>
      <w:r w:rsidRPr="00917518">
        <w:rPr>
          <w:lang w:val="en-IN"/>
        </w:rPr>
        <w:noBreakHyphen/>
        <w:t>level scores are then aggregated across the session; the peak suspicious score and its corresponding moment are used to derive the overall risk level (Minimal, Low, Moderate, High, or Critical) and a final recommendation</w:t>
      </w:r>
      <w:r w:rsidR="00014B63">
        <w:rPr>
          <w:lang w:val="en-IN"/>
        </w:rPr>
        <w:t xml:space="preserve"> [14]</w:t>
      </w:r>
      <w:r w:rsidRPr="00917518">
        <w:rPr>
          <w:lang w:val="en-IN"/>
        </w:rPr>
        <w:t>.</w:t>
      </w:r>
    </w:p>
    <w:p w14:paraId="2BA98AEB" w14:textId="77777777" w:rsidR="00391E84" w:rsidRPr="00391E84" w:rsidRDefault="00917518" w:rsidP="00391E84">
      <w:pPr>
        <w:rPr>
          <w:lang w:val="en-IN"/>
        </w:rPr>
      </w:pPr>
      <w:r w:rsidRPr="00917518">
        <w:rPr>
          <w:lang w:val="en-IN"/>
        </w:rPr>
        <w:t>In</w:t>
      </w:r>
      <w:r w:rsidR="003736CE">
        <w:rPr>
          <w:lang w:val="en-IN"/>
        </w:rPr>
        <w:t xml:space="preserve"> Essence</w:t>
      </w:r>
      <w:r w:rsidRPr="00917518">
        <w:rPr>
          <w:lang w:val="en-IN"/>
        </w:rPr>
        <w:t>, the methodology integrates multi</w:t>
      </w:r>
      <w:r w:rsidRPr="00917518">
        <w:rPr>
          <w:lang w:val="en-IN"/>
        </w:rPr>
        <w:noBreakHyphen/>
        <w:t>model visual feature extraction with supervised learning to provide both interpretable evidence and a quantitative suspiciousness score for the full exam session</w:t>
      </w:r>
      <w:r w:rsidR="00C20BE8">
        <w:rPr>
          <w:lang w:val="en-IN"/>
        </w:rPr>
        <w:t xml:space="preserve"> and we have developed API using Python Flask as backend and HTML and CSS templates for basic UI, so that see the working flow of the system by passing video as the input and then visualize the results of that particular exam session.</w:t>
      </w:r>
    </w:p>
    <w:p w14:paraId="22433037" w14:textId="77777777" w:rsidR="00391E84" w:rsidRDefault="000E42F7" w:rsidP="003736CE">
      <w:pPr>
        <w:pStyle w:val="Heading2"/>
      </w:pPr>
      <w:bookmarkStart w:id="7" w:name="_Toc233658393"/>
      <w:r w:rsidRPr="00350D9A">
        <w:t>2.</w:t>
      </w:r>
      <w:r w:rsidR="00D76BF6">
        <w:t>2</w:t>
      </w:r>
      <w:r w:rsidRPr="00350D9A">
        <w:t xml:space="preserve"> </w:t>
      </w:r>
      <w:r w:rsidR="00D76BF6">
        <w:t xml:space="preserve">Justification for </w:t>
      </w:r>
      <w:r w:rsidR="00014B63">
        <w:t xml:space="preserve">the </w:t>
      </w:r>
      <w:r w:rsidR="00D76BF6">
        <w:t>Approach</w:t>
      </w:r>
      <w:bookmarkEnd w:id="7"/>
    </w:p>
    <w:p w14:paraId="069D7577" w14:textId="77777777" w:rsidR="005944B8" w:rsidRDefault="00052E4B" w:rsidP="003736CE">
      <w:r w:rsidRPr="00052E4B">
        <w:t>The proposed multi</w:t>
      </w:r>
      <w:r w:rsidRPr="00052E4B">
        <w:noBreakHyphen/>
        <w:t>stage pipeline—video sampling, visual feature extraction, frame</w:t>
      </w:r>
      <w:r w:rsidRPr="00052E4B">
        <w:noBreakHyphen/>
        <w:t>level classification, and session</w:t>
      </w:r>
      <w:r w:rsidRPr="00052E4B">
        <w:noBreakHyphen/>
        <w:t>level aggregation—was chosen to balance accuracy, interpretability, and deployment feasibility for real institutional exam settings., End</w:t>
      </w:r>
      <w:r w:rsidRPr="00052E4B">
        <w:noBreakHyphen/>
        <w:t>to</w:t>
      </w:r>
      <w:r w:rsidRPr="00052E4B">
        <w:noBreakHyphen/>
        <w:t xml:space="preserve">end deep video models (such as </w:t>
      </w:r>
      <w:r w:rsidRPr="001A4797">
        <w:rPr>
          <w:b/>
          <w:bCs/>
        </w:rPr>
        <w:t>3D CNNs or transformer</w:t>
      </w:r>
      <w:r w:rsidRPr="001A4797">
        <w:rPr>
          <w:b/>
          <w:bCs/>
        </w:rPr>
        <w:noBreakHyphen/>
        <w:t>based encoders</w:t>
      </w:r>
      <w:r w:rsidRPr="00052E4B">
        <w:t xml:space="preserve">) generally require very large labeled datasets and </w:t>
      </w:r>
      <w:r w:rsidRPr="001A4797">
        <w:rPr>
          <w:b/>
          <w:bCs/>
        </w:rPr>
        <w:t>GPU</w:t>
      </w:r>
      <w:r w:rsidRPr="001A4797">
        <w:rPr>
          <w:b/>
          <w:bCs/>
        </w:rPr>
        <w:noBreakHyphen/>
        <w:t>intensive</w:t>
      </w:r>
      <w:r w:rsidRPr="00052E4B">
        <w:t xml:space="preserve"> training and inference, which are </w:t>
      </w:r>
      <w:r w:rsidRPr="001A4797">
        <w:rPr>
          <w:b/>
          <w:bCs/>
        </w:rPr>
        <w:t>impractical</w:t>
      </w:r>
      <w:r w:rsidRPr="00052E4B">
        <w:t xml:space="preserve"> for most universities and testing centers. In contrast, a modular design allows each component (face/hand detection, device detection, classification, aggregation) to be developed, tested, and updated independently, while still reaching real</w:t>
      </w:r>
      <w:r w:rsidRPr="00052E4B">
        <w:noBreakHyphen/>
        <w:t>time or near real</w:t>
      </w:r>
      <w:r w:rsidRPr="00052E4B">
        <w:noBreakHyphen/>
        <w:t>time performance on commodity hardware. This separation of concerns also makes the system easier to explain to non</w:t>
      </w:r>
      <w:r w:rsidRPr="00052E4B">
        <w:noBreakHyphen/>
        <w:t>technical stakeholders and to maintain over time, since individual modules (e.g., YOLO</w:t>
      </w:r>
      <w:r w:rsidR="001A4797">
        <w:t>V8</w:t>
      </w:r>
      <w:r w:rsidRPr="00052E4B">
        <w:t xml:space="preserve"> weights or </w:t>
      </w:r>
      <w:proofErr w:type="spellStart"/>
      <w:r w:rsidRPr="00052E4B">
        <w:t>XGBoost</w:t>
      </w:r>
      <w:proofErr w:type="spellEnd"/>
      <w:r w:rsidRPr="00052E4B">
        <w:t xml:space="preserve"> model) can be upgraded without retraining the entire pipeline</w:t>
      </w:r>
      <w:r w:rsidR="00A902A0">
        <w:t>[</w:t>
      </w:r>
      <w:r w:rsidR="005944B8">
        <w:t>17</w:t>
      </w:r>
      <w:r w:rsidR="00A902A0">
        <w:t>]</w:t>
      </w:r>
      <w:r w:rsidRPr="00052E4B">
        <w:t>.</w:t>
      </w:r>
    </w:p>
    <w:p w14:paraId="615F47D3" w14:textId="5604CEE6" w:rsidR="0001363C" w:rsidRDefault="0001363C" w:rsidP="003736CE">
      <w:r>
        <w:rPr>
          <w:rFonts w:ascii="Calibri" w:hAnsi="Calibri" w:cs="Calibri"/>
          <w:noProof/>
          <w:sz w:val="22"/>
          <w:szCs w:val="22"/>
        </w:rPr>
        <w:lastRenderedPageBreak/>
        <w:drawing>
          <wp:inline distT="0" distB="0" distL="0" distR="0" wp14:anchorId="7F9F8F2A" wp14:editId="451C99E1">
            <wp:extent cx="5727700" cy="2863850"/>
            <wp:effectExtent l="0" t="0" r="6350" b="0"/>
            <wp:docPr id="1837174572" name="Picture 1"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2863850"/>
                    </a:xfrm>
                    <a:prstGeom prst="rect">
                      <a:avLst/>
                    </a:prstGeom>
                    <a:noFill/>
                    <a:ln>
                      <a:noFill/>
                    </a:ln>
                  </pic:spPr>
                </pic:pic>
              </a:graphicData>
            </a:graphic>
          </wp:inline>
        </w:drawing>
      </w:r>
    </w:p>
    <w:p w14:paraId="1512BC9F" w14:textId="01929748" w:rsidR="0001363C" w:rsidRDefault="0001363C" w:rsidP="0001363C">
      <w:pPr>
        <w:ind w:left="1440" w:firstLine="720"/>
      </w:pPr>
      <w:r>
        <w:t xml:space="preserve">Fig 2 Initial Model Pipeline Approach </w:t>
      </w:r>
    </w:p>
    <w:p w14:paraId="61B014A5" w14:textId="77777777" w:rsidR="005944B8" w:rsidRDefault="005944B8" w:rsidP="003736CE"/>
    <w:p w14:paraId="3B14E38B" w14:textId="77777777" w:rsidR="002518FA" w:rsidRDefault="005944B8" w:rsidP="003736CE">
      <w:proofErr w:type="spellStart"/>
      <w:r w:rsidRPr="005944B8">
        <w:t>MediaPipe</w:t>
      </w:r>
      <w:proofErr w:type="spellEnd"/>
      <w:r w:rsidRPr="005944B8">
        <w:t xml:space="preserve"> is used as the backbone for facial and hand analysis because it provides dense face and hand landmarks—including iris and head</w:t>
      </w:r>
      <w:r w:rsidRPr="005944B8">
        <w:noBreakHyphen/>
        <w:t>pose cues—at real</w:t>
      </w:r>
      <w:r w:rsidRPr="005944B8">
        <w:noBreakHyphen/>
        <w:t>time speeds on CPUs, which has already been demonstrated in several intelligent proctoring and pose</w:t>
      </w:r>
      <w:r w:rsidRPr="005944B8">
        <w:noBreakHyphen/>
        <w:t xml:space="preserve">estimation applications., Face Detection and Face/Face Mesh </w:t>
      </w:r>
      <w:proofErr w:type="spellStart"/>
      <w:r w:rsidRPr="005944B8">
        <w:t>Landmarker</w:t>
      </w:r>
      <w:proofErr w:type="spellEnd"/>
      <w:r w:rsidRPr="005944B8">
        <w:t xml:space="preserve"> enable robust localization of the candidate’s face and estimation of head orientation and approximate gaze direction, which are strong indicators of </w:t>
      </w:r>
      <w:r w:rsidRPr="001A4797">
        <w:rPr>
          <w:b/>
          <w:bCs/>
        </w:rPr>
        <w:t>off</w:t>
      </w:r>
      <w:r w:rsidRPr="001A4797">
        <w:rPr>
          <w:b/>
          <w:bCs/>
        </w:rPr>
        <w:noBreakHyphen/>
        <w:t>screen attention</w:t>
      </w:r>
      <w:r w:rsidRPr="005944B8">
        <w:t xml:space="preserve"> or possible </w:t>
      </w:r>
      <w:r w:rsidRPr="001A4797">
        <w:rPr>
          <w:b/>
          <w:bCs/>
        </w:rPr>
        <w:t>collusion</w:t>
      </w:r>
      <w:r w:rsidRPr="005944B8">
        <w:t xml:space="preserve">. Hand </w:t>
      </w:r>
      <w:proofErr w:type="spellStart"/>
      <w:r w:rsidRPr="005944B8">
        <w:t>Landmarker</w:t>
      </w:r>
      <w:proofErr w:type="spellEnd"/>
      <w:r w:rsidRPr="005944B8">
        <w:t>, in turn, reveals the number, position, and visibility of hands, supporting the identification of behaviors such as interacting with objects outside the allowed area or typing on a secondary device., Relying on these well</w:t>
      </w:r>
      <w:r w:rsidRPr="005944B8">
        <w:noBreakHyphen/>
        <w:t>tested, pre</w:t>
      </w:r>
      <w:r w:rsidRPr="005944B8">
        <w:noBreakHyphen/>
        <w:t>trained models avoids the need to curate a large, domain</w:t>
      </w:r>
      <w:r w:rsidRPr="005944B8">
        <w:noBreakHyphen/>
        <w:t>specific dataset for landmark training, improving robustness and reproducibility of the system</w:t>
      </w:r>
      <w:r w:rsidR="004138C1">
        <w:t>[10][</w:t>
      </w:r>
      <w:r w:rsidR="002518FA">
        <w:t>18]</w:t>
      </w:r>
      <w:r w:rsidRPr="005944B8">
        <w:t>.</w:t>
      </w:r>
    </w:p>
    <w:p w14:paraId="2B6A3107" w14:textId="77777777" w:rsidR="007C4FF6" w:rsidRDefault="005944B8" w:rsidP="003736CE">
      <w:r w:rsidRPr="005944B8">
        <w:t>YOLOv8 is selected for device detection because it offers an excellent trade</w:t>
      </w:r>
      <w:r w:rsidRPr="005944B8">
        <w:noBreakHyphen/>
        <w:t>off between detection accuracy and inference speed and has been successfully used in recent exam</w:t>
      </w:r>
      <w:r w:rsidRPr="005944B8">
        <w:noBreakHyphen/>
        <w:t xml:space="preserve">proctoring systems to detect mobile phones, additional faces, and other prohibited objects in real time., In the context of cheating detection, explicit evidence of phone usage or foreign objects carries much higher weight than subtle posture changes, so a dedicated object detector with strong localization capabilities is preferable to inferring device usage indirectly from pose alone., By combining YOLOv8’s object bounding boxes with </w:t>
      </w:r>
      <w:proofErr w:type="spellStart"/>
      <w:r w:rsidRPr="005944B8">
        <w:t>MediaPipe</w:t>
      </w:r>
      <w:proofErr w:type="spellEnd"/>
      <w:r w:rsidRPr="005944B8">
        <w:noBreakHyphen/>
        <w:t xml:space="preserve">based behavioral cues, the system can distinguish between benign movements (e.g., adjusting </w:t>
      </w:r>
      <w:r w:rsidRPr="005944B8">
        <w:lastRenderedPageBreak/>
        <w:t>posture) and high</w:t>
      </w:r>
      <w:r w:rsidRPr="005944B8">
        <w:noBreakHyphen/>
        <w:t>risk actions (e.g., looking down at a detected phone), leading to more precise and defensible fraud flags</w:t>
      </w:r>
      <w:r w:rsidR="002518FA">
        <w:t>[19]</w:t>
      </w:r>
      <w:r w:rsidRPr="005944B8">
        <w:t>.</w:t>
      </w:r>
    </w:p>
    <w:p w14:paraId="23E791BE" w14:textId="77777777" w:rsidR="006A789A" w:rsidRDefault="005944B8" w:rsidP="003736CE">
      <w:proofErr w:type="spellStart"/>
      <w:r w:rsidRPr="005944B8">
        <w:t>XGBoost</w:t>
      </w:r>
      <w:proofErr w:type="spellEnd"/>
      <w:r w:rsidRPr="005944B8">
        <w:t xml:space="preserve"> is adopted as the frame</w:t>
      </w:r>
      <w:r w:rsidRPr="005944B8">
        <w:noBreakHyphen/>
        <w:t>level classifier because the fused features (head pose, gaze proxies, hand visibility, phone presence, motion statistics, etc.) form a structured tabular feature vector, a setting where gradient</w:t>
      </w:r>
      <w:r w:rsidRPr="005944B8">
        <w:noBreakHyphen/>
        <w:t>boosted decision trees consistently perform strongly for fraud and anomaly</w:t>
      </w:r>
      <w:r w:rsidRPr="005944B8">
        <w:noBreakHyphen/>
        <w:t>detection tasks. Prior work on financial and transaction</w:t>
      </w:r>
      <w:r w:rsidRPr="005944B8">
        <w:noBreakHyphen/>
        <w:t xml:space="preserve">level fraud detection has shown that boosted tree models such as </w:t>
      </w:r>
      <w:proofErr w:type="spellStart"/>
      <w:r w:rsidRPr="005944B8">
        <w:t>XGBoost</w:t>
      </w:r>
      <w:proofErr w:type="spellEnd"/>
      <w:r w:rsidRPr="005944B8">
        <w:t xml:space="preserve"> and </w:t>
      </w:r>
      <w:proofErr w:type="spellStart"/>
      <w:r w:rsidRPr="005944B8">
        <w:t>LightGBM</w:t>
      </w:r>
      <w:proofErr w:type="spellEnd"/>
      <w:r w:rsidRPr="005944B8">
        <w:t xml:space="preserve"> handle heterogeneous features, non</w:t>
      </w:r>
      <w:r w:rsidRPr="005944B8">
        <w:noBreakHyphen/>
        <w:t>linear interactions, and class imbalance effectively while producing well</w:t>
      </w:r>
      <w:r w:rsidRPr="005944B8">
        <w:noBreakHyphen/>
        <w:t xml:space="preserve">calibrated probability outputs rather than just hard labels. Using </w:t>
      </w:r>
      <w:proofErr w:type="spellStart"/>
      <w:r w:rsidRPr="005944B8">
        <w:t>XGBoost</w:t>
      </w:r>
      <w:proofErr w:type="spellEnd"/>
      <w:r w:rsidRPr="005944B8">
        <w:t xml:space="preserve"> in this setting allows the system to output a smooth suspiciousness probability for each frame, which can then be aggregated into an exam</w:t>
      </w:r>
      <w:r w:rsidRPr="005944B8">
        <w:noBreakHyphen/>
        <w:t>level risk score using simple, interpretable heuristics</w:t>
      </w:r>
      <w:r w:rsidR="00B95689">
        <w:t>[20]</w:t>
      </w:r>
      <w:r w:rsidRPr="005944B8">
        <w:t>.</w:t>
      </w:r>
    </w:p>
    <w:p w14:paraId="0F673E2A" w14:textId="06C88616" w:rsidR="0001363C" w:rsidRDefault="005944B8" w:rsidP="003736CE">
      <w:r w:rsidRPr="005944B8">
        <w:t>For session</w:t>
      </w:r>
      <w:r w:rsidRPr="005944B8">
        <w:noBreakHyphen/>
        <w:t xml:space="preserve">level assessment, this work uses the </w:t>
      </w:r>
      <w:r w:rsidRPr="005944B8">
        <w:rPr>
          <w:b/>
          <w:bCs/>
        </w:rPr>
        <w:t>peak suspicious score</w:t>
      </w:r>
      <w:r w:rsidRPr="005944B8">
        <w:t>—the maximum frame</w:t>
      </w:r>
      <w:r w:rsidRPr="005944B8">
        <w:noBreakHyphen/>
        <w:t>level probability across the exam—as the primary heuristic, inspired by video anomaly</w:t>
      </w:r>
      <w:r w:rsidRPr="005944B8">
        <w:noBreakHyphen/>
        <w:t>detection frameworks that summarize rare events based on the top</w:t>
      </w:r>
      <w:r w:rsidRPr="005944B8">
        <w:noBreakHyphen/>
        <w:t>k most abnormal frames. In a proctoring context, even a brief but highly suspicious episode (for example, a clear phone</w:t>
      </w:r>
      <w:r w:rsidRPr="005944B8">
        <w:noBreakHyphen/>
        <w:t>usage frame with strong off</w:t>
      </w:r>
      <w:r w:rsidRPr="005944B8">
        <w:noBreakHyphen/>
        <w:t>screen gaze) can be sufficient to justify manual review, so relying on the maximum score ensures that such events are not averaged away by long periods of normal behavior. Mapping this peak score into discrete risk bands (Minimal, Low, Moderate, High, Critical) then yields an output that exam controllers can easily interpret, while the corresponding peak frame provides concrete visual evidence to support investigation and decision</w:t>
      </w:r>
      <w:r w:rsidRPr="005944B8">
        <w:noBreakHyphen/>
        <w:t>making</w:t>
      </w:r>
      <w:r w:rsidR="00143765">
        <w:t>[21][22]</w:t>
      </w:r>
      <w:r w:rsidRPr="005944B8">
        <w:t>.</w:t>
      </w:r>
    </w:p>
    <w:p w14:paraId="287B0284" w14:textId="2C25A577" w:rsidR="0001363C" w:rsidRDefault="0001363C" w:rsidP="003736CE">
      <w:r>
        <w:rPr>
          <w:rFonts w:ascii="Calibri" w:hAnsi="Calibri" w:cs="Calibri"/>
          <w:noProof/>
          <w:sz w:val="22"/>
          <w:szCs w:val="22"/>
        </w:rPr>
        <w:drawing>
          <wp:inline distT="0" distB="0" distL="0" distR="0" wp14:anchorId="0A7A7F41" wp14:editId="0F1C20A2">
            <wp:extent cx="5727700" cy="2863850"/>
            <wp:effectExtent l="0" t="0" r="6350" b="0"/>
            <wp:docPr id="1355169430" name="Picture 2" descr="Generat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2863850"/>
                    </a:xfrm>
                    <a:prstGeom prst="rect">
                      <a:avLst/>
                    </a:prstGeom>
                    <a:noFill/>
                    <a:ln>
                      <a:noFill/>
                    </a:ln>
                  </pic:spPr>
                </pic:pic>
              </a:graphicData>
            </a:graphic>
          </wp:inline>
        </w:drawing>
      </w:r>
    </w:p>
    <w:p w14:paraId="4996180A" w14:textId="1E251179" w:rsidR="0001363C" w:rsidRDefault="0001363C" w:rsidP="003736CE">
      <w:r w:rsidRPr="0001363C">
        <w:rPr>
          <w:b/>
          <w:bCs/>
        </w:rPr>
        <w:lastRenderedPageBreak/>
        <w:t>Fig 3</w:t>
      </w:r>
      <w:r>
        <w:t xml:space="preserve"> Updated Model Approach after the Experimentation with the initial model Approach.</w:t>
      </w:r>
    </w:p>
    <w:p w14:paraId="704E96BA" w14:textId="77777777" w:rsidR="00B05B65" w:rsidRDefault="00B05B65" w:rsidP="003736CE"/>
    <w:p w14:paraId="28DC0D6F" w14:textId="64B7BFE5" w:rsidR="007102E6" w:rsidRPr="007102E6" w:rsidRDefault="007102E6" w:rsidP="007102E6">
      <w:pPr>
        <w:rPr>
          <w:lang w:val="en-IN"/>
        </w:rPr>
      </w:pPr>
      <w:r w:rsidRPr="007102E6">
        <w:rPr>
          <w:lang w:val="en-IN"/>
        </w:rPr>
        <w:t>The updated approach improves upon the previous frame-based method by analysing behaviour across one-second temporal windows rather than treating each frame independently. Aggregating features such as phone presence, face count, head orientation, and detection confidence reduces the effect of brief movements, missed detections, and frame-level noise. It also helps distinguish harmless actions, such as a short sideways glance, from repeated or sustained suspicious behaviour. Group-based dataset splitting further provides a more realistic evaluation by preventing similar windows from the same video from appearing across training and testing sets</w:t>
      </w:r>
      <w:r w:rsidR="00592044">
        <w:rPr>
          <w:lang w:val="en-IN"/>
        </w:rPr>
        <w:t>[34][35]</w:t>
      </w:r>
      <w:r w:rsidRPr="007102E6">
        <w:rPr>
          <w:lang w:val="en-IN"/>
        </w:rPr>
        <w:t>.</w:t>
      </w:r>
    </w:p>
    <w:p w14:paraId="1CFC2B93" w14:textId="0031858A" w:rsidR="007102E6" w:rsidRPr="007102E6" w:rsidRDefault="007102E6" w:rsidP="007102E6">
      <w:pPr>
        <w:rPr>
          <w:lang w:val="en-IN"/>
        </w:rPr>
      </w:pPr>
      <w:r w:rsidRPr="007102E6">
        <w:rPr>
          <w:lang w:val="en-IN"/>
        </w:rPr>
        <w:t xml:space="preserve">The approach also combines </w:t>
      </w:r>
      <w:proofErr w:type="spellStart"/>
      <w:r w:rsidRPr="007102E6">
        <w:rPr>
          <w:lang w:val="en-IN"/>
        </w:rPr>
        <w:t>XGBoost</w:t>
      </w:r>
      <w:proofErr w:type="spellEnd"/>
      <w:r w:rsidRPr="007102E6">
        <w:rPr>
          <w:lang w:val="en-IN"/>
        </w:rPr>
        <w:t xml:space="preserve"> predictions with event-specific priority and duration rules. High-risk events, such as phone presence, are treated differently from behaviours that require longer observation, such as looking away or temporarily leaving the frame. This improves prediction stability, reduces unnecessary false alerts, and produces more explainable results by identifying the dominant reason, probability, duration, and timeline of suspicious activity. Overall, the updated system is more robust, context-aware, and suitable for real-world online examination monitoring</w:t>
      </w:r>
      <w:r w:rsidR="00592044">
        <w:rPr>
          <w:lang w:val="en-IN"/>
        </w:rPr>
        <w:t>[34][3</w:t>
      </w:r>
      <w:r w:rsidR="00207265">
        <w:t>5]</w:t>
      </w:r>
      <w:r w:rsidRPr="007102E6">
        <w:rPr>
          <w:lang w:val="en-IN"/>
        </w:rPr>
        <w:t>.</w:t>
      </w:r>
    </w:p>
    <w:p w14:paraId="54708D7F" w14:textId="77777777" w:rsidR="007102E6" w:rsidRDefault="007102E6" w:rsidP="003736CE"/>
    <w:p w14:paraId="6CCE05E9" w14:textId="77777777" w:rsidR="005944B8" w:rsidRPr="003736CE" w:rsidRDefault="005944B8" w:rsidP="00670ECB">
      <w:r w:rsidRPr="005944B8">
        <w:t>Wrapping the pipeline in a Python Flask API with an HTML/CSS front</w:t>
      </w:r>
      <w:r w:rsidRPr="005944B8">
        <w:noBreakHyphen/>
        <w:t>end is justified by the need for a realistic, end</w:t>
      </w:r>
      <w:r w:rsidRPr="005944B8">
        <w:noBreakHyphen/>
        <w:t>to</w:t>
      </w:r>
      <w:r w:rsidRPr="005944B8">
        <w:noBreakHyphen/>
        <w:t>end prototype that mirrors how AI</w:t>
      </w:r>
      <w:r w:rsidRPr="005944B8">
        <w:noBreakHyphen/>
        <w:t>based proctoring engines integrate with existing online examination platforms. A REST</w:t>
      </w:r>
      <w:r w:rsidRPr="005944B8">
        <w:noBreakHyphen/>
        <w:t>style Flask backend allows the video</w:t>
      </w:r>
      <w:r w:rsidRPr="005944B8">
        <w:noBreakHyphen/>
        <w:t>analysis logic to remain decoupled from the user interface and exam management systems, enabling straightforward integration with learning</w:t>
      </w:r>
      <w:r w:rsidRPr="005944B8">
        <w:noBreakHyphen/>
        <w:t>management systems and dashboards. At the same time, a basic web UI for uploading videos and visualizing the most suspicious frame makes the system demonstrable to faculty, administrators, and examiners without requiring them to work directly with code or command</w:t>
      </w:r>
      <w:r w:rsidRPr="005944B8">
        <w:noBreakHyphen/>
        <w:t>line tools.</w:t>
      </w:r>
    </w:p>
    <w:p w14:paraId="36C5A179" w14:textId="77777777" w:rsidR="00EF71F2" w:rsidRDefault="00D76BF6" w:rsidP="00670ECB">
      <w:pPr>
        <w:pStyle w:val="Heading2"/>
        <w:tabs>
          <w:tab w:val="left" w:pos="8280"/>
        </w:tabs>
      </w:pPr>
      <w:bookmarkStart w:id="8" w:name="_Toc233658394"/>
      <w:r>
        <w:lastRenderedPageBreak/>
        <w:t xml:space="preserve">2.3 </w:t>
      </w:r>
      <w:r w:rsidRPr="00350D9A">
        <w:t>Gantt Chart</w:t>
      </w:r>
      <w:bookmarkStart w:id="9" w:name="_fhrtfc8jp8xn" w:colFirst="0" w:colLast="0"/>
      <w:bookmarkStart w:id="10" w:name="_rnhfp1x0k791" w:colFirst="0" w:colLast="0"/>
      <w:bookmarkEnd w:id="8"/>
      <w:bookmarkEnd w:id="9"/>
      <w:bookmarkEnd w:id="10"/>
    </w:p>
    <w:p w14:paraId="56D0731A" w14:textId="77777777" w:rsidR="00052E4B" w:rsidRPr="00052E4B" w:rsidRDefault="00052E4B" w:rsidP="00052E4B">
      <w:r>
        <w:rPr>
          <w:noProof/>
        </w:rPr>
        <w:drawing>
          <wp:inline distT="0" distB="0" distL="0" distR="0" wp14:anchorId="235F91FB" wp14:editId="2B16F4F1">
            <wp:extent cx="5727700" cy="2863850"/>
            <wp:effectExtent l="0" t="0" r="6350" b="0"/>
            <wp:docPr id="41248072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2863850"/>
                    </a:xfrm>
                    <a:prstGeom prst="rect">
                      <a:avLst/>
                    </a:prstGeom>
                    <a:noFill/>
                    <a:ln>
                      <a:noFill/>
                    </a:ln>
                  </pic:spPr>
                </pic:pic>
              </a:graphicData>
            </a:graphic>
          </wp:inline>
        </w:drawing>
      </w:r>
    </w:p>
    <w:p w14:paraId="47FE915B" w14:textId="6A4D42B7" w:rsidR="007F702F" w:rsidRDefault="007544C8" w:rsidP="003D6CCB">
      <w:r>
        <w:tab/>
      </w:r>
      <w:r>
        <w:tab/>
      </w:r>
      <w:r>
        <w:tab/>
      </w:r>
      <w:r>
        <w:tab/>
        <w:t xml:space="preserve">Fig 2 Project Gantt Chart </w:t>
      </w:r>
    </w:p>
    <w:p w14:paraId="0C1B282E" w14:textId="334D46C5" w:rsidR="000E42F7" w:rsidRPr="00350D9A" w:rsidRDefault="000E42F7" w:rsidP="008137F5">
      <w:pPr>
        <w:pStyle w:val="Heading2"/>
      </w:pPr>
      <w:bookmarkStart w:id="11" w:name="_Toc233658395"/>
      <w:r w:rsidRPr="00350D9A">
        <w:t>2.</w:t>
      </w:r>
      <w:r w:rsidR="003D6CCB">
        <w:t>4</w:t>
      </w:r>
      <w:r w:rsidRPr="00350D9A">
        <w:t xml:space="preserve"> Project Plan </w:t>
      </w:r>
      <w:r w:rsidR="00052E4B">
        <w:t>W</w:t>
      </w:r>
      <w:r w:rsidRPr="00350D9A">
        <w:t>ith Timeline</w:t>
      </w:r>
      <w:bookmarkEnd w:id="11"/>
    </w:p>
    <w:tbl>
      <w:tblPr>
        <w:tblW w:w="1134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6"/>
        <w:gridCol w:w="1696"/>
        <w:gridCol w:w="2775"/>
        <w:gridCol w:w="1823"/>
        <w:gridCol w:w="2254"/>
        <w:gridCol w:w="1696"/>
      </w:tblGrid>
      <w:tr w:rsidR="00350D9A" w:rsidRPr="00350D9A" w14:paraId="44B00E0B" w14:textId="77777777" w:rsidTr="00850353">
        <w:tc>
          <w:tcPr>
            <w:tcW w:w="1096" w:type="dxa"/>
          </w:tcPr>
          <w:p w14:paraId="08E11134" w14:textId="77777777" w:rsidR="000E42F7" w:rsidRPr="00350D9A" w:rsidRDefault="000E42F7" w:rsidP="00850353">
            <w:pPr>
              <w:jc w:val="center"/>
              <w:rPr>
                <w:color w:val="000000" w:themeColor="text1"/>
              </w:rPr>
            </w:pPr>
            <w:r w:rsidRPr="00350D9A">
              <w:rPr>
                <w:color w:val="000000" w:themeColor="text1"/>
              </w:rPr>
              <w:t>Week(s):</w:t>
            </w:r>
          </w:p>
        </w:tc>
        <w:tc>
          <w:tcPr>
            <w:tcW w:w="1696" w:type="dxa"/>
          </w:tcPr>
          <w:p w14:paraId="3D5DBCFA" w14:textId="77777777" w:rsidR="000E42F7" w:rsidRPr="00350D9A" w:rsidRDefault="000E42F7" w:rsidP="00850353">
            <w:pPr>
              <w:jc w:val="center"/>
              <w:rPr>
                <w:color w:val="000000" w:themeColor="text1"/>
              </w:rPr>
            </w:pPr>
            <w:r w:rsidRPr="00350D9A">
              <w:rPr>
                <w:color w:val="000000" w:themeColor="text1"/>
              </w:rPr>
              <w:t>Task:</w:t>
            </w:r>
          </w:p>
        </w:tc>
        <w:tc>
          <w:tcPr>
            <w:tcW w:w="2775" w:type="dxa"/>
          </w:tcPr>
          <w:p w14:paraId="5027886E" w14:textId="77777777" w:rsidR="000E42F7" w:rsidRPr="00350D9A" w:rsidRDefault="000E42F7" w:rsidP="00850353">
            <w:pPr>
              <w:jc w:val="center"/>
              <w:rPr>
                <w:color w:val="000000" w:themeColor="text1"/>
              </w:rPr>
            </w:pPr>
            <w:r w:rsidRPr="00350D9A">
              <w:rPr>
                <w:color w:val="000000" w:themeColor="text1"/>
              </w:rPr>
              <w:t>Description:</w:t>
            </w:r>
          </w:p>
        </w:tc>
        <w:tc>
          <w:tcPr>
            <w:tcW w:w="1823" w:type="dxa"/>
          </w:tcPr>
          <w:p w14:paraId="17A9B3FD" w14:textId="77777777" w:rsidR="000E42F7" w:rsidRPr="00350D9A" w:rsidRDefault="000E42F7" w:rsidP="00850353">
            <w:pPr>
              <w:jc w:val="center"/>
              <w:rPr>
                <w:color w:val="000000" w:themeColor="text1"/>
              </w:rPr>
            </w:pPr>
            <w:r w:rsidRPr="00350D9A">
              <w:rPr>
                <w:color w:val="000000" w:themeColor="text1"/>
              </w:rPr>
              <w:t>Skills Required:</w:t>
            </w:r>
          </w:p>
        </w:tc>
        <w:tc>
          <w:tcPr>
            <w:tcW w:w="2254" w:type="dxa"/>
          </w:tcPr>
          <w:p w14:paraId="646AA416" w14:textId="77777777" w:rsidR="000E42F7" w:rsidRPr="00350D9A" w:rsidRDefault="000E42F7" w:rsidP="00850353">
            <w:pPr>
              <w:jc w:val="center"/>
              <w:rPr>
                <w:color w:val="000000" w:themeColor="text1"/>
              </w:rPr>
            </w:pPr>
            <w:r w:rsidRPr="00350D9A">
              <w:rPr>
                <w:color w:val="000000" w:themeColor="text1"/>
              </w:rPr>
              <w:t>Key Resources:</w:t>
            </w:r>
          </w:p>
        </w:tc>
        <w:tc>
          <w:tcPr>
            <w:tcW w:w="1696" w:type="dxa"/>
          </w:tcPr>
          <w:p w14:paraId="6A25BC27" w14:textId="77777777" w:rsidR="000E42F7" w:rsidRPr="00350D9A" w:rsidRDefault="000E42F7" w:rsidP="00850353">
            <w:pPr>
              <w:jc w:val="center"/>
              <w:rPr>
                <w:color w:val="000000" w:themeColor="text1"/>
              </w:rPr>
            </w:pPr>
            <w:r w:rsidRPr="00350D9A">
              <w:rPr>
                <w:color w:val="000000" w:themeColor="text1"/>
              </w:rPr>
              <w:t>Dependencies:</w:t>
            </w:r>
          </w:p>
        </w:tc>
      </w:tr>
      <w:tr w:rsidR="00A12255" w:rsidRPr="00350D9A" w14:paraId="647B8F42" w14:textId="77777777" w:rsidTr="00850353">
        <w:tc>
          <w:tcPr>
            <w:tcW w:w="1096" w:type="dxa"/>
          </w:tcPr>
          <w:p w14:paraId="311788B9" w14:textId="77777777" w:rsidR="00A12255" w:rsidRPr="00350D9A" w:rsidRDefault="00A12255" w:rsidP="00A12255">
            <w:pPr>
              <w:jc w:val="center"/>
              <w:rPr>
                <w:color w:val="000000" w:themeColor="text1"/>
              </w:rPr>
            </w:pPr>
            <w:r>
              <w:t>1-2</w:t>
            </w:r>
          </w:p>
        </w:tc>
        <w:tc>
          <w:tcPr>
            <w:tcW w:w="1696" w:type="dxa"/>
          </w:tcPr>
          <w:p w14:paraId="6EE4FB0B" w14:textId="77777777" w:rsidR="00A12255" w:rsidRPr="00350D9A" w:rsidRDefault="00A12255" w:rsidP="00A12255">
            <w:pPr>
              <w:jc w:val="center"/>
              <w:rPr>
                <w:color w:val="000000" w:themeColor="text1"/>
              </w:rPr>
            </w:pPr>
            <w:r>
              <w:t>Literature Review &amp; Problem Scoping</w:t>
            </w:r>
          </w:p>
        </w:tc>
        <w:tc>
          <w:tcPr>
            <w:tcW w:w="2775" w:type="dxa"/>
          </w:tcPr>
          <w:p w14:paraId="617FCD08" w14:textId="77777777" w:rsidR="00A12255" w:rsidRPr="00350D9A" w:rsidRDefault="00A12255" w:rsidP="00A12255">
            <w:pPr>
              <w:jc w:val="center"/>
              <w:rPr>
                <w:color w:val="000000" w:themeColor="text1"/>
              </w:rPr>
            </w:pPr>
            <w:r>
              <w:t xml:space="preserve">Researching on  </w:t>
            </w:r>
            <w:r w:rsidR="009711DD">
              <w:t>AI Based Proctoring Systems</w:t>
            </w:r>
            <w:r>
              <w:t xml:space="preserve">. </w:t>
            </w:r>
          </w:p>
        </w:tc>
        <w:tc>
          <w:tcPr>
            <w:tcW w:w="1823" w:type="dxa"/>
          </w:tcPr>
          <w:p w14:paraId="7EE98571" w14:textId="77777777" w:rsidR="00A12255" w:rsidRPr="00350D9A" w:rsidRDefault="00A12255" w:rsidP="00A12255">
            <w:pPr>
              <w:jc w:val="center"/>
              <w:rPr>
                <w:color w:val="000000" w:themeColor="text1"/>
              </w:rPr>
            </w:pPr>
            <w:r>
              <w:t>Literature Analysis, domain knowledge</w:t>
            </w:r>
          </w:p>
        </w:tc>
        <w:tc>
          <w:tcPr>
            <w:tcW w:w="2254" w:type="dxa"/>
          </w:tcPr>
          <w:p w14:paraId="5FB14293" w14:textId="77777777" w:rsidR="00A12255" w:rsidRPr="00350D9A" w:rsidRDefault="00A12255" w:rsidP="00A12255">
            <w:pPr>
              <w:jc w:val="center"/>
              <w:rPr>
                <w:color w:val="000000" w:themeColor="text1"/>
              </w:rPr>
            </w:pPr>
            <w:r>
              <w:t>Online research papers with online access and past</w:t>
            </w:r>
            <w:r w:rsidR="009711DD">
              <w:t xml:space="preserve"> AI Based proctoring</w:t>
            </w:r>
            <w:r>
              <w:t xml:space="preserve"> </w:t>
            </w:r>
            <w:r w:rsidR="009711DD">
              <w:t xml:space="preserve">system </w:t>
            </w:r>
            <w:r>
              <w:t xml:space="preserve">papers </w:t>
            </w:r>
          </w:p>
        </w:tc>
        <w:tc>
          <w:tcPr>
            <w:tcW w:w="1696" w:type="dxa"/>
          </w:tcPr>
          <w:p w14:paraId="2E53EB6D" w14:textId="77777777" w:rsidR="00A12255" w:rsidRPr="00350D9A" w:rsidRDefault="00A12255" w:rsidP="00A12255">
            <w:pPr>
              <w:jc w:val="center"/>
              <w:rPr>
                <w:color w:val="000000" w:themeColor="text1"/>
              </w:rPr>
            </w:pPr>
            <w:r>
              <w:t>None</w:t>
            </w:r>
          </w:p>
        </w:tc>
      </w:tr>
      <w:tr w:rsidR="00A12255" w:rsidRPr="00350D9A" w14:paraId="1AB3DAC0" w14:textId="77777777" w:rsidTr="00850353">
        <w:tc>
          <w:tcPr>
            <w:tcW w:w="1096" w:type="dxa"/>
          </w:tcPr>
          <w:p w14:paraId="7333CEEF" w14:textId="77777777" w:rsidR="00A12255" w:rsidRPr="00350D9A" w:rsidRDefault="00A12255" w:rsidP="00A12255">
            <w:pPr>
              <w:jc w:val="center"/>
              <w:rPr>
                <w:color w:val="000000" w:themeColor="text1"/>
              </w:rPr>
            </w:pPr>
            <w:r>
              <w:t>2-3</w:t>
            </w:r>
          </w:p>
        </w:tc>
        <w:tc>
          <w:tcPr>
            <w:tcW w:w="1696" w:type="dxa"/>
          </w:tcPr>
          <w:p w14:paraId="25969F9C" w14:textId="77777777" w:rsidR="00A12255" w:rsidRPr="00350D9A" w:rsidRDefault="00A12255" w:rsidP="00A12255">
            <w:pPr>
              <w:jc w:val="center"/>
              <w:rPr>
                <w:color w:val="000000" w:themeColor="text1"/>
              </w:rPr>
            </w:pPr>
            <w:r>
              <w:t>Dataset Acquisition &amp; Ethics Clearance</w:t>
            </w:r>
          </w:p>
        </w:tc>
        <w:tc>
          <w:tcPr>
            <w:tcW w:w="2775" w:type="dxa"/>
          </w:tcPr>
          <w:p w14:paraId="1E75F605" w14:textId="77777777" w:rsidR="00A12255" w:rsidRPr="00350D9A" w:rsidRDefault="00A12255" w:rsidP="00A12255">
            <w:pPr>
              <w:jc w:val="center"/>
              <w:rPr>
                <w:color w:val="000000" w:themeColor="text1"/>
              </w:rPr>
            </w:pPr>
            <w:r>
              <w:t>Identifying possible data sources for the</w:t>
            </w:r>
            <w:r w:rsidR="009711DD">
              <w:t xml:space="preserve"> Proctoring system</w:t>
            </w:r>
            <w:r>
              <w:t xml:space="preserve"> </w:t>
            </w:r>
          </w:p>
        </w:tc>
        <w:tc>
          <w:tcPr>
            <w:tcW w:w="1823" w:type="dxa"/>
          </w:tcPr>
          <w:p w14:paraId="2E6BE932" w14:textId="77777777" w:rsidR="00A12255" w:rsidRPr="00350D9A" w:rsidRDefault="00A12255" w:rsidP="00A12255">
            <w:pPr>
              <w:jc w:val="center"/>
              <w:rPr>
                <w:color w:val="000000" w:themeColor="text1"/>
              </w:rPr>
            </w:pPr>
            <w:r>
              <w:t>Communication, Ethical considerations</w:t>
            </w:r>
          </w:p>
        </w:tc>
        <w:tc>
          <w:tcPr>
            <w:tcW w:w="2254" w:type="dxa"/>
          </w:tcPr>
          <w:p w14:paraId="7CDDF2A9" w14:textId="77777777" w:rsidR="00A12255" w:rsidRPr="00350D9A" w:rsidRDefault="009711DD" w:rsidP="00A12255">
            <w:pPr>
              <w:jc w:val="center"/>
              <w:rPr>
                <w:color w:val="000000" w:themeColor="text1"/>
              </w:rPr>
            </w:pPr>
            <w:r>
              <w:rPr>
                <w:color w:val="000000" w:themeColor="text1"/>
              </w:rPr>
              <w:t xml:space="preserve">Student </w:t>
            </w:r>
            <w:r w:rsidR="009B62C4">
              <w:rPr>
                <w:color w:val="000000" w:themeColor="text1"/>
              </w:rPr>
              <w:t xml:space="preserve">Suspicious </w:t>
            </w:r>
            <w:r>
              <w:rPr>
                <w:color w:val="000000" w:themeColor="text1"/>
              </w:rPr>
              <w:t>Behavior</w:t>
            </w:r>
            <w:r w:rsidR="009B62C4">
              <w:rPr>
                <w:color w:val="000000" w:themeColor="text1"/>
              </w:rPr>
              <w:t>s detection dataset_V1</w:t>
            </w:r>
          </w:p>
        </w:tc>
        <w:tc>
          <w:tcPr>
            <w:tcW w:w="1696" w:type="dxa"/>
          </w:tcPr>
          <w:p w14:paraId="69B332E1" w14:textId="77777777" w:rsidR="00A12255" w:rsidRPr="00350D9A" w:rsidRDefault="00A12255" w:rsidP="00A12255">
            <w:pPr>
              <w:jc w:val="center"/>
              <w:rPr>
                <w:color w:val="000000" w:themeColor="text1"/>
              </w:rPr>
            </w:pPr>
            <w:r>
              <w:t>Must follow literature review</w:t>
            </w:r>
          </w:p>
        </w:tc>
      </w:tr>
      <w:tr w:rsidR="00A12255" w:rsidRPr="00350D9A" w14:paraId="334C53B8" w14:textId="77777777" w:rsidTr="00850353">
        <w:tc>
          <w:tcPr>
            <w:tcW w:w="1096" w:type="dxa"/>
          </w:tcPr>
          <w:p w14:paraId="00DBB8A4" w14:textId="77777777" w:rsidR="00A12255" w:rsidRPr="00350D9A" w:rsidRDefault="00A12255" w:rsidP="00A12255">
            <w:pPr>
              <w:jc w:val="center"/>
              <w:rPr>
                <w:color w:val="000000" w:themeColor="text1"/>
              </w:rPr>
            </w:pPr>
            <w:r>
              <w:t>3-4</w:t>
            </w:r>
          </w:p>
        </w:tc>
        <w:tc>
          <w:tcPr>
            <w:tcW w:w="1696" w:type="dxa"/>
          </w:tcPr>
          <w:p w14:paraId="08472A99" w14:textId="77777777" w:rsidR="00A12255" w:rsidRPr="00350D9A" w:rsidRDefault="00A12255" w:rsidP="00A12255">
            <w:pPr>
              <w:jc w:val="center"/>
              <w:rPr>
                <w:color w:val="000000" w:themeColor="text1"/>
              </w:rPr>
            </w:pPr>
            <w:r>
              <w:t>Annotation of Dataset</w:t>
            </w:r>
          </w:p>
        </w:tc>
        <w:tc>
          <w:tcPr>
            <w:tcW w:w="2775" w:type="dxa"/>
          </w:tcPr>
          <w:p w14:paraId="2D39D9D8" w14:textId="77777777" w:rsidR="00A12255" w:rsidRPr="00350D9A" w:rsidRDefault="009B62C4" w:rsidP="00A12255">
            <w:pPr>
              <w:jc w:val="center"/>
              <w:rPr>
                <w:color w:val="000000" w:themeColor="text1"/>
              </w:rPr>
            </w:pPr>
            <w:r>
              <w:rPr>
                <w:color w:val="000000" w:themeColor="text1"/>
              </w:rPr>
              <w:t>Already annotated dataset is available and we manually created some datapoints even after having the existing dataset.</w:t>
            </w:r>
          </w:p>
        </w:tc>
        <w:tc>
          <w:tcPr>
            <w:tcW w:w="1823" w:type="dxa"/>
          </w:tcPr>
          <w:p w14:paraId="1F670388" w14:textId="77777777" w:rsidR="00A12255" w:rsidRPr="00350D9A" w:rsidRDefault="009B62C4" w:rsidP="00A12255">
            <w:pPr>
              <w:jc w:val="center"/>
              <w:rPr>
                <w:color w:val="000000" w:themeColor="text1"/>
              </w:rPr>
            </w:pPr>
            <w:r>
              <w:rPr>
                <w:color w:val="000000" w:themeColor="text1"/>
              </w:rPr>
              <w:t xml:space="preserve">Created </w:t>
            </w:r>
            <w:proofErr w:type="spellStart"/>
            <w:r>
              <w:rPr>
                <w:color w:val="000000" w:themeColor="text1"/>
              </w:rPr>
              <w:t>Feature_Extract</w:t>
            </w:r>
            <w:r w:rsidR="00EF71F2">
              <w:rPr>
                <w:color w:val="000000" w:themeColor="text1"/>
              </w:rPr>
              <w:t>i</w:t>
            </w:r>
            <w:r>
              <w:rPr>
                <w:color w:val="000000" w:themeColor="text1"/>
              </w:rPr>
              <w:t>on</w:t>
            </w:r>
            <w:proofErr w:type="spellEnd"/>
            <w:r>
              <w:rPr>
                <w:color w:val="000000" w:themeColor="text1"/>
              </w:rPr>
              <w:t xml:space="preserve"> pipeline</w:t>
            </w:r>
            <w:r w:rsidR="006902DB">
              <w:rPr>
                <w:color w:val="000000" w:themeColor="text1"/>
              </w:rPr>
              <w:t xml:space="preserve"> (</w:t>
            </w:r>
            <w:proofErr w:type="spellStart"/>
            <w:r w:rsidR="006902DB">
              <w:rPr>
                <w:color w:val="000000" w:themeColor="text1"/>
              </w:rPr>
              <w:t>Mediapipe</w:t>
            </w:r>
            <w:proofErr w:type="spellEnd"/>
            <w:r w:rsidR="006902DB">
              <w:rPr>
                <w:color w:val="000000" w:themeColor="text1"/>
              </w:rPr>
              <w:t xml:space="preserve"> and yolov8) </w:t>
            </w:r>
            <w:r>
              <w:rPr>
                <w:color w:val="000000" w:themeColor="text1"/>
              </w:rPr>
              <w:t xml:space="preserve">to extract the features and </w:t>
            </w:r>
            <w:r>
              <w:rPr>
                <w:color w:val="000000" w:themeColor="text1"/>
              </w:rPr>
              <w:lastRenderedPageBreak/>
              <w:t>labelled the manual w.r.t features.</w:t>
            </w:r>
          </w:p>
        </w:tc>
        <w:tc>
          <w:tcPr>
            <w:tcW w:w="2254" w:type="dxa"/>
          </w:tcPr>
          <w:p w14:paraId="4DFF423F" w14:textId="77777777" w:rsidR="00A12255" w:rsidRPr="00350D9A" w:rsidRDefault="009B62C4" w:rsidP="00A12255">
            <w:pPr>
              <w:jc w:val="center"/>
              <w:rPr>
                <w:color w:val="000000" w:themeColor="text1"/>
              </w:rPr>
            </w:pPr>
            <w:r w:rsidRPr="009B62C4">
              <w:rPr>
                <w:color w:val="000000" w:themeColor="text1"/>
              </w:rPr>
              <w:lastRenderedPageBreak/>
              <w:t xml:space="preserve">Hossen, Muhammad Kamal; Uddin, Mohammad Shorif (2025), “Students suspicious behaviors detection dataset for AI-powered online </w:t>
            </w:r>
            <w:r w:rsidRPr="009B62C4">
              <w:rPr>
                <w:color w:val="000000" w:themeColor="text1"/>
              </w:rPr>
              <w:lastRenderedPageBreak/>
              <w:t>exam proctoring”, Mendeley Data, V1</w:t>
            </w:r>
          </w:p>
        </w:tc>
        <w:tc>
          <w:tcPr>
            <w:tcW w:w="1696" w:type="dxa"/>
          </w:tcPr>
          <w:p w14:paraId="549D582B" w14:textId="77777777" w:rsidR="00A12255" w:rsidRPr="00350D9A" w:rsidRDefault="00A12255" w:rsidP="00A12255">
            <w:pPr>
              <w:jc w:val="center"/>
              <w:rPr>
                <w:color w:val="000000" w:themeColor="text1"/>
              </w:rPr>
            </w:pPr>
            <w:r>
              <w:lastRenderedPageBreak/>
              <w:t>Dataset acquisition from the online sources</w:t>
            </w:r>
            <w:r w:rsidR="009B62C4">
              <w:t xml:space="preserve"> and manual creation</w:t>
            </w:r>
          </w:p>
        </w:tc>
      </w:tr>
      <w:tr w:rsidR="00A12255" w:rsidRPr="00350D9A" w14:paraId="594CB466" w14:textId="77777777" w:rsidTr="00850353">
        <w:tc>
          <w:tcPr>
            <w:tcW w:w="1096" w:type="dxa"/>
          </w:tcPr>
          <w:p w14:paraId="12349B7A" w14:textId="77777777" w:rsidR="00A12255" w:rsidRPr="00350D9A" w:rsidRDefault="00A12255" w:rsidP="00A12255">
            <w:pPr>
              <w:jc w:val="center"/>
              <w:rPr>
                <w:color w:val="000000" w:themeColor="text1"/>
              </w:rPr>
            </w:pPr>
            <w:r>
              <w:t>5</w:t>
            </w:r>
          </w:p>
        </w:tc>
        <w:tc>
          <w:tcPr>
            <w:tcW w:w="1696" w:type="dxa"/>
          </w:tcPr>
          <w:p w14:paraId="073D64CD" w14:textId="77777777" w:rsidR="00A12255" w:rsidRPr="00350D9A" w:rsidRDefault="00A12255" w:rsidP="00A12255">
            <w:pPr>
              <w:jc w:val="center"/>
              <w:rPr>
                <w:color w:val="000000" w:themeColor="text1"/>
              </w:rPr>
            </w:pPr>
            <w:r>
              <w:t>Preprocessing &amp; Augmentation</w:t>
            </w:r>
          </w:p>
        </w:tc>
        <w:tc>
          <w:tcPr>
            <w:tcW w:w="2775" w:type="dxa"/>
          </w:tcPr>
          <w:p w14:paraId="5950B8E7" w14:textId="77777777" w:rsidR="00A12255" w:rsidRPr="00350D9A" w:rsidRDefault="00A12255" w:rsidP="00A12255">
            <w:pPr>
              <w:jc w:val="center"/>
              <w:rPr>
                <w:color w:val="000000" w:themeColor="text1"/>
              </w:rPr>
            </w:pPr>
            <w:r>
              <w:t xml:space="preserve">Image resizing, normalization, </w:t>
            </w:r>
            <w:r w:rsidR="00190614" w:rsidRPr="00190614">
              <w:t>BGR to RGB conversion</w:t>
            </w:r>
            <w:r>
              <w:t>,</w:t>
            </w:r>
            <w:r w:rsidR="00190614">
              <w:t xml:space="preserve"> </w:t>
            </w:r>
            <w:r>
              <w:t>.</w:t>
            </w:r>
          </w:p>
        </w:tc>
        <w:tc>
          <w:tcPr>
            <w:tcW w:w="1823" w:type="dxa"/>
          </w:tcPr>
          <w:p w14:paraId="08D26B1C" w14:textId="77777777" w:rsidR="00A12255" w:rsidRPr="00350D9A" w:rsidRDefault="00A12255" w:rsidP="00A12255">
            <w:pPr>
              <w:jc w:val="center"/>
              <w:rPr>
                <w:color w:val="000000" w:themeColor="text1"/>
              </w:rPr>
            </w:pPr>
            <w:r>
              <w:t>Python, OpenCV</w:t>
            </w:r>
          </w:p>
        </w:tc>
        <w:tc>
          <w:tcPr>
            <w:tcW w:w="2254" w:type="dxa"/>
          </w:tcPr>
          <w:p w14:paraId="0B63C7F3" w14:textId="77777777" w:rsidR="00A12255" w:rsidRPr="00350D9A" w:rsidRDefault="006902DB" w:rsidP="00A12255">
            <w:pPr>
              <w:jc w:val="center"/>
              <w:rPr>
                <w:color w:val="000000" w:themeColor="text1"/>
              </w:rPr>
            </w:pPr>
            <w:r>
              <w:rPr>
                <w:color w:val="000000" w:themeColor="text1"/>
              </w:rPr>
              <w:t>System</w:t>
            </w:r>
          </w:p>
        </w:tc>
        <w:tc>
          <w:tcPr>
            <w:tcW w:w="1696" w:type="dxa"/>
          </w:tcPr>
          <w:p w14:paraId="0DFA604A" w14:textId="77777777" w:rsidR="00A12255" w:rsidRPr="00350D9A" w:rsidRDefault="00A12255" w:rsidP="00A12255">
            <w:pPr>
              <w:jc w:val="center"/>
              <w:rPr>
                <w:color w:val="000000" w:themeColor="text1"/>
              </w:rPr>
            </w:pPr>
            <w:r>
              <w:t>Annotated Data</w:t>
            </w:r>
          </w:p>
        </w:tc>
      </w:tr>
      <w:tr w:rsidR="00350D9A" w:rsidRPr="00350D9A" w14:paraId="6D3199AB" w14:textId="77777777" w:rsidTr="00850353">
        <w:tc>
          <w:tcPr>
            <w:tcW w:w="1096" w:type="dxa"/>
          </w:tcPr>
          <w:p w14:paraId="6EB18BC3" w14:textId="77777777" w:rsidR="000E42F7" w:rsidRPr="00350D9A" w:rsidRDefault="000E42F7" w:rsidP="00850353">
            <w:pPr>
              <w:jc w:val="center"/>
              <w:rPr>
                <w:color w:val="000000" w:themeColor="text1"/>
              </w:rPr>
            </w:pPr>
            <w:r w:rsidRPr="00350D9A">
              <w:rPr>
                <w:color w:val="000000" w:themeColor="text1"/>
              </w:rPr>
              <w:t>6-7</w:t>
            </w:r>
          </w:p>
        </w:tc>
        <w:tc>
          <w:tcPr>
            <w:tcW w:w="1696" w:type="dxa"/>
          </w:tcPr>
          <w:p w14:paraId="2C4BA875" w14:textId="77777777" w:rsidR="000E42F7" w:rsidRPr="00350D9A" w:rsidRDefault="000E42F7" w:rsidP="00850353">
            <w:pPr>
              <w:jc w:val="center"/>
              <w:rPr>
                <w:color w:val="000000" w:themeColor="text1"/>
              </w:rPr>
            </w:pPr>
            <w:r w:rsidRPr="00350D9A">
              <w:rPr>
                <w:color w:val="000000" w:themeColor="text1"/>
              </w:rPr>
              <w:t xml:space="preserve">Model Selection &amp; Training </w:t>
            </w:r>
          </w:p>
        </w:tc>
        <w:tc>
          <w:tcPr>
            <w:tcW w:w="2775" w:type="dxa"/>
          </w:tcPr>
          <w:p w14:paraId="6D8A6AA4" w14:textId="77777777" w:rsidR="002F6CD1" w:rsidRPr="00350D9A" w:rsidRDefault="006902DB" w:rsidP="002F6CD1">
            <w:pPr>
              <w:jc w:val="center"/>
              <w:rPr>
                <w:color w:val="000000" w:themeColor="text1"/>
              </w:rPr>
            </w:pPr>
            <w:proofErr w:type="spellStart"/>
            <w:r>
              <w:rPr>
                <w:color w:val="000000" w:themeColor="text1"/>
              </w:rPr>
              <w:t>XGBoost</w:t>
            </w:r>
            <w:proofErr w:type="spellEnd"/>
            <w:r>
              <w:rPr>
                <w:color w:val="000000" w:themeColor="text1"/>
              </w:rPr>
              <w:t xml:space="preserve"> Classification </w:t>
            </w:r>
          </w:p>
        </w:tc>
        <w:tc>
          <w:tcPr>
            <w:tcW w:w="1823" w:type="dxa"/>
          </w:tcPr>
          <w:p w14:paraId="722A031F" w14:textId="77777777" w:rsidR="000E42F7" w:rsidRPr="00350D9A" w:rsidRDefault="006902DB" w:rsidP="00850353">
            <w:pPr>
              <w:jc w:val="center"/>
              <w:rPr>
                <w:color w:val="000000" w:themeColor="text1"/>
              </w:rPr>
            </w:pPr>
            <w:proofErr w:type="spellStart"/>
            <w:r>
              <w:rPr>
                <w:color w:val="000000" w:themeColor="text1"/>
              </w:rPr>
              <w:t>XGBoost</w:t>
            </w:r>
            <w:proofErr w:type="spellEnd"/>
            <w:r>
              <w:rPr>
                <w:color w:val="000000" w:themeColor="text1"/>
              </w:rPr>
              <w:t xml:space="preserve"> algo using Scikit </w:t>
            </w:r>
            <w:r w:rsidR="000E42F7" w:rsidRPr="00350D9A">
              <w:rPr>
                <w:color w:val="000000" w:themeColor="text1"/>
              </w:rPr>
              <w:t>knowledge</w:t>
            </w:r>
            <w:r>
              <w:rPr>
                <w:color w:val="000000" w:themeColor="text1"/>
              </w:rPr>
              <w:t xml:space="preserve"> and OpenCV for feature extraction and image processing.</w:t>
            </w:r>
          </w:p>
        </w:tc>
        <w:tc>
          <w:tcPr>
            <w:tcW w:w="2254" w:type="dxa"/>
          </w:tcPr>
          <w:p w14:paraId="50C6ABAE" w14:textId="77777777" w:rsidR="002F6CD1" w:rsidRPr="00350D9A" w:rsidRDefault="000E42F7" w:rsidP="006902DB">
            <w:pPr>
              <w:jc w:val="center"/>
              <w:rPr>
                <w:color w:val="000000" w:themeColor="text1"/>
              </w:rPr>
            </w:pPr>
            <w:r w:rsidRPr="00350D9A">
              <w:rPr>
                <w:color w:val="000000" w:themeColor="text1"/>
              </w:rPr>
              <w:t xml:space="preserve">Google </w:t>
            </w:r>
            <w:proofErr w:type="spellStart"/>
            <w:r w:rsidRPr="00350D9A">
              <w:rPr>
                <w:color w:val="000000" w:themeColor="text1"/>
              </w:rPr>
              <w:t>Colab</w:t>
            </w:r>
            <w:proofErr w:type="spellEnd"/>
            <w:r w:rsidRPr="00350D9A">
              <w:rPr>
                <w:color w:val="000000" w:themeColor="text1"/>
              </w:rPr>
              <w:t xml:space="preserve"> GPU</w:t>
            </w:r>
          </w:p>
        </w:tc>
        <w:tc>
          <w:tcPr>
            <w:tcW w:w="1696" w:type="dxa"/>
          </w:tcPr>
          <w:p w14:paraId="70B50FF2" w14:textId="77777777" w:rsidR="000E42F7" w:rsidRPr="00350D9A" w:rsidRDefault="000E42F7" w:rsidP="00850353">
            <w:pPr>
              <w:jc w:val="center"/>
              <w:rPr>
                <w:color w:val="000000" w:themeColor="text1"/>
              </w:rPr>
            </w:pPr>
            <w:r w:rsidRPr="00350D9A">
              <w:rPr>
                <w:color w:val="000000" w:themeColor="text1"/>
              </w:rPr>
              <w:t>Preprocessing</w:t>
            </w:r>
          </w:p>
        </w:tc>
      </w:tr>
      <w:tr w:rsidR="00350D9A" w:rsidRPr="00350D9A" w14:paraId="754C2B31" w14:textId="77777777" w:rsidTr="00850353">
        <w:tc>
          <w:tcPr>
            <w:tcW w:w="1096" w:type="dxa"/>
          </w:tcPr>
          <w:p w14:paraId="22E11E8C" w14:textId="77777777" w:rsidR="000E42F7" w:rsidRPr="00350D9A" w:rsidRDefault="000E42F7" w:rsidP="00850353">
            <w:pPr>
              <w:jc w:val="center"/>
              <w:rPr>
                <w:color w:val="000000" w:themeColor="text1"/>
              </w:rPr>
            </w:pPr>
            <w:r w:rsidRPr="00350D9A">
              <w:rPr>
                <w:color w:val="000000" w:themeColor="text1"/>
              </w:rPr>
              <w:t>8</w:t>
            </w:r>
          </w:p>
        </w:tc>
        <w:tc>
          <w:tcPr>
            <w:tcW w:w="1696" w:type="dxa"/>
          </w:tcPr>
          <w:p w14:paraId="315DAA37" w14:textId="77777777" w:rsidR="000E42F7" w:rsidRPr="00350D9A" w:rsidRDefault="000E42F7" w:rsidP="00850353">
            <w:pPr>
              <w:jc w:val="center"/>
              <w:rPr>
                <w:color w:val="000000" w:themeColor="text1"/>
              </w:rPr>
            </w:pPr>
            <w:r w:rsidRPr="00350D9A">
              <w:rPr>
                <w:color w:val="000000" w:themeColor="text1"/>
              </w:rPr>
              <w:t xml:space="preserve">Model Selection &amp; Training </w:t>
            </w:r>
          </w:p>
        </w:tc>
        <w:tc>
          <w:tcPr>
            <w:tcW w:w="2775" w:type="dxa"/>
          </w:tcPr>
          <w:p w14:paraId="7157D326" w14:textId="77777777" w:rsidR="000E42F7" w:rsidRPr="00350D9A" w:rsidRDefault="006902DB" w:rsidP="00850353">
            <w:pPr>
              <w:jc w:val="center"/>
              <w:rPr>
                <w:color w:val="000000" w:themeColor="text1"/>
              </w:rPr>
            </w:pPr>
            <w:proofErr w:type="spellStart"/>
            <w:r>
              <w:rPr>
                <w:color w:val="000000" w:themeColor="text1"/>
              </w:rPr>
              <w:t>XGBoost</w:t>
            </w:r>
            <w:proofErr w:type="spellEnd"/>
            <w:r>
              <w:rPr>
                <w:color w:val="000000" w:themeColor="text1"/>
              </w:rPr>
              <w:t xml:space="preserve"> Classification</w:t>
            </w:r>
          </w:p>
        </w:tc>
        <w:tc>
          <w:tcPr>
            <w:tcW w:w="1823" w:type="dxa"/>
          </w:tcPr>
          <w:p w14:paraId="514C4A78" w14:textId="77777777" w:rsidR="000E42F7" w:rsidRPr="00350D9A" w:rsidRDefault="001236F7" w:rsidP="00850353">
            <w:pPr>
              <w:jc w:val="center"/>
              <w:rPr>
                <w:color w:val="000000" w:themeColor="text1"/>
              </w:rPr>
            </w:pPr>
            <w:proofErr w:type="spellStart"/>
            <w:r>
              <w:rPr>
                <w:color w:val="000000" w:themeColor="text1"/>
              </w:rPr>
              <w:t>XGBoost</w:t>
            </w:r>
            <w:proofErr w:type="spellEnd"/>
            <w:r>
              <w:rPr>
                <w:color w:val="000000" w:themeColor="text1"/>
              </w:rPr>
              <w:t xml:space="preserve">, </w:t>
            </w:r>
            <w:proofErr w:type="spellStart"/>
            <w:r>
              <w:rPr>
                <w:color w:val="000000" w:themeColor="text1"/>
              </w:rPr>
              <w:t>Mediapipe</w:t>
            </w:r>
            <w:proofErr w:type="spellEnd"/>
            <w:r>
              <w:rPr>
                <w:color w:val="000000" w:themeColor="text1"/>
              </w:rPr>
              <w:t xml:space="preserve"> Solutions for Feature extraction module</w:t>
            </w:r>
          </w:p>
        </w:tc>
        <w:tc>
          <w:tcPr>
            <w:tcW w:w="2254" w:type="dxa"/>
          </w:tcPr>
          <w:p w14:paraId="76D1CC8F" w14:textId="77777777" w:rsidR="000E42F7" w:rsidRPr="00350D9A" w:rsidRDefault="000E42F7" w:rsidP="00850353">
            <w:pPr>
              <w:jc w:val="center"/>
              <w:rPr>
                <w:color w:val="000000" w:themeColor="text1"/>
              </w:rPr>
            </w:pPr>
            <w:r w:rsidRPr="00350D9A">
              <w:rPr>
                <w:color w:val="000000" w:themeColor="text1"/>
              </w:rPr>
              <w:t xml:space="preserve">Google </w:t>
            </w:r>
            <w:proofErr w:type="spellStart"/>
            <w:r w:rsidRPr="00350D9A">
              <w:rPr>
                <w:color w:val="000000" w:themeColor="text1"/>
              </w:rPr>
              <w:t>Colab</w:t>
            </w:r>
            <w:proofErr w:type="spellEnd"/>
            <w:r w:rsidRPr="00350D9A">
              <w:rPr>
                <w:color w:val="000000" w:themeColor="text1"/>
              </w:rPr>
              <w:t xml:space="preserve"> GPU</w:t>
            </w:r>
          </w:p>
        </w:tc>
        <w:tc>
          <w:tcPr>
            <w:tcW w:w="1696" w:type="dxa"/>
          </w:tcPr>
          <w:p w14:paraId="69A18A86" w14:textId="77777777" w:rsidR="000E42F7" w:rsidRPr="00350D9A" w:rsidRDefault="002F6CD1" w:rsidP="00850353">
            <w:pPr>
              <w:jc w:val="center"/>
              <w:rPr>
                <w:color w:val="000000" w:themeColor="text1"/>
              </w:rPr>
            </w:pPr>
            <w:r>
              <w:rPr>
                <w:color w:val="000000" w:themeColor="text1"/>
              </w:rPr>
              <w:t xml:space="preserve">Training </w:t>
            </w:r>
          </w:p>
        </w:tc>
      </w:tr>
      <w:tr w:rsidR="00350D9A" w:rsidRPr="00350D9A" w14:paraId="62A5FBA4" w14:textId="77777777" w:rsidTr="00850353">
        <w:tc>
          <w:tcPr>
            <w:tcW w:w="1096" w:type="dxa"/>
          </w:tcPr>
          <w:p w14:paraId="0621E1F4" w14:textId="77777777" w:rsidR="000E42F7" w:rsidRPr="00350D9A" w:rsidRDefault="000E42F7" w:rsidP="00850353">
            <w:pPr>
              <w:jc w:val="center"/>
              <w:rPr>
                <w:color w:val="000000" w:themeColor="text1"/>
              </w:rPr>
            </w:pPr>
            <w:r w:rsidRPr="00350D9A">
              <w:rPr>
                <w:color w:val="000000" w:themeColor="text1"/>
              </w:rPr>
              <w:t>9</w:t>
            </w:r>
          </w:p>
        </w:tc>
        <w:tc>
          <w:tcPr>
            <w:tcW w:w="1696" w:type="dxa"/>
          </w:tcPr>
          <w:p w14:paraId="5CE5F786" w14:textId="77777777" w:rsidR="000E42F7" w:rsidRPr="00350D9A" w:rsidRDefault="000E42F7" w:rsidP="00850353">
            <w:pPr>
              <w:jc w:val="center"/>
              <w:rPr>
                <w:color w:val="000000" w:themeColor="text1"/>
              </w:rPr>
            </w:pPr>
            <w:r w:rsidRPr="00350D9A">
              <w:rPr>
                <w:color w:val="000000" w:themeColor="text1"/>
              </w:rPr>
              <w:t>Model Validation &amp; Explainability</w:t>
            </w:r>
          </w:p>
        </w:tc>
        <w:tc>
          <w:tcPr>
            <w:tcW w:w="2775" w:type="dxa"/>
          </w:tcPr>
          <w:p w14:paraId="7D55BE1F" w14:textId="77777777" w:rsidR="000E42F7" w:rsidRPr="00350D9A" w:rsidRDefault="000E42F7" w:rsidP="00850353">
            <w:pPr>
              <w:jc w:val="center"/>
              <w:rPr>
                <w:color w:val="000000" w:themeColor="text1"/>
              </w:rPr>
            </w:pPr>
            <w:r w:rsidRPr="00350D9A">
              <w:rPr>
                <w:color w:val="000000" w:themeColor="text1"/>
              </w:rPr>
              <w:t>Explainability</w:t>
            </w:r>
            <w:r w:rsidRPr="00350D9A">
              <w:rPr>
                <w:color w:val="000000" w:themeColor="text1"/>
              </w:rPr>
              <w:tab/>
              <w:t xml:space="preserve">evaluation using </w:t>
            </w:r>
            <w:r w:rsidR="00884EE0">
              <w:rPr>
                <w:color w:val="000000" w:themeColor="text1"/>
              </w:rPr>
              <w:t>Accuracy, Precision, Recall and F1-Score</w:t>
            </w:r>
          </w:p>
        </w:tc>
        <w:tc>
          <w:tcPr>
            <w:tcW w:w="1823" w:type="dxa"/>
          </w:tcPr>
          <w:p w14:paraId="5D6BA16C" w14:textId="77777777" w:rsidR="000E42F7" w:rsidRPr="00350D9A" w:rsidRDefault="000E42F7" w:rsidP="00850353">
            <w:pPr>
              <w:jc w:val="center"/>
              <w:rPr>
                <w:color w:val="000000" w:themeColor="text1"/>
              </w:rPr>
            </w:pPr>
            <w:r w:rsidRPr="00350D9A">
              <w:rPr>
                <w:color w:val="000000" w:themeColor="text1"/>
              </w:rPr>
              <w:t>Model evaluation, visualization</w:t>
            </w:r>
          </w:p>
        </w:tc>
        <w:tc>
          <w:tcPr>
            <w:tcW w:w="2254" w:type="dxa"/>
          </w:tcPr>
          <w:p w14:paraId="051C9750" w14:textId="77777777" w:rsidR="000E42F7" w:rsidRPr="00350D9A" w:rsidRDefault="000E42F7" w:rsidP="00850353">
            <w:pPr>
              <w:jc w:val="center"/>
              <w:rPr>
                <w:color w:val="000000" w:themeColor="text1"/>
              </w:rPr>
            </w:pPr>
            <w:proofErr w:type="spellStart"/>
            <w:r w:rsidRPr="00350D9A">
              <w:rPr>
                <w:color w:val="000000" w:themeColor="text1"/>
              </w:rPr>
              <w:t>PyTorch</w:t>
            </w:r>
            <w:proofErr w:type="spellEnd"/>
            <w:r w:rsidRPr="00350D9A">
              <w:rPr>
                <w:color w:val="000000" w:themeColor="text1"/>
              </w:rPr>
              <w:t>, matplotlib</w:t>
            </w:r>
          </w:p>
        </w:tc>
        <w:tc>
          <w:tcPr>
            <w:tcW w:w="1696" w:type="dxa"/>
          </w:tcPr>
          <w:p w14:paraId="34E57AD5" w14:textId="77777777" w:rsidR="000E42F7" w:rsidRPr="00350D9A" w:rsidRDefault="00D5092B" w:rsidP="00850353">
            <w:pPr>
              <w:jc w:val="center"/>
              <w:rPr>
                <w:color w:val="000000" w:themeColor="text1"/>
              </w:rPr>
            </w:pPr>
            <w:r>
              <w:rPr>
                <w:color w:val="000000" w:themeColor="text1"/>
              </w:rPr>
              <w:t>Model Evaluation and Performance</w:t>
            </w:r>
          </w:p>
        </w:tc>
      </w:tr>
      <w:tr w:rsidR="00350D9A" w:rsidRPr="00350D9A" w14:paraId="6031C94C" w14:textId="77777777" w:rsidTr="00850353">
        <w:tc>
          <w:tcPr>
            <w:tcW w:w="1096" w:type="dxa"/>
          </w:tcPr>
          <w:p w14:paraId="14B3C09C" w14:textId="77777777" w:rsidR="000E42F7" w:rsidRPr="00350D9A" w:rsidRDefault="000E42F7" w:rsidP="00850353">
            <w:pPr>
              <w:jc w:val="center"/>
              <w:rPr>
                <w:color w:val="000000" w:themeColor="text1"/>
              </w:rPr>
            </w:pPr>
            <w:r w:rsidRPr="00350D9A">
              <w:rPr>
                <w:color w:val="000000" w:themeColor="text1"/>
              </w:rPr>
              <w:t>10</w:t>
            </w:r>
          </w:p>
        </w:tc>
        <w:tc>
          <w:tcPr>
            <w:tcW w:w="1696" w:type="dxa"/>
          </w:tcPr>
          <w:p w14:paraId="4EF0E814" w14:textId="77777777" w:rsidR="000E42F7" w:rsidRPr="00350D9A" w:rsidRDefault="000E42F7" w:rsidP="00850353">
            <w:pPr>
              <w:jc w:val="center"/>
              <w:rPr>
                <w:color w:val="000000" w:themeColor="text1"/>
              </w:rPr>
            </w:pPr>
            <w:r w:rsidRPr="00350D9A">
              <w:rPr>
                <w:color w:val="000000" w:themeColor="text1"/>
              </w:rPr>
              <w:t>Deployment &amp; UI Integration</w:t>
            </w:r>
          </w:p>
        </w:tc>
        <w:tc>
          <w:tcPr>
            <w:tcW w:w="2775" w:type="dxa"/>
          </w:tcPr>
          <w:p w14:paraId="0B042514" w14:textId="77777777" w:rsidR="000E42F7" w:rsidRPr="00350D9A" w:rsidRDefault="000E42F7" w:rsidP="00316B60">
            <w:pPr>
              <w:jc w:val="center"/>
              <w:rPr>
                <w:color w:val="000000" w:themeColor="text1"/>
              </w:rPr>
            </w:pPr>
            <w:r w:rsidRPr="00350D9A">
              <w:rPr>
                <w:color w:val="000000" w:themeColor="text1"/>
              </w:rPr>
              <w:t>Creating a real-time interface via</w:t>
            </w:r>
            <w:r w:rsidR="00316B60">
              <w:rPr>
                <w:color w:val="000000" w:themeColor="text1"/>
              </w:rPr>
              <w:t xml:space="preserve"> Flask,  HTML, CSS </w:t>
            </w:r>
          </w:p>
        </w:tc>
        <w:tc>
          <w:tcPr>
            <w:tcW w:w="1823" w:type="dxa"/>
          </w:tcPr>
          <w:p w14:paraId="390F33A0" w14:textId="77777777" w:rsidR="000E42F7" w:rsidRPr="00350D9A" w:rsidRDefault="000E42F7" w:rsidP="00850353">
            <w:pPr>
              <w:jc w:val="center"/>
              <w:rPr>
                <w:color w:val="000000" w:themeColor="text1"/>
              </w:rPr>
            </w:pPr>
            <w:r w:rsidRPr="00350D9A">
              <w:rPr>
                <w:color w:val="000000" w:themeColor="text1"/>
              </w:rPr>
              <w:t>Backend development, UI, deployment</w:t>
            </w:r>
          </w:p>
        </w:tc>
        <w:tc>
          <w:tcPr>
            <w:tcW w:w="2254" w:type="dxa"/>
          </w:tcPr>
          <w:p w14:paraId="173C6648" w14:textId="77777777" w:rsidR="000E42F7" w:rsidRPr="00350D9A" w:rsidRDefault="00A37BDE" w:rsidP="00850353">
            <w:pPr>
              <w:jc w:val="center"/>
              <w:rPr>
                <w:color w:val="000000" w:themeColor="text1"/>
              </w:rPr>
            </w:pPr>
            <w:r>
              <w:rPr>
                <w:color w:val="000000" w:themeColor="text1"/>
              </w:rPr>
              <w:t>Flask, HTML</w:t>
            </w:r>
            <w:r w:rsidR="000E42F7" w:rsidRPr="00350D9A">
              <w:rPr>
                <w:color w:val="000000" w:themeColor="text1"/>
              </w:rPr>
              <w:t>,</w:t>
            </w:r>
            <w:r w:rsidR="00316B60">
              <w:rPr>
                <w:color w:val="000000" w:themeColor="text1"/>
              </w:rPr>
              <w:t xml:space="preserve"> CSS,</w:t>
            </w:r>
            <w:r w:rsidR="000E42F7" w:rsidRPr="00350D9A">
              <w:rPr>
                <w:color w:val="000000" w:themeColor="text1"/>
              </w:rPr>
              <w:t xml:space="preserve"> GitHub</w:t>
            </w:r>
          </w:p>
        </w:tc>
        <w:tc>
          <w:tcPr>
            <w:tcW w:w="1696" w:type="dxa"/>
          </w:tcPr>
          <w:p w14:paraId="032C93E1" w14:textId="77777777" w:rsidR="000E42F7" w:rsidRPr="00350D9A" w:rsidRDefault="000E42F7" w:rsidP="00850353">
            <w:pPr>
              <w:jc w:val="center"/>
              <w:rPr>
                <w:color w:val="000000" w:themeColor="text1"/>
              </w:rPr>
            </w:pPr>
            <w:r w:rsidRPr="00350D9A">
              <w:rPr>
                <w:color w:val="000000" w:themeColor="text1"/>
              </w:rPr>
              <w:t>All models trained and evaluation completed</w:t>
            </w:r>
          </w:p>
        </w:tc>
      </w:tr>
      <w:tr w:rsidR="00350D9A" w:rsidRPr="00350D9A" w14:paraId="7D5F16B6" w14:textId="77777777" w:rsidTr="00850353">
        <w:tc>
          <w:tcPr>
            <w:tcW w:w="1096" w:type="dxa"/>
          </w:tcPr>
          <w:p w14:paraId="7104490B" w14:textId="77777777" w:rsidR="000E42F7" w:rsidRPr="00350D9A" w:rsidRDefault="000E42F7" w:rsidP="00850353">
            <w:pPr>
              <w:jc w:val="center"/>
              <w:rPr>
                <w:color w:val="000000" w:themeColor="text1"/>
              </w:rPr>
            </w:pPr>
            <w:r w:rsidRPr="00350D9A">
              <w:rPr>
                <w:color w:val="000000" w:themeColor="text1"/>
              </w:rPr>
              <w:t>11</w:t>
            </w:r>
            <w:r w:rsidR="00125790">
              <w:rPr>
                <w:color w:val="000000" w:themeColor="text1"/>
              </w:rPr>
              <w:t>-12</w:t>
            </w:r>
          </w:p>
        </w:tc>
        <w:tc>
          <w:tcPr>
            <w:tcW w:w="1696" w:type="dxa"/>
          </w:tcPr>
          <w:p w14:paraId="4C731312" w14:textId="77777777" w:rsidR="000E42F7" w:rsidRPr="00350D9A" w:rsidRDefault="000E42F7" w:rsidP="00850353">
            <w:pPr>
              <w:jc w:val="center"/>
              <w:rPr>
                <w:color w:val="000000" w:themeColor="text1"/>
              </w:rPr>
            </w:pPr>
            <w:r w:rsidRPr="00350D9A">
              <w:rPr>
                <w:color w:val="000000" w:themeColor="text1"/>
              </w:rPr>
              <w:t>Documentation</w:t>
            </w:r>
          </w:p>
        </w:tc>
        <w:tc>
          <w:tcPr>
            <w:tcW w:w="2775" w:type="dxa"/>
          </w:tcPr>
          <w:p w14:paraId="75AF7EEA" w14:textId="77777777" w:rsidR="000E42F7" w:rsidRPr="00350D9A" w:rsidRDefault="000E42F7" w:rsidP="00850353">
            <w:pPr>
              <w:jc w:val="center"/>
              <w:rPr>
                <w:color w:val="000000" w:themeColor="text1"/>
              </w:rPr>
            </w:pPr>
            <w:r w:rsidRPr="00350D9A">
              <w:rPr>
                <w:color w:val="000000" w:themeColor="text1"/>
              </w:rPr>
              <w:t>Writing technical reports, reflections, and ethical discussions</w:t>
            </w:r>
          </w:p>
        </w:tc>
        <w:tc>
          <w:tcPr>
            <w:tcW w:w="1823" w:type="dxa"/>
          </w:tcPr>
          <w:p w14:paraId="68A4CDFE" w14:textId="77777777" w:rsidR="000E42F7" w:rsidRPr="00350D9A" w:rsidRDefault="000E42F7" w:rsidP="00850353">
            <w:pPr>
              <w:jc w:val="center"/>
              <w:rPr>
                <w:color w:val="000000" w:themeColor="text1"/>
              </w:rPr>
            </w:pPr>
            <w:r w:rsidRPr="00350D9A">
              <w:rPr>
                <w:color w:val="000000" w:themeColor="text1"/>
              </w:rPr>
              <w:t>Technical writing, project review</w:t>
            </w:r>
          </w:p>
        </w:tc>
        <w:tc>
          <w:tcPr>
            <w:tcW w:w="2254" w:type="dxa"/>
          </w:tcPr>
          <w:p w14:paraId="157F7433" w14:textId="77777777" w:rsidR="000E42F7" w:rsidRPr="00350D9A" w:rsidRDefault="000E42F7" w:rsidP="00850353">
            <w:pPr>
              <w:jc w:val="center"/>
              <w:rPr>
                <w:color w:val="000000" w:themeColor="text1"/>
              </w:rPr>
            </w:pPr>
            <w:r w:rsidRPr="00350D9A">
              <w:rPr>
                <w:color w:val="000000" w:themeColor="text1"/>
              </w:rPr>
              <w:t>CREST guidelines, Microsoft Word</w:t>
            </w:r>
          </w:p>
        </w:tc>
        <w:tc>
          <w:tcPr>
            <w:tcW w:w="1696" w:type="dxa"/>
          </w:tcPr>
          <w:p w14:paraId="559983B8" w14:textId="77777777" w:rsidR="000E42F7" w:rsidRPr="00350D9A" w:rsidRDefault="000E42F7" w:rsidP="00850353">
            <w:pPr>
              <w:jc w:val="center"/>
              <w:rPr>
                <w:color w:val="000000" w:themeColor="text1"/>
              </w:rPr>
            </w:pPr>
            <w:r w:rsidRPr="00350D9A">
              <w:rPr>
                <w:color w:val="000000" w:themeColor="text1"/>
              </w:rPr>
              <w:t>All project tasks are complete.</w:t>
            </w:r>
          </w:p>
        </w:tc>
      </w:tr>
      <w:tr w:rsidR="00350D9A" w:rsidRPr="00350D9A" w14:paraId="538A6E73" w14:textId="77777777" w:rsidTr="00850353">
        <w:tc>
          <w:tcPr>
            <w:tcW w:w="1096" w:type="dxa"/>
          </w:tcPr>
          <w:p w14:paraId="43F74166" w14:textId="77777777" w:rsidR="000E42F7" w:rsidRPr="00350D9A" w:rsidRDefault="000E42F7" w:rsidP="00850353">
            <w:pPr>
              <w:jc w:val="center"/>
              <w:rPr>
                <w:color w:val="000000" w:themeColor="text1"/>
              </w:rPr>
            </w:pPr>
            <w:r w:rsidRPr="00350D9A">
              <w:rPr>
                <w:color w:val="000000" w:themeColor="text1"/>
              </w:rPr>
              <w:lastRenderedPageBreak/>
              <w:t>12</w:t>
            </w:r>
          </w:p>
        </w:tc>
        <w:tc>
          <w:tcPr>
            <w:tcW w:w="1696" w:type="dxa"/>
          </w:tcPr>
          <w:p w14:paraId="7F94B480" w14:textId="77777777" w:rsidR="000E42F7" w:rsidRPr="00350D9A" w:rsidRDefault="000E42F7" w:rsidP="00850353">
            <w:pPr>
              <w:jc w:val="center"/>
              <w:rPr>
                <w:color w:val="000000" w:themeColor="text1"/>
              </w:rPr>
            </w:pPr>
            <w:r w:rsidRPr="00350D9A">
              <w:rPr>
                <w:color w:val="000000" w:themeColor="text1"/>
              </w:rPr>
              <w:t>Final Edits, Backup &amp; Submission</w:t>
            </w:r>
          </w:p>
        </w:tc>
        <w:tc>
          <w:tcPr>
            <w:tcW w:w="2775" w:type="dxa"/>
          </w:tcPr>
          <w:p w14:paraId="06DD9986" w14:textId="77777777" w:rsidR="000E42F7" w:rsidRPr="00350D9A" w:rsidRDefault="000E42F7" w:rsidP="00850353">
            <w:pPr>
              <w:jc w:val="center"/>
              <w:rPr>
                <w:color w:val="000000" w:themeColor="text1"/>
              </w:rPr>
            </w:pPr>
            <w:r w:rsidRPr="00350D9A">
              <w:rPr>
                <w:color w:val="000000" w:themeColor="text1"/>
              </w:rPr>
              <w:t>Format report, organize GitHub</w:t>
            </w:r>
          </w:p>
        </w:tc>
        <w:tc>
          <w:tcPr>
            <w:tcW w:w="1823" w:type="dxa"/>
          </w:tcPr>
          <w:p w14:paraId="7E576971" w14:textId="77777777" w:rsidR="000E42F7" w:rsidRPr="00350D9A" w:rsidRDefault="000E42F7" w:rsidP="00850353">
            <w:pPr>
              <w:jc w:val="center"/>
              <w:rPr>
                <w:color w:val="000000" w:themeColor="text1"/>
              </w:rPr>
            </w:pPr>
            <w:r w:rsidRPr="00350D9A">
              <w:rPr>
                <w:color w:val="000000" w:themeColor="text1"/>
              </w:rPr>
              <w:t>Organizational skills</w:t>
            </w:r>
          </w:p>
        </w:tc>
        <w:tc>
          <w:tcPr>
            <w:tcW w:w="2254" w:type="dxa"/>
          </w:tcPr>
          <w:p w14:paraId="7A7503FE" w14:textId="77777777" w:rsidR="000E42F7" w:rsidRPr="00350D9A" w:rsidRDefault="000E42F7" w:rsidP="00850353">
            <w:pPr>
              <w:jc w:val="center"/>
              <w:rPr>
                <w:color w:val="000000" w:themeColor="text1"/>
              </w:rPr>
            </w:pPr>
            <w:r w:rsidRPr="00350D9A">
              <w:rPr>
                <w:color w:val="000000" w:themeColor="text1"/>
              </w:rPr>
              <w:t>Git, Word, email</w:t>
            </w:r>
          </w:p>
        </w:tc>
        <w:tc>
          <w:tcPr>
            <w:tcW w:w="1696" w:type="dxa"/>
          </w:tcPr>
          <w:p w14:paraId="76270F7F" w14:textId="77777777" w:rsidR="000E42F7" w:rsidRPr="00350D9A" w:rsidRDefault="000E42F7" w:rsidP="00850353">
            <w:pPr>
              <w:jc w:val="center"/>
              <w:rPr>
                <w:color w:val="000000" w:themeColor="text1"/>
              </w:rPr>
            </w:pPr>
            <w:r w:rsidRPr="00350D9A">
              <w:rPr>
                <w:color w:val="000000" w:themeColor="text1"/>
              </w:rPr>
              <w:t>Documentation</w:t>
            </w:r>
          </w:p>
        </w:tc>
      </w:tr>
    </w:tbl>
    <w:p w14:paraId="00BC209A" w14:textId="77777777" w:rsidR="000E42F7" w:rsidRPr="00350D9A" w:rsidRDefault="000E42F7" w:rsidP="000E42F7">
      <w:pPr>
        <w:spacing w:line="240" w:lineRule="auto"/>
        <w:jc w:val="left"/>
        <w:rPr>
          <w:color w:val="000000" w:themeColor="text1"/>
        </w:rPr>
      </w:pPr>
    </w:p>
    <w:p w14:paraId="4C3B59DC" w14:textId="77777777" w:rsidR="000E42F7" w:rsidRPr="00350D9A" w:rsidRDefault="000E42F7" w:rsidP="000E42F7">
      <w:pPr>
        <w:spacing w:line="240" w:lineRule="auto"/>
        <w:jc w:val="left"/>
        <w:rPr>
          <w:color w:val="000000" w:themeColor="text1"/>
        </w:rPr>
      </w:pPr>
      <w:r w:rsidRPr="00350D9A">
        <w:rPr>
          <w:color w:val="000000" w:themeColor="text1"/>
        </w:rPr>
        <w:br w:type="page"/>
      </w:r>
    </w:p>
    <w:p w14:paraId="599EA9EC" w14:textId="36299783" w:rsidR="00FD37B1" w:rsidRPr="00FD37B1" w:rsidRDefault="000E42F7" w:rsidP="00BB3B23">
      <w:pPr>
        <w:pStyle w:val="Heading1"/>
        <w:numPr>
          <w:ilvl w:val="0"/>
          <w:numId w:val="3"/>
        </w:numPr>
        <w:ind w:left="360"/>
      </w:pPr>
      <w:bookmarkStart w:id="12" w:name="_Toc233658396"/>
      <w:r w:rsidRPr="00814FD0">
        <w:rPr>
          <w:rFonts w:ascii="Times New Roman" w:hAnsi="Times New Roman" w:cs="Times New Roman"/>
          <w:color w:val="000000" w:themeColor="text1"/>
        </w:rPr>
        <w:lastRenderedPageBreak/>
        <w:t>BACKGROUND RESEARCH</w:t>
      </w:r>
      <w:bookmarkEnd w:id="12"/>
    </w:p>
    <w:p w14:paraId="36E9B839" w14:textId="77777777" w:rsidR="00FE6D3B" w:rsidRDefault="00FE6D3B" w:rsidP="00BB3B23">
      <w:pPr>
        <w:pStyle w:val="Heading2"/>
        <w:numPr>
          <w:ilvl w:val="1"/>
          <w:numId w:val="3"/>
        </w:numPr>
        <w:ind w:left="720"/>
      </w:pPr>
      <w:bookmarkStart w:id="13" w:name="_Toc233658397"/>
      <w:r>
        <w:t>Academic Integrity and Online Exam Cheating</w:t>
      </w:r>
      <w:bookmarkEnd w:id="13"/>
    </w:p>
    <w:p w14:paraId="3F4D355A" w14:textId="77777777" w:rsidR="00361E42" w:rsidRPr="00FE6D3B" w:rsidRDefault="00FE6D3B" w:rsidP="00BB3B23">
      <w:r w:rsidRPr="001106E1">
        <w:t>Online assessment has become a central component of modern higher education, but maintaining academic integrity in remote settings remains a persistent challenge. Systematic reviews of research on cheating in online exams from 2010–2021 report a wide variety of cheating behaviors, including unauthorized use of materials, collaboration via messaging apps, impersonation, and the use of secondary devices, with detection and prevention techniques still fragmented and unevenly adopted., These studies emphasize that while the motivations for cheating are similar in online and offline contexts, the online environment amplifies opportunities for misuse of digital tools, remote assistance, and hidden devices, making traditional invigilation strategies insufficient on their ow</w:t>
      </w:r>
      <w:r w:rsidR="003E360E">
        <w:t>n</w:t>
      </w:r>
      <w:r w:rsidR="00402961">
        <w:t>[23][24]</w:t>
      </w:r>
      <w:r w:rsidRPr="001106E1">
        <w:t>.</w:t>
      </w:r>
    </w:p>
    <w:p w14:paraId="1004A4F3" w14:textId="77777777" w:rsidR="004B588A" w:rsidRPr="00FE6D3B" w:rsidRDefault="00FE6D3B" w:rsidP="00BB3B23">
      <w:pPr>
        <w:pStyle w:val="ListParagraph"/>
        <w:numPr>
          <w:ilvl w:val="1"/>
          <w:numId w:val="3"/>
        </w:numPr>
        <w:ind w:left="720"/>
        <w:rPr>
          <w:rStyle w:val="Heading2Char"/>
          <w:sz w:val="24"/>
        </w:rPr>
      </w:pPr>
      <w:bookmarkStart w:id="14" w:name="_Toc233658398"/>
      <w:r>
        <w:rPr>
          <w:rStyle w:val="Heading2Char"/>
        </w:rPr>
        <w:t>Evolution of Online Proctoring and AI-Based Systems</w:t>
      </w:r>
      <w:bookmarkEnd w:id="14"/>
    </w:p>
    <w:p w14:paraId="1D38BD4B" w14:textId="77777777" w:rsidR="00FE6D3B" w:rsidRPr="00BB1BCE" w:rsidRDefault="00FE6D3B" w:rsidP="00BB3B23">
      <w:r w:rsidRPr="001106E1">
        <w:t>To address these challenges, online proctoring has evolved from simple webcam recording and human monitoring to more sophisticated AI</w:t>
      </w:r>
      <w:r w:rsidRPr="001106E1">
        <w:noBreakHyphen/>
        <w:t>assisted solutions that analyze video, audio, and interaction logs in real time. Recent industry and academic systems integrate face analysis, identity verification, gaze and head</w:t>
      </w:r>
      <w:r w:rsidRPr="001106E1">
        <w:noBreakHyphen/>
        <w:t>movement tracking, and object detection to monitor candidates continuously and raise alerts when suspicious patterns are detected., Comparative studies and design papers on trusted online examination systems highlight that AI</w:t>
      </w:r>
      <w:r w:rsidRPr="001106E1">
        <w:noBreakHyphen/>
        <w:t>enhanced proctoring can improve scalability and consistency compared to purely human</w:t>
      </w:r>
      <w:r w:rsidRPr="001106E1">
        <w:noBreakHyphen/>
        <w:t>based monitoring, but also point out concerns around reliability, bias, privacy, and the need for transparent, explainable decision criteria., This motivates architectures where AI provides prioritized evidence and risk scores while final decisions remain under human control</w:t>
      </w:r>
      <w:r w:rsidR="00BC0FB3">
        <w:t xml:space="preserve"> [19]</w:t>
      </w:r>
      <w:r w:rsidR="00402961">
        <w:t>[23]</w:t>
      </w:r>
      <w:r w:rsidRPr="001106E1">
        <w:t>.</w:t>
      </w:r>
    </w:p>
    <w:p w14:paraId="24C2B6DF" w14:textId="77777777" w:rsidR="00E70937" w:rsidRDefault="00FE6D3B" w:rsidP="00C46999">
      <w:pPr>
        <w:pStyle w:val="Heading2"/>
        <w:numPr>
          <w:ilvl w:val="1"/>
          <w:numId w:val="3"/>
        </w:numPr>
        <w:ind w:left="720"/>
        <w:rPr>
          <w:lang w:val="en-IN"/>
        </w:rPr>
      </w:pPr>
      <w:bookmarkStart w:id="15" w:name="_Toc233658399"/>
      <w:r>
        <w:rPr>
          <w:lang w:val="en-IN"/>
        </w:rPr>
        <w:t xml:space="preserve">Computer Vision Techniques for </w:t>
      </w:r>
      <w:proofErr w:type="spellStart"/>
      <w:r>
        <w:rPr>
          <w:lang w:val="en-IN"/>
        </w:rPr>
        <w:t>Behavior</w:t>
      </w:r>
      <w:proofErr w:type="spellEnd"/>
      <w:r>
        <w:rPr>
          <w:lang w:val="en-IN"/>
        </w:rPr>
        <w:t xml:space="preserve"> and Device Detection</w:t>
      </w:r>
      <w:bookmarkEnd w:id="15"/>
    </w:p>
    <w:p w14:paraId="5CEE4D92" w14:textId="77777777" w:rsidR="00FE6D3B" w:rsidRDefault="00FE6D3B" w:rsidP="00C46999">
      <w:r w:rsidRPr="001106E1">
        <w:t>Modern AI</w:t>
      </w:r>
      <w:r w:rsidRPr="001106E1">
        <w:noBreakHyphen/>
        <w:t>based proctoring frameworks increasingly rely on computer</w:t>
      </w:r>
      <w:r w:rsidRPr="001106E1">
        <w:noBreakHyphen/>
        <w:t xml:space="preserve">vision models to infer candidate behavior from webcam streams., </w:t>
      </w:r>
      <w:proofErr w:type="spellStart"/>
      <w:r w:rsidRPr="001106E1">
        <w:t>MediaPipe</w:t>
      </w:r>
      <w:proofErr w:type="spellEnd"/>
      <w:r w:rsidRPr="001106E1">
        <w:t xml:space="preserve"> Face Mesh and related face</w:t>
      </w:r>
      <w:r w:rsidRPr="001106E1">
        <w:noBreakHyphen/>
        <w:t xml:space="preserve">landmark solutions can estimate 468+ 3D facial landmarks in real time on consumer hardware, enabling downstream estimation of head pose and approximate gaze direction from a single RGB camera. Likewise, </w:t>
      </w:r>
      <w:proofErr w:type="spellStart"/>
      <w:r w:rsidRPr="001106E1">
        <w:t>MediaPipe</w:t>
      </w:r>
      <w:proofErr w:type="spellEnd"/>
      <w:r w:rsidRPr="001106E1">
        <w:t xml:space="preserve"> Hands provides high</w:t>
      </w:r>
      <w:r w:rsidRPr="001106E1">
        <w:noBreakHyphen/>
        <w:t>fidelity tracking of 21 3D landmarks per hand, supporting detection of hand presence, rough gestures, and off</w:t>
      </w:r>
      <w:r w:rsidRPr="001106E1">
        <w:noBreakHyphen/>
        <w:t>screen interactions, even in multi</w:t>
      </w:r>
      <w:r w:rsidRPr="001106E1">
        <w:noBreakHyphen/>
        <w:t>hand scenarios</w:t>
      </w:r>
      <w:r w:rsidR="002571A8">
        <w:t>[11]</w:t>
      </w:r>
      <w:r w:rsidRPr="001106E1">
        <w:t>.</w:t>
      </w:r>
    </w:p>
    <w:p w14:paraId="3D22BB99" w14:textId="77777777" w:rsidR="00FE6D3B" w:rsidRDefault="00FE6D3B" w:rsidP="00361E42">
      <w:pPr>
        <w:ind w:left="360"/>
      </w:pPr>
    </w:p>
    <w:p w14:paraId="7883A316" w14:textId="77777777" w:rsidR="00FE6D3B" w:rsidRDefault="00FE6D3B" w:rsidP="00C46999">
      <w:r w:rsidRPr="001106E1">
        <w:lastRenderedPageBreak/>
        <w:t>For device detection, object</w:t>
      </w:r>
      <w:r w:rsidRPr="001106E1">
        <w:noBreakHyphen/>
        <w:t>detection networks such as YOLOv5 and YOLOv8 have been successfully applied to identify mobile phones and other prohibited objects in exam scenes, achieving a favorable balance between accuracy and inference speed suitable for live proctoring., Recent work on improved YOLOv8 variants for mobile</w:t>
      </w:r>
      <w:r w:rsidRPr="001106E1">
        <w:noBreakHyphen/>
        <w:t>phone detection in images demonstrates that such models can detect devices even when only small portions are visible, and can be optimized through attention mechanisms and pruning for real</w:t>
      </w:r>
      <w:r w:rsidRPr="001106E1">
        <w:noBreakHyphen/>
        <w:t>time performance. Combined, these vision components provide rich, frame</w:t>
      </w:r>
      <w:r w:rsidRPr="001106E1">
        <w:noBreakHyphen/>
        <w:t>level cues for attention (face/gaze), behavior (hands/pose), and context (objects) that are directly relevant to exam integrity</w:t>
      </w:r>
      <w:r w:rsidR="002571A8">
        <w:t>[19]</w:t>
      </w:r>
      <w:r w:rsidRPr="001106E1">
        <w:t>.</w:t>
      </w:r>
    </w:p>
    <w:p w14:paraId="7AEAE5DA" w14:textId="77777777" w:rsidR="00BB3B23" w:rsidRPr="002571A8" w:rsidRDefault="00BB3B23" w:rsidP="00C46999"/>
    <w:p w14:paraId="6D148045" w14:textId="77777777" w:rsidR="003D0AD8" w:rsidRPr="003D0AD8" w:rsidRDefault="00FE6D3B" w:rsidP="00C46999">
      <w:pPr>
        <w:pStyle w:val="ListParagraph"/>
        <w:numPr>
          <w:ilvl w:val="1"/>
          <w:numId w:val="3"/>
        </w:numPr>
        <w:ind w:left="720"/>
        <w:rPr>
          <w:b/>
          <w:bCs/>
          <w:lang w:val="en-IN"/>
        </w:rPr>
      </w:pPr>
      <w:bookmarkStart w:id="16" w:name="_Toc233658400"/>
      <w:r>
        <w:rPr>
          <w:rStyle w:val="Heading2Char"/>
        </w:rPr>
        <w:t xml:space="preserve">Machine Learning for Fraud and </w:t>
      </w:r>
      <w:proofErr w:type="spellStart"/>
      <w:r>
        <w:rPr>
          <w:rStyle w:val="Heading2Char"/>
        </w:rPr>
        <w:t>Anamoly</w:t>
      </w:r>
      <w:proofErr w:type="spellEnd"/>
      <w:r>
        <w:rPr>
          <w:rStyle w:val="Heading2Char"/>
        </w:rPr>
        <w:t xml:space="preserve"> Detection</w:t>
      </w:r>
      <w:bookmarkEnd w:id="16"/>
    </w:p>
    <w:p w14:paraId="4689CBE1" w14:textId="77777777" w:rsidR="003D0AD8" w:rsidRDefault="003D0AD8" w:rsidP="00C46999">
      <w:r w:rsidRPr="003D0AD8">
        <w:t>On the classification side, gradient</w:t>
      </w:r>
      <w:r w:rsidRPr="003D0AD8">
        <w:noBreakHyphen/>
        <w:t xml:space="preserve">boosted decision trees—particularly </w:t>
      </w:r>
      <w:proofErr w:type="spellStart"/>
      <w:r w:rsidRPr="003D0AD8">
        <w:t>XGBoost</w:t>
      </w:r>
      <w:proofErr w:type="spellEnd"/>
      <w:r w:rsidRPr="003D0AD8">
        <w:t>—have become a de</w:t>
      </w:r>
      <w:r w:rsidRPr="003D0AD8">
        <w:noBreakHyphen/>
        <w:t>facto standard for fraud and anomaly detection problems involving structured, tabular features., Studies in credit</w:t>
      </w:r>
      <w:r w:rsidRPr="003D0AD8">
        <w:noBreakHyphen/>
        <w:t>card and mobile</w:t>
      </w:r>
      <w:r w:rsidRPr="003D0AD8">
        <w:noBreakHyphen/>
        <w:t xml:space="preserve">payment fraud show that </w:t>
      </w:r>
      <w:proofErr w:type="spellStart"/>
      <w:r w:rsidRPr="003D0AD8">
        <w:t>XGBoost</w:t>
      </w:r>
      <w:proofErr w:type="spellEnd"/>
      <w:r w:rsidRPr="003D0AD8">
        <w:t xml:space="preserve"> can handle severe class imbalance, heterogeneous feature scales, and complex non</w:t>
      </w:r>
      <w:r w:rsidRPr="003D0AD8">
        <w:noBreakHyphen/>
        <w:t>linear interactions while delivering high AUC and F1</w:t>
      </w:r>
      <w:r w:rsidRPr="003D0AD8">
        <w:noBreakHyphen/>
        <w:t xml:space="preserve">scores, often outperforming or matching deeper neural models with lower computational cost and better interpretability.– Optimized </w:t>
      </w:r>
      <w:proofErr w:type="spellStart"/>
      <w:r w:rsidRPr="003D0AD8">
        <w:t>XGBoost</w:t>
      </w:r>
      <w:proofErr w:type="spellEnd"/>
      <w:r w:rsidRPr="003D0AD8">
        <w:t xml:space="preserve"> frameworks with techniques like SMOTE/ENN resampling, cost</w:t>
      </w:r>
      <w:r w:rsidRPr="003D0AD8">
        <w:noBreakHyphen/>
        <w:t>sensitive learning, and threshold tuning have achieved near</w:t>
      </w:r>
      <w:r w:rsidRPr="003D0AD8">
        <w:noBreakHyphen/>
        <w:t>real</w:t>
      </w:r>
      <w:r w:rsidRPr="003D0AD8">
        <w:noBreakHyphen/>
        <w:t>time fraud detection with millisecond</w:t>
      </w:r>
      <w:r w:rsidRPr="003D0AD8">
        <w:noBreakHyphen/>
        <w:t>level inference latencies, demonstrating suitability for high</w:t>
      </w:r>
      <w:r w:rsidRPr="003D0AD8">
        <w:noBreakHyphen/>
        <w:t>throughput, real</w:t>
      </w:r>
      <w:r w:rsidRPr="003D0AD8">
        <w:noBreakHyphen/>
        <w:t>time decision systems</w:t>
      </w:r>
      <w:r w:rsidR="00752F34">
        <w:t>[26][27]</w:t>
      </w:r>
      <w:r w:rsidRPr="003D0AD8">
        <w:t>.</w:t>
      </w:r>
    </w:p>
    <w:p w14:paraId="77AB8389" w14:textId="52716F71" w:rsidR="00D12B2F" w:rsidRDefault="003D0AD8" w:rsidP="00C46999">
      <w:r w:rsidRPr="003D0AD8">
        <w:t>Because AI</w:t>
      </w:r>
      <w:r w:rsidRPr="003D0AD8">
        <w:noBreakHyphen/>
        <w:t>based proctoring systems extract a compact vector of numerical features from each frame or time window (e.g., head</w:t>
      </w:r>
      <w:r w:rsidRPr="003D0AD8">
        <w:noBreakHyphen/>
        <w:t>pose angles, landmark</w:t>
      </w:r>
      <w:r w:rsidRPr="003D0AD8">
        <w:noBreakHyphen/>
        <w:t>based gaze proxies, hand</w:t>
      </w:r>
      <w:r w:rsidRPr="003D0AD8">
        <w:noBreakHyphen/>
        <w:t>presence indicators, phone</w:t>
      </w:r>
      <w:r w:rsidRPr="003D0AD8">
        <w:noBreakHyphen/>
        <w:t xml:space="preserve">detection flags, brightness and motion statistics), the problem naturally fits a tabular classification setting where </w:t>
      </w:r>
      <w:proofErr w:type="spellStart"/>
      <w:r w:rsidRPr="003D0AD8">
        <w:t>XGBoost</w:t>
      </w:r>
      <w:proofErr w:type="spellEnd"/>
      <w:r w:rsidRPr="003D0AD8">
        <w:t xml:space="preserve"> can be trained to output a calibrated suspiciousness probability per frame.– This makes boosted trees a pragmatic choice for the core fraud</w:t>
      </w:r>
      <w:r w:rsidRPr="003D0AD8">
        <w:noBreakHyphen/>
        <w:t>scoring component in a proctoring pipeline, bridging between low</w:t>
      </w:r>
      <w:r w:rsidRPr="003D0AD8">
        <w:noBreakHyphen/>
        <w:t>level vision signals and high</w:t>
      </w:r>
      <w:r w:rsidRPr="003D0AD8">
        <w:noBreakHyphen/>
        <w:t>level exam</w:t>
      </w:r>
      <w:r w:rsidRPr="003D0AD8">
        <w:noBreakHyphen/>
        <w:t>integrity decisions</w:t>
      </w:r>
      <w:r w:rsidR="00752F34">
        <w:t>[</w:t>
      </w:r>
      <w:r w:rsidR="00D12B2F">
        <w:t>26]</w:t>
      </w:r>
      <w:r w:rsidRPr="003D0AD8">
        <w:t>.</w:t>
      </w:r>
    </w:p>
    <w:p w14:paraId="09E22306" w14:textId="77777777" w:rsidR="00D12B2F" w:rsidRPr="003D0AD8" w:rsidRDefault="00D12B2F" w:rsidP="00752F34">
      <w:pPr>
        <w:ind w:left="360"/>
      </w:pPr>
    </w:p>
    <w:p w14:paraId="43664138" w14:textId="77777777" w:rsidR="002A2888" w:rsidRPr="00752F34" w:rsidRDefault="00FE6D3B" w:rsidP="00C46999">
      <w:pPr>
        <w:pStyle w:val="ListParagraph"/>
        <w:numPr>
          <w:ilvl w:val="1"/>
          <w:numId w:val="3"/>
        </w:numPr>
        <w:ind w:left="720"/>
        <w:rPr>
          <w:rStyle w:val="Heading2Char"/>
          <w:sz w:val="24"/>
        </w:rPr>
      </w:pPr>
      <w:bookmarkStart w:id="17" w:name="_Toc233658401"/>
      <w:r>
        <w:rPr>
          <w:rStyle w:val="Heading2Char"/>
        </w:rPr>
        <w:t>Research Gaps and Motivation</w:t>
      </w:r>
      <w:bookmarkEnd w:id="17"/>
    </w:p>
    <w:p w14:paraId="44E0E958" w14:textId="77777777" w:rsidR="00752F34" w:rsidRDefault="00D12B2F" w:rsidP="00C46999">
      <w:r w:rsidRPr="00D12B2F">
        <w:t>Despite growing interest in AI</w:t>
      </w:r>
      <w:r w:rsidRPr="00D12B2F">
        <w:noBreakHyphen/>
        <w:t>based exam proctoring, existing systems often focus on individual components—such as face recognition, gaze tracking, or phone detection—without providing a transparent, end</w:t>
      </w:r>
      <w:r w:rsidRPr="00D12B2F">
        <w:noBreakHyphen/>
        <w:t>to</w:t>
      </w:r>
      <w:r w:rsidRPr="00D12B2F">
        <w:noBreakHyphen/>
        <w:t>end framework that fuses multi</w:t>
      </w:r>
      <w:r w:rsidRPr="00D12B2F">
        <w:noBreakHyphen/>
        <w:t>modal cues into an interpretable risk score.,, Many implementations are described only at a high level, lack detailed feature</w:t>
      </w:r>
      <w:r w:rsidRPr="00D12B2F">
        <w:noBreakHyphen/>
        <w:t xml:space="preserve">engineering strategies, or rely on opaque deep video models that are difficult </w:t>
      </w:r>
      <w:r w:rsidRPr="00D12B2F">
        <w:lastRenderedPageBreak/>
        <w:t>to deploy on modest institutional hardware and hard to explain to educators and students., Furthermore, prior work rarely exposes the full decision logic from frame</w:t>
      </w:r>
      <w:r w:rsidRPr="00D12B2F">
        <w:noBreakHyphen/>
        <w:t>level probabilities to exam</w:t>
      </w:r>
      <w:r w:rsidRPr="00D12B2F">
        <w:noBreakHyphen/>
        <w:t>level outcomes, making it difficult to calibrate alerts, compare systems, or audit fairness</w:t>
      </w:r>
      <w:r>
        <w:t>[23]</w:t>
      </w:r>
      <w:r w:rsidR="0017678D">
        <w:t>[28]</w:t>
      </w:r>
      <w:r w:rsidRPr="00D12B2F">
        <w:t>.</w:t>
      </w:r>
    </w:p>
    <w:p w14:paraId="0364B34F" w14:textId="77777777" w:rsidR="00D12B2F" w:rsidRDefault="00D12B2F" w:rsidP="00C46999"/>
    <w:p w14:paraId="493F851C" w14:textId="77777777" w:rsidR="007272DC" w:rsidRPr="00752F34" w:rsidRDefault="00D12B2F" w:rsidP="00C46999">
      <w:pPr>
        <w:rPr>
          <w:rStyle w:val="Heading2Char"/>
          <w:sz w:val="24"/>
        </w:rPr>
      </w:pPr>
      <w:r w:rsidRPr="00D12B2F">
        <w:t>This project is motivated by these gaps. It aims to combine established, real</w:t>
      </w:r>
      <w:r w:rsidRPr="00D12B2F">
        <w:noBreakHyphen/>
        <w:t>time computer</w:t>
      </w:r>
      <w:r w:rsidRPr="00D12B2F">
        <w:noBreakHyphen/>
        <w:t>vision components (</w:t>
      </w:r>
      <w:proofErr w:type="spellStart"/>
      <w:r w:rsidRPr="00D12B2F">
        <w:t>MediaPipe</w:t>
      </w:r>
      <w:proofErr w:type="spellEnd"/>
      <w:r w:rsidRPr="00D12B2F">
        <w:t xml:space="preserve"> face and hand landmarks, YOLO</w:t>
      </w:r>
      <w:r w:rsidRPr="00D12B2F">
        <w:noBreakHyphen/>
        <w:t xml:space="preserve">based device detection) with a supervised </w:t>
      </w:r>
      <w:proofErr w:type="spellStart"/>
      <w:r w:rsidRPr="00D12B2F">
        <w:t>XGBoost</w:t>
      </w:r>
      <w:proofErr w:type="spellEnd"/>
      <w:r w:rsidRPr="00D12B2F">
        <w:t xml:space="preserve"> classifier into a modular pipeline that produces both frame</w:t>
      </w:r>
      <w:r w:rsidRPr="00D12B2F">
        <w:noBreakHyphen/>
        <w:t>wise suspiciousness scores and a simple, peak</w:t>
      </w:r>
      <w:r w:rsidRPr="00D12B2F">
        <w:noBreakHyphen/>
        <w:t>based exam</w:t>
      </w:r>
      <w:r w:rsidRPr="00D12B2F">
        <w:noBreakHyphen/>
        <w:t>level risk indicator.,,– By structuring the system as a Flask</w:t>
      </w:r>
      <w:r w:rsidRPr="00D12B2F">
        <w:noBreakHyphen/>
        <w:t>based API with a basic web UI, the work also contributes a practical reference implementation that can be inspected, extended, and integrated into existing online</w:t>
      </w:r>
      <w:r w:rsidRPr="00D12B2F">
        <w:noBreakHyphen/>
        <w:t>exam platforms, while keeping the underlying methodology explicit and reproducibl</w:t>
      </w:r>
      <w:r w:rsidR="0017678D">
        <w:t>e</w:t>
      </w:r>
      <w:r w:rsidR="00062280">
        <w:t xml:space="preserve"> [26][25][19]</w:t>
      </w:r>
      <w:r w:rsidR="0017678D">
        <w:t>.</w:t>
      </w:r>
    </w:p>
    <w:p w14:paraId="24E271D8" w14:textId="77777777" w:rsidR="00007095" w:rsidRDefault="00007095" w:rsidP="00C46999">
      <w:pPr>
        <w:pStyle w:val="Heading1"/>
        <w:rPr>
          <w:lang w:val="en-IN"/>
        </w:rPr>
      </w:pPr>
      <w:bookmarkStart w:id="18" w:name="_Toc233658402"/>
      <w:r>
        <w:rPr>
          <w:rFonts w:ascii="Times New Roman" w:hAnsi="Times New Roman" w:cs="Times New Roman"/>
          <w:color w:val="000000" w:themeColor="text1"/>
          <w:lang w:val="en-IN"/>
        </w:rPr>
        <w:t>4.</w:t>
      </w:r>
      <w:r w:rsidR="00970121">
        <w:rPr>
          <w:rFonts w:ascii="Times New Roman" w:hAnsi="Times New Roman" w:cs="Times New Roman"/>
          <w:color w:val="000000" w:themeColor="text1"/>
          <w:lang w:val="en-IN"/>
        </w:rPr>
        <w:t xml:space="preserve"> DATASET COLLECTION</w:t>
      </w:r>
      <w:bookmarkEnd w:id="18"/>
      <w:r>
        <w:rPr>
          <w:lang w:val="en-IN"/>
        </w:rPr>
        <w:t xml:space="preserve"> </w:t>
      </w:r>
    </w:p>
    <w:p w14:paraId="06944CF6" w14:textId="63617FB9" w:rsidR="00DB5D0C" w:rsidRPr="00DB5D0C" w:rsidRDefault="00A22907" w:rsidP="00C46999">
      <w:pPr>
        <w:pStyle w:val="Heading2"/>
        <w:rPr>
          <w:lang w:val="en-IN"/>
        </w:rPr>
      </w:pPr>
      <w:bookmarkStart w:id="19" w:name="_Toc233658403"/>
      <w:r w:rsidRPr="00007095">
        <w:rPr>
          <w:lang w:val="en-IN"/>
        </w:rPr>
        <w:t>4</w:t>
      </w:r>
      <w:r w:rsidR="00FA09E6" w:rsidRPr="00007095">
        <w:rPr>
          <w:lang w:val="en-IN"/>
        </w:rPr>
        <w:t>.1 Dataset Overview</w:t>
      </w:r>
      <w:bookmarkEnd w:id="19"/>
    </w:p>
    <w:p w14:paraId="3FB6B829" w14:textId="77777777" w:rsidR="00C46999" w:rsidRDefault="004A03F3" w:rsidP="00C46999">
      <w:r w:rsidRPr="004A03F3">
        <w:t xml:space="preserve">This project is built on the </w:t>
      </w:r>
      <w:r w:rsidRPr="004A03F3">
        <w:rPr>
          <w:b/>
          <w:bCs/>
        </w:rPr>
        <w:t>Students Suspicious Behaviors Detection Dataset for AI</w:t>
      </w:r>
      <w:r w:rsidRPr="004A03F3">
        <w:rPr>
          <w:b/>
          <w:bCs/>
        </w:rPr>
        <w:noBreakHyphen/>
        <w:t>Powered Online Exam Proctoring</w:t>
      </w:r>
      <w:r w:rsidRPr="004A03F3">
        <w:t xml:space="preserve">, a publicly available dataset hosted on Mendeley Data. The dataset contains </w:t>
      </w:r>
      <w:r w:rsidRPr="004A03F3">
        <w:rPr>
          <w:b/>
          <w:bCs/>
        </w:rPr>
        <w:t>5,500 structured records</w:t>
      </w:r>
      <w:r w:rsidR="0075165D">
        <w:rPr>
          <w:b/>
          <w:bCs/>
        </w:rPr>
        <w:t xml:space="preserve"> and</w:t>
      </w:r>
      <w:r w:rsidRPr="004A03F3">
        <w:t>, each representing a snapshot of a student’s behavior during an online exam, labeled as either</w:t>
      </w:r>
      <w:r w:rsidR="00CA1984">
        <w:t xml:space="preserve"> </w:t>
      </w:r>
      <w:r w:rsidRPr="004A03F3">
        <w:rPr>
          <w:i/>
          <w:iCs/>
        </w:rPr>
        <w:t xml:space="preserve"> </w:t>
      </w:r>
      <w:r w:rsidR="00CA1984">
        <w:rPr>
          <w:i/>
          <w:iCs/>
        </w:rPr>
        <w:t xml:space="preserve">suspicious </w:t>
      </w:r>
      <w:r w:rsidRPr="004A03F3">
        <w:rPr>
          <w:i/>
          <w:iCs/>
        </w:rPr>
        <w:t>behavior</w:t>
      </w:r>
      <w:r w:rsidRPr="004A03F3">
        <w:t xml:space="preserve"> (label = 1) or </w:t>
      </w:r>
      <w:r w:rsidRPr="004A03F3">
        <w:rPr>
          <w:i/>
          <w:iCs/>
        </w:rPr>
        <w:t>non</w:t>
      </w:r>
      <w:r w:rsidRPr="004A03F3">
        <w:rPr>
          <w:i/>
          <w:iCs/>
        </w:rPr>
        <w:noBreakHyphen/>
      </w:r>
      <w:r w:rsidR="00CA1984">
        <w:rPr>
          <w:i/>
          <w:iCs/>
        </w:rPr>
        <w:t>suspicious</w:t>
      </w:r>
      <w:r w:rsidRPr="004A03F3">
        <w:rPr>
          <w:i/>
          <w:iCs/>
        </w:rPr>
        <w:t xml:space="preserve"> behavior</w:t>
      </w:r>
      <w:r w:rsidRPr="004A03F3">
        <w:t xml:space="preserve"> (label = 0). The class distribution is nearly balanced, with </w:t>
      </w:r>
      <w:r w:rsidRPr="004A03F3">
        <w:rPr>
          <w:b/>
          <w:bCs/>
        </w:rPr>
        <w:t xml:space="preserve">2,619 </w:t>
      </w:r>
      <w:r w:rsidR="0075165D">
        <w:rPr>
          <w:b/>
          <w:bCs/>
        </w:rPr>
        <w:t xml:space="preserve">Suspicious </w:t>
      </w:r>
      <w:r w:rsidRPr="004A03F3">
        <w:t xml:space="preserve"> and </w:t>
      </w:r>
      <w:r w:rsidRPr="004A03F3">
        <w:rPr>
          <w:b/>
          <w:bCs/>
        </w:rPr>
        <w:t>2,881 non</w:t>
      </w:r>
      <w:r w:rsidRPr="004A03F3">
        <w:rPr>
          <w:b/>
          <w:bCs/>
        </w:rPr>
        <w:noBreakHyphen/>
      </w:r>
      <w:r w:rsidR="0075165D">
        <w:rPr>
          <w:b/>
          <w:bCs/>
        </w:rPr>
        <w:t>suspicious</w:t>
      </w:r>
      <w:r w:rsidRPr="004A03F3">
        <w:t xml:space="preserve"> instances, which makes it suitable for supervised binary classification without requiring aggressive rebalancing techniques</w:t>
      </w:r>
      <w:r>
        <w:t>[29].</w:t>
      </w:r>
    </w:p>
    <w:p w14:paraId="499B7D07" w14:textId="3FE1423B" w:rsidR="004A03F3" w:rsidRPr="004A03F3" w:rsidRDefault="004A03F3" w:rsidP="00C46999">
      <w:pPr>
        <w:rPr>
          <w:lang w:val="en-IN"/>
        </w:rPr>
      </w:pPr>
      <w:r w:rsidRPr="004A03F3">
        <w:t xml:space="preserve">Each record encodes </w:t>
      </w:r>
      <w:r w:rsidRPr="004A03F3">
        <w:rPr>
          <w:b/>
          <w:bCs/>
        </w:rPr>
        <w:t>38 numerical attributes</w:t>
      </w:r>
      <w:r w:rsidRPr="004A03F3">
        <w:t xml:space="preserve"> that were originally extracted from webcam video using computer</w:t>
      </w:r>
      <w:r w:rsidRPr="004A03F3">
        <w:noBreakHyphen/>
        <w:t>vision modules, covering five major categories: face detection (face presence, bounding box, basic landmarks), hand tracking (hand count, positions, and interaction flags), head</w:t>
      </w:r>
      <w:r w:rsidRPr="004A03F3">
        <w:noBreakHyphen/>
        <w:t>pose estimation (pitch, yaw, roll), mobile</w:t>
      </w:r>
      <w:r w:rsidRPr="004A03F3">
        <w:noBreakHyphen/>
        <w:t>phone detection (presence, location, confidence), and eye</w:t>
      </w:r>
      <w:r w:rsidRPr="004A03F3">
        <w:noBreakHyphen/>
        <w:t>gaze tracking (screen focus, gaze direction, pupil positions). The data were collected in a controlled, simulated online</w:t>
      </w:r>
      <w:r w:rsidRPr="004A03F3">
        <w:noBreakHyphen/>
        <w:t xml:space="preserve">exam environment using standard webcams, with </w:t>
      </w:r>
      <w:proofErr w:type="spellStart"/>
      <w:r w:rsidRPr="004A03F3">
        <w:t>MediaPipe</w:t>
      </w:r>
      <w:proofErr w:type="spellEnd"/>
      <w:r w:rsidRPr="004A03F3">
        <w:t xml:space="preserve"> used for real</w:t>
      </w:r>
      <w:r w:rsidRPr="004A03F3">
        <w:noBreakHyphen/>
        <w:t>time face and hand tracking, OpenCV for low</w:t>
      </w:r>
      <w:r w:rsidRPr="004A03F3">
        <w:noBreakHyphen/>
        <w:t xml:space="preserve">level image processing, and custom models for gaze estimation, head pose, and phone detection. This structured representation aligns closely with the behavioral cues targeted in recent </w:t>
      </w:r>
      <w:r w:rsidRPr="004A03F3">
        <w:lastRenderedPageBreak/>
        <w:t>exam</w:t>
      </w:r>
      <w:r w:rsidRPr="004A03F3">
        <w:noBreakHyphen/>
        <w:t>monitoring research and other suspicious</w:t>
      </w:r>
      <w:r w:rsidRPr="004A03F3">
        <w:noBreakHyphen/>
        <w:t>behavior datasets such as CUI</w:t>
      </w:r>
      <w:r w:rsidRPr="004A03F3">
        <w:noBreakHyphen/>
        <w:t>EXAM and similar proctoring corpora</w:t>
      </w:r>
      <w:r>
        <w:t>[29]</w:t>
      </w:r>
      <w:r w:rsidR="00EF417C">
        <w:t>[30]</w:t>
      </w:r>
      <w:r w:rsidRPr="004A03F3">
        <w:t>.</w:t>
      </w:r>
    </w:p>
    <w:p w14:paraId="6D1853BA" w14:textId="77777777" w:rsidR="004A03F3" w:rsidRDefault="00A22907" w:rsidP="004A03F3">
      <w:pPr>
        <w:pStyle w:val="Heading2"/>
        <w:rPr>
          <w:lang w:val="en-IN"/>
        </w:rPr>
      </w:pPr>
      <w:bookmarkStart w:id="20" w:name="_Toc233658404"/>
      <w:r w:rsidRPr="00007095">
        <w:rPr>
          <w:lang w:val="en-IN"/>
        </w:rPr>
        <w:t>4</w:t>
      </w:r>
      <w:r w:rsidR="00FA09E6" w:rsidRPr="00007095">
        <w:rPr>
          <w:lang w:val="en-IN"/>
        </w:rPr>
        <w:t>.2 Creative Approaches and Data Handling</w:t>
      </w:r>
      <w:bookmarkEnd w:id="20"/>
    </w:p>
    <w:p w14:paraId="5950ECC5" w14:textId="77777777" w:rsidR="00A857A9" w:rsidRDefault="00A857A9" w:rsidP="004A03F3">
      <w:r w:rsidRPr="00A857A9">
        <w:t xml:space="preserve">In addition to the 5,500 records provided by the original </w:t>
      </w:r>
      <w:r w:rsidRPr="00A857A9">
        <w:rPr>
          <w:i/>
          <w:iCs/>
        </w:rPr>
        <w:t>Students Suspicious Behaviors Detection</w:t>
      </w:r>
      <w:r w:rsidRPr="00A857A9">
        <w:t xml:space="preserve"> dataset, this project further extends the training corpus by creating </w:t>
      </w:r>
      <w:r w:rsidRPr="00A857A9">
        <w:rPr>
          <w:b/>
          <w:bCs/>
        </w:rPr>
        <w:t>2,500 additional samples</w:t>
      </w:r>
      <w:r w:rsidRPr="00A857A9">
        <w:t xml:space="preserve"> using the same </w:t>
      </w:r>
      <w:proofErr w:type="spellStart"/>
      <w:r w:rsidRPr="00A857A9">
        <w:t>Mediapipe</w:t>
      </w:r>
      <w:proofErr w:type="spellEnd"/>
      <w:r w:rsidRPr="00A857A9">
        <w:noBreakHyphen/>
        <w:t xml:space="preserve"> and YOLOv8</w:t>
      </w:r>
      <w:r w:rsidRPr="00A857A9">
        <w:noBreakHyphen/>
        <w:t>based feature</w:t>
      </w:r>
      <w:r w:rsidRPr="00A857A9">
        <w:noBreakHyphen/>
        <w:t xml:space="preserve">extraction pipeline as the deployed system. Each new sample is manually annotated as either </w:t>
      </w:r>
      <w:r w:rsidRPr="00A857A9">
        <w:rPr>
          <w:i/>
          <w:iCs/>
        </w:rPr>
        <w:t>suspicious</w:t>
      </w:r>
      <w:r w:rsidRPr="00A857A9">
        <w:t xml:space="preserve"> or </w:t>
      </w:r>
      <w:r w:rsidRPr="00A857A9">
        <w:rPr>
          <w:i/>
          <w:iCs/>
        </w:rPr>
        <w:t>non</w:t>
      </w:r>
      <w:r w:rsidRPr="00A857A9">
        <w:rPr>
          <w:i/>
          <w:iCs/>
        </w:rPr>
        <w:noBreakHyphen/>
        <w:t>suspicious</w:t>
      </w:r>
      <w:r w:rsidRPr="00A857A9">
        <w:t xml:space="preserve"> based on visual inspection of the underlying exam behavior, resulting in an exactly balanced extension of </w:t>
      </w:r>
      <w:r w:rsidRPr="00A857A9">
        <w:rPr>
          <w:b/>
          <w:bCs/>
        </w:rPr>
        <w:t>1,250 suspicious</w:t>
      </w:r>
      <w:r w:rsidRPr="00A857A9">
        <w:t xml:space="preserve"> and </w:t>
      </w:r>
      <w:r w:rsidRPr="00A857A9">
        <w:rPr>
          <w:b/>
          <w:bCs/>
        </w:rPr>
        <w:t>1,250 non</w:t>
      </w:r>
      <w:r w:rsidRPr="00A857A9">
        <w:rPr>
          <w:b/>
          <w:bCs/>
        </w:rPr>
        <w:noBreakHyphen/>
        <w:t>suspicious</w:t>
      </w:r>
      <w:r w:rsidRPr="00A857A9">
        <w:t xml:space="preserve"> instances. Because these augmented samples are generated directly from our own pipeline, their feature distributions (face/hand landmarks, head</w:t>
      </w:r>
      <w:r w:rsidRPr="00A857A9">
        <w:noBreakHyphen/>
        <w:t>pose angles, gaze proxies, phone</w:t>
      </w:r>
      <w:r w:rsidRPr="00A857A9">
        <w:noBreakHyphen/>
        <w:t>detection flags, and frame statistics) are closely aligned with those observed at inference time, reducing the risk of dataset shift between offline training and real</w:t>
      </w:r>
      <w:r w:rsidRPr="00A857A9">
        <w:noBreakHyphen/>
        <w:t>world deployment. This hybrid strategy—combining a public benchmark with carefully curated in</w:t>
      </w:r>
      <w:r w:rsidRPr="00A857A9">
        <w:noBreakHyphen/>
        <w:t>house examples—substantially increases data diversity while preserving label quality, particularly for nuanced or borderline behaviors that were under</w:t>
      </w:r>
      <w:r w:rsidRPr="00A857A9">
        <w:noBreakHyphen/>
        <w:t>represented in the original dataset</w:t>
      </w:r>
      <w:r>
        <w:t>[29].</w:t>
      </w:r>
    </w:p>
    <w:p w14:paraId="1098387B" w14:textId="77777777" w:rsidR="00A857A9" w:rsidRDefault="00A857A9" w:rsidP="004A03F3"/>
    <w:p w14:paraId="3ABB8446" w14:textId="77777777" w:rsidR="004A03F3" w:rsidRDefault="004A03F3" w:rsidP="004A03F3">
      <w:r w:rsidRPr="004A03F3">
        <w:t>Rather than treating the dataset as a black</w:t>
      </w:r>
      <w:r w:rsidRPr="004A03F3">
        <w:noBreakHyphen/>
        <w:t xml:space="preserve">box tabular benchmark, this project explicitly </w:t>
      </w:r>
      <w:r w:rsidRPr="004A03F3">
        <w:rPr>
          <w:b/>
          <w:bCs/>
        </w:rPr>
        <w:t>aligns the 38 attributes</w:t>
      </w:r>
      <w:r w:rsidRPr="004A03F3">
        <w:t xml:space="preserve"> with the visual cues extracted by the deployed </w:t>
      </w:r>
      <w:proofErr w:type="spellStart"/>
      <w:r w:rsidRPr="004A03F3">
        <w:t>Mediapipe</w:t>
      </w:r>
      <w:proofErr w:type="spellEnd"/>
      <w:r w:rsidRPr="004A03F3">
        <w:noBreakHyphen/>
        <w:t xml:space="preserve"> and YOLOv8</w:t>
      </w:r>
      <w:r w:rsidRPr="004A03F3">
        <w:noBreakHyphen/>
        <w:t>based feature</w:t>
      </w:r>
      <w:r w:rsidRPr="004A03F3">
        <w:noBreakHyphen/>
        <w:t xml:space="preserve">extraction pipeline. During offline training, the original structured records from the dataset are used directly as input to the </w:t>
      </w:r>
      <w:proofErr w:type="spellStart"/>
      <w:r w:rsidRPr="004A03F3">
        <w:t>XGBoost</w:t>
      </w:r>
      <w:proofErr w:type="spellEnd"/>
      <w:r w:rsidRPr="004A03F3">
        <w:t xml:space="preserve"> classifier, while at inference time the system reproduces the same feature types—face presence and location, hand count and positions, head pose angles, phone flags, and gaze proxies—from raw frames so that production features remain semantically consistent with the training distribution</w:t>
      </w:r>
      <w:r w:rsidR="00EF417C">
        <w:t>[29][31]</w:t>
      </w:r>
      <w:r w:rsidRPr="004A03F3">
        <w:t>.</w:t>
      </w:r>
    </w:p>
    <w:p w14:paraId="46CE571B" w14:textId="77777777" w:rsidR="004A03F3" w:rsidRDefault="004A03F3" w:rsidP="004A03F3"/>
    <w:p w14:paraId="74F0934D" w14:textId="77777777" w:rsidR="00EF417C" w:rsidRDefault="004A03F3" w:rsidP="004A03F3">
      <w:r w:rsidRPr="004A03F3">
        <w:t xml:space="preserve">To support robust model evaluation, the </w:t>
      </w:r>
      <w:r w:rsidR="0075165D">
        <w:t xml:space="preserve">created new </w:t>
      </w:r>
      <w:r w:rsidRPr="004A03F3">
        <w:t xml:space="preserve">dataset </w:t>
      </w:r>
      <w:r w:rsidR="0075165D">
        <w:t xml:space="preserve">and the existing dataset </w:t>
      </w:r>
      <w:r w:rsidRPr="004A03F3">
        <w:t xml:space="preserve">is split into </w:t>
      </w:r>
      <w:r w:rsidRPr="004A03F3">
        <w:rPr>
          <w:b/>
          <w:bCs/>
        </w:rPr>
        <w:t>training, validation, and test partitions using stratified sampling</w:t>
      </w:r>
      <w:r w:rsidRPr="004A03F3">
        <w:t>, preserving the cheating/non</w:t>
      </w:r>
      <w:r w:rsidRPr="004A03F3">
        <w:noBreakHyphen/>
        <w:t>cheating ratio across all splits so that performance metrics remain comparable and unbiased. Standard preprocessing steps such as normalization of continuous features (e.g., pose angles, brightness measures) and one</w:t>
      </w:r>
      <w:r w:rsidRPr="004A03F3">
        <w:noBreakHyphen/>
        <w:t>hot or binary encoding for indicator variables (e.g., phone present, face detected, hands visible) are applied, ensuring that the feature space is well</w:t>
      </w:r>
      <w:r w:rsidRPr="004A03F3">
        <w:noBreakHyphen/>
        <w:t>conditioned for gradient</w:t>
      </w:r>
      <w:r w:rsidRPr="004A03F3">
        <w:noBreakHyphen/>
        <w:t xml:space="preserve">boosted trees. In addition, exploratory data analysis is performed to inspect feature distributions and correlations, helping to identify highly informative </w:t>
      </w:r>
      <w:r w:rsidRPr="004A03F3">
        <w:lastRenderedPageBreak/>
        <w:t>attributes (e.g., phone</w:t>
      </w:r>
      <w:r w:rsidRPr="004A03F3">
        <w:noBreakHyphen/>
        <w:t>presence flags, large head</w:t>
      </w:r>
      <w:r w:rsidRPr="004A03F3">
        <w:noBreakHyphen/>
        <w:t>pose deviations, off</w:t>
      </w:r>
      <w:r w:rsidRPr="004A03F3">
        <w:noBreakHyphen/>
        <w:t>screen gaze indicators) that are especially relevant for supervised cheating detection.</w:t>
      </w:r>
    </w:p>
    <w:p w14:paraId="4C4FF1C6" w14:textId="77777777" w:rsidR="00EF417C" w:rsidRPr="004A03F3" w:rsidRDefault="00EF417C" w:rsidP="004A03F3">
      <w:pPr>
        <w:rPr>
          <w:lang w:val="en-IN"/>
        </w:rPr>
      </w:pPr>
      <w:r w:rsidRPr="00EF417C">
        <w:t xml:space="preserve">From a deployment perspective, an additional </w:t>
      </w:r>
      <w:r w:rsidRPr="00EF417C">
        <w:rPr>
          <w:b/>
          <w:bCs/>
        </w:rPr>
        <w:t>frame</w:t>
      </w:r>
      <w:r w:rsidRPr="00EF417C">
        <w:rPr>
          <w:b/>
          <w:bCs/>
        </w:rPr>
        <w:noBreakHyphen/>
        <w:t>level sampling strategy</w:t>
      </w:r>
      <w:r w:rsidRPr="00EF417C">
        <w:t xml:space="preserve"> is applied when transforming raw exam videos into feature records so that the temporal density of snapshots roughly matches that of the original dataset, reducing the risk of distribution shift between offline training data and real</w:t>
      </w:r>
      <w:r w:rsidRPr="00EF417C">
        <w:noBreakHyphen/>
        <w:t xml:space="preserve">time inference data. This careful mirroring of the dataset’s feature semantics and sampling regime is a key design choice that allows the trained </w:t>
      </w:r>
      <w:proofErr w:type="spellStart"/>
      <w:r w:rsidRPr="00EF417C">
        <w:t>XGBoost</w:t>
      </w:r>
      <w:proofErr w:type="spellEnd"/>
      <w:r w:rsidRPr="00EF417C">
        <w:t xml:space="preserve"> model to generalize effectively from structured records to live webcam streams.</w:t>
      </w:r>
    </w:p>
    <w:p w14:paraId="31FB1C10" w14:textId="77777777" w:rsidR="00FA09E6" w:rsidRDefault="00A22907" w:rsidP="008137F5">
      <w:pPr>
        <w:pStyle w:val="Heading2"/>
        <w:rPr>
          <w:lang w:val="en-IN"/>
        </w:rPr>
      </w:pPr>
      <w:bookmarkStart w:id="21" w:name="_Toc233658405"/>
      <w:r w:rsidRPr="00007095">
        <w:rPr>
          <w:lang w:val="en-IN"/>
        </w:rPr>
        <w:t>4</w:t>
      </w:r>
      <w:r w:rsidR="00FA09E6" w:rsidRPr="00007095">
        <w:rPr>
          <w:lang w:val="en-IN"/>
        </w:rPr>
        <w:t>.3 Challenges Encountered</w:t>
      </w:r>
      <w:bookmarkEnd w:id="21"/>
    </w:p>
    <w:p w14:paraId="591D13DF" w14:textId="77777777" w:rsidR="00207265" w:rsidRPr="00207265" w:rsidRDefault="00207265" w:rsidP="00207265">
      <w:pPr>
        <w:rPr>
          <w:lang w:val="en-IN"/>
        </w:rPr>
      </w:pPr>
      <w:r w:rsidRPr="00207265">
        <w:rPr>
          <w:lang w:val="en-IN"/>
        </w:rPr>
        <w:t>Although the original dataset was nearly balanced, some complex behavioural patterns were under-represented, including simultaneous phone use and extreme head movement. More importantly, the dataset contained only numerical features without the original videos or complete feature-extraction pipeline. This prevented visual error analysis and made it difficult to reproduce the exact feature definitions, scales, detection thresholds, and preprocessing methods used during dataset construction [28][29].</w:t>
      </w:r>
    </w:p>
    <w:p w14:paraId="4B903B23" w14:textId="77777777" w:rsidR="00207265" w:rsidRPr="00207265" w:rsidRDefault="00207265" w:rsidP="00207265">
      <w:pPr>
        <w:rPr>
          <w:lang w:val="en-IN"/>
        </w:rPr>
      </w:pPr>
      <w:r w:rsidRPr="00207265">
        <w:rPr>
          <w:lang w:val="en-IN"/>
        </w:rPr>
        <w:t xml:space="preserve">To reduce domain shift, additional real-world samples were generated using the developed feature-extraction pipeline and manually annotated. However, adding these samples did not produce a meaningful improvement because their </w:t>
      </w:r>
      <w:r w:rsidRPr="00830EE7">
        <w:rPr>
          <w:b/>
          <w:bCs/>
          <w:lang w:val="en-IN"/>
        </w:rPr>
        <w:t>feature distribution</w:t>
      </w:r>
      <w:r w:rsidRPr="00207265">
        <w:rPr>
          <w:lang w:val="en-IN"/>
        </w:rPr>
        <w:t xml:space="preserve"> </w:t>
      </w:r>
      <w:r w:rsidRPr="00830EE7">
        <w:rPr>
          <w:b/>
          <w:bCs/>
          <w:lang w:val="en-IN"/>
        </w:rPr>
        <w:t>did not</w:t>
      </w:r>
      <w:r w:rsidRPr="00207265">
        <w:rPr>
          <w:lang w:val="en-IN"/>
        </w:rPr>
        <w:t xml:space="preserve"> match that of the </w:t>
      </w:r>
      <w:r w:rsidRPr="00830EE7">
        <w:rPr>
          <w:b/>
          <w:bCs/>
          <w:lang w:val="en-IN"/>
        </w:rPr>
        <w:t>original dataset</w:t>
      </w:r>
      <w:r w:rsidRPr="00207265">
        <w:rPr>
          <w:lang w:val="en-IN"/>
        </w:rPr>
        <w:t xml:space="preserve">. Even when columns had similar names, differences in landmark processing, object-detection confidence, head-pose calculation, and default values caused them to represent behaviour differently. Combining the two sources therefore introduced </w:t>
      </w:r>
      <w:r w:rsidRPr="00830EE7">
        <w:rPr>
          <w:b/>
          <w:bCs/>
          <w:lang w:val="en-IN"/>
        </w:rPr>
        <w:t>inconsistency and noise rather than improving generalization</w:t>
      </w:r>
      <w:r w:rsidRPr="00207265">
        <w:rPr>
          <w:lang w:val="en-IN"/>
        </w:rPr>
        <w:t>.</w:t>
      </w:r>
    </w:p>
    <w:p w14:paraId="7739817B" w14:textId="77777777" w:rsidR="00207265" w:rsidRPr="00207265" w:rsidRDefault="00207265" w:rsidP="00207265">
      <w:pPr>
        <w:rPr>
          <w:lang w:val="en-IN"/>
        </w:rPr>
      </w:pPr>
      <w:r w:rsidRPr="00207265">
        <w:rPr>
          <w:lang w:val="en-IN"/>
        </w:rPr>
        <w:t xml:space="preserve">Consequently, the original and newly generated records could not be reliably combined into one training dataset. The project therefore </w:t>
      </w:r>
      <w:r w:rsidRPr="00830EE7">
        <w:rPr>
          <w:b/>
          <w:bCs/>
          <w:lang w:val="en-IN"/>
        </w:rPr>
        <w:t>adopted a new end-to-end dataset-creation pipeline</w:t>
      </w:r>
      <w:r w:rsidRPr="00207265">
        <w:rPr>
          <w:lang w:val="en-IN"/>
        </w:rPr>
        <w:t xml:space="preserve"> in which all videos were processed using the same feature extractor, temporal-window method, feature definitions, and labelling procedure. This ensured consistency between dataset creation, model training, and deployment while providing better control over real-world variation in lighting, camera quality, background, and student positioning [29][30][31].</w:t>
      </w:r>
    </w:p>
    <w:p w14:paraId="36F2ADFA" w14:textId="77777777" w:rsidR="00207265" w:rsidRDefault="00207265" w:rsidP="00187530">
      <w:pPr>
        <w:rPr>
          <w:lang w:val="en-IN"/>
        </w:rPr>
      </w:pPr>
    </w:p>
    <w:p w14:paraId="4B06F0D5" w14:textId="77777777" w:rsidR="00207265" w:rsidRPr="00187530" w:rsidRDefault="00207265" w:rsidP="00187530">
      <w:pPr>
        <w:rPr>
          <w:lang w:val="en-IN"/>
        </w:rPr>
      </w:pPr>
    </w:p>
    <w:p w14:paraId="3F7D7AD8" w14:textId="36A6D9E0" w:rsidR="001A328E" w:rsidRDefault="00A22907" w:rsidP="001A328E">
      <w:pPr>
        <w:pStyle w:val="Heading2"/>
      </w:pPr>
      <w:bookmarkStart w:id="22" w:name="_Toc233658406"/>
      <w:r w:rsidRPr="00007095">
        <w:lastRenderedPageBreak/>
        <w:t>4</w:t>
      </w:r>
      <w:r w:rsidR="000E42F7" w:rsidRPr="00007095">
        <w:t>.</w:t>
      </w:r>
      <w:r w:rsidRPr="00007095">
        <w:t>4</w:t>
      </w:r>
      <w:r w:rsidR="000E42F7" w:rsidRPr="00007095">
        <w:t xml:space="preserve"> Ethics and Data Privacy</w:t>
      </w:r>
      <w:bookmarkEnd w:id="22"/>
    </w:p>
    <w:p w14:paraId="1D5DD5C3" w14:textId="77777777" w:rsidR="001A328E" w:rsidRPr="001A328E" w:rsidRDefault="001A328E" w:rsidP="001A328E">
      <w:pPr>
        <w:rPr>
          <w:lang w:val="en-IN"/>
        </w:rPr>
      </w:pPr>
      <w:r w:rsidRPr="001A328E">
        <w:rPr>
          <w:lang w:val="en-IN"/>
        </w:rPr>
        <w:t xml:space="preserve">The initial experiments used an anonymized dataset containing </w:t>
      </w:r>
      <w:r w:rsidRPr="001A328E">
        <w:rPr>
          <w:b/>
          <w:bCs/>
          <w:lang w:val="en-IN"/>
        </w:rPr>
        <w:t>only numerical behavioural features and binary labels</w:t>
      </w:r>
      <w:r w:rsidRPr="001A328E">
        <w:rPr>
          <w:lang w:val="en-IN"/>
        </w:rPr>
        <w:t xml:space="preserve">, without raw images, audio, or direct personal identifiers. However, the updated dataset-creation process required raw exam videos to generate consistent frame-level and temporal-window features. Because these videos may contain identifiable facial and behavioural information, </w:t>
      </w:r>
      <w:r w:rsidRPr="001A328E">
        <w:rPr>
          <w:b/>
          <w:bCs/>
          <w:lang w:val="en-IN"/>
        </w:rPr>
        <w:t>they were treated as sensitive research data and processed locally with restricted access</w:t>
      </w:r>
      <w:r w:rsidRPr="001A328E">
        <w:rPr>
          <w:lang w:val="en-IN"/>
        </w:rPr>
        <w:t>. Only derived features, labels, and pseudonymous video identifiers were used for model training; raw frames were not embedded in the trained model or included in the final prediction results [19][28][29].</w:t>
      </w:r>
    </w:p>
    <w:p w14:paraId="33DE6D89" w14:textId="77777777" w:rsidR="001A328E" w:rsidRPr="001A328E" w:rsidRDefault="001A328E" w:rsidP="001A328E">
      <w:pPr>
        <w:rPr>
          <w:lang w:val="en-IN"/>
        </w:rPr>
      </w:pPr>
      <w:r w:rsidRPr="001A328E">
        <w:rPr>
          <w:lang w:val="en-IN"/>
        </w:rPr>
        <w:t>In the deployed prototype, uploaded videos are assigned temporary identifiers, processed to extract numerical features, and deleted after analysis. The returned results contain aggregated probabilities, detected behaviour types, durations, and a per-second event timeline rather than stored video frames. Nevertheless, predictions may be affected by lighting, camera quality, natural movement, and domain shift; therefore, the system is intended to support human review rather than make autonomous disciplinary decisions. Any real-world deployment should obtain informed consent, clearly disclose monitored behaviours, minimise data retention, restrict access, and provide students with a process for reviewing or challenging automated decisions [23][28][29].</w:t>
      </w:r>
    </w:p>
    <w:p w14:paraId="33D445B7" w14:textId="77777777" w:rsidR="001A328E" w:rsidRPr="00F87908" w:rsidRDefault="001A328E" w:rsidP="00F87908"/>
    <w:p w14:paraId="396B4508" w14:textId="56C433E1" w:rsidR="0011647D" w:rsidRPr="00BB1BCE" w:rsidRDefault="000E42F7" w:rsidP="00BB1BCE">
      <w:pPr>
        <w:pStyle w:val="Heading1"/>
        <w:rPr>
          <w:rFonts w:ascii="Times New Roman" w:hAnsi="Times New Roman" w:cs="Times New Roman"/>
          <w:color w:val="000000" w:themeColor="text1"/>
        </w:rPr>
      </w:pPr>
      <w:bookmarkStart w:id="23" w:name="_Toc233658407"/>
      <w:r w:rsidRPr="00350D9A">
        <w:rPr>
          <w:rFonts w:ascii="Times New Roman" w:hAnsi="Times New Roman" w:cs="Times New Roman"/>
          <w:color w:val="000000" w:themeColor="text1"/>
        </w:rPr>
        <w:t>5.</w:t>
      </w:r>
      <w:r w:rsidR="009B3A5E">
        <w:rPr>
          <w:rFonts w:ascii="Times New Roman" w:hAnsi="Times New Roman" w:cs="Times New Roman"/>
          <w:color w:val="000000" w:themeColor="text1"/>
        </w:rPr>
        <w:tab/>
      </w:r>
      <w:r w:rsidRPr="00350D9A">
        <w:rPr>
          <w:rFonts w:ascii="Times New Roman" w:hAnsi="Times New Roman" w:cs="Times New Roman"/>
          <w:color w:val="000000" w:themeColor="text1"/>
        </w:rPr>
        <w:t>DATA</w:t>
      </w:r>
      <w:r w:rsidR="009B3A5E">
        <w:rPr>
          <w:rFonts w:ascii="Times New Roman" w:hAnsi="Times New Roman" w:cs="Times New Roman"/>
          <w:color w:val="000000" w:themeColor="text1"/>
        </w:rPr>
        <w:t xml:space="preserve"> </w:t>
      </w:r>
      <w:r w:rsidRPr="00350D9A">
        <w:rPr>
          <w:rFonts w:ascii="Times New Roman" w:hAnsi="Times New Roman" w:cs="Times New Roman"/>
          <w:color w:val="000000" w:themeColor="text1"/>
        </w:rPr>
        <w:t>PREPROCESSING, AUGMENTATION,</w:t>
      </w:r>
      <w:r w:rsidR="00157F0D">
        <w:rPr>
          <w:rFonts w:ascii="Times New Roman" w:hAnsi="Times New Roman" w:cs="Times New Roman"/>
          <w:color w:val="000000" w:themeColor="text1"/>
        </w:rPr>
        <w:t xml:space="preserve"> </w:t>
      </w:r>
      <w:r w:rsidRPr="00350D9A">
        <w:rPr>
          <w:rFonts w:ascii="Times New Roman" w:hAnsi="Times New Roman" w:cs="Times New Roman"/>
          <w:color w:val="000000" w:themeColor="text1"/>
        </w:rPr>
        <w:t>AND SPLITTING INTO TRAIN-TEST</w:t>
      </w:r>
      <w:bookmarkEnd w:id="23"/>
    </w:p>
    <w:p w14:paraId="41427116" w14:textId="6D9EB861" w:rsidR="00165AA0" w:rsidRDefault="000E42F7" w:rsidP="00165AA0">
      <w:pPr>
        <w:pStyle w:val="Heading2"/>
      </w:pPr>
      <w:bookmarkStart w:id="24" w:name="_Toc233658408"/>
      <w:r w:rsidRPr="00350D9A">
        <w:t xml:space="preserve">5.1 </w:t>
      </w:r>
      <w:r w:rsidR="008E0D46">
        <w:t>Raw Data Consolidation</w:t>
      </w:r>
      <w:bookmarkEnd w:id="24"/>
      <w:r w:rsidR="008E0D46">
        <w:t xml:space="preserve"> </w:t>
      </w:r>
    </w:p>
    <w:p w14:paraId="3E34D908" w14:textId="77777777" w:rsidR="00165AA0" w:rsidRDefault="00165AA0" w:rsidP="00165AA0">
      <w:pPr>
        <w:rPr>
          <w:lang w:val="en-IN"/>
        </w:rPr>
      </w:pPr>
      <w:r w:rsidRPr="00165AA0">
        <w:rPr>
          <w:lang w:val="en-IN"/>
        </w:rPr>
        <w:t xml:space="preserve">During the initial experiments, a consolidated dataset of </w:t>
      </w:r>
      <w:r w:rsidRPr="00165AA0">
        <w:rPr>
          <w:b/>
          <w:bCs/>
          <w:lang w:val="en-IN"/>
        </w:rPr>
        <w:t>8,000 samples</w:t>
      </w:r>
      <w:r w:rsidRPr="00165AA0">
        <w:rPr>
          <w:lang w:val="en-IN"/>
        </w:rPr>
        <w:t xml:space="preserve"> was created by combining </w:t>
      </w:r>
      <w:r w:rsidRPr="00165AA0">
        <w:rPr>
          <w:b/>
          <w:bCs/>
          <w:lang w:val="en-IN"/>
        </w:rPr>
        <w:t>5,500 records</w:t>
      </w:r>
      <w:r w:rsidRPr="00165AA0">
        <w:rPr>
          <w:lang w:val="en-IN"/>
        </w:rPr>
        <w:t xml:space="preserve"> from the public Students Suspicious </w:t>
      </w:r>
      <w:proofErr w:type="spellStart"/>
      <w:r w:rsidRPr="00165AA0">
        <w:rPr>
          <w:lang w:val="en-IN"/>
        </w:rPr>
        <w:t>Behaviors</w:t>
      </w:r>
      <w:proofErr w:type="spellEnd"/>
      <w:r w:rsidRPr="00165AA0">
        <w:rPr>
          <w:lang w:val="en-IN"/>
        </w:rPr>
        <w:t xml:space="preserve"> Detection Dataset with </w:t>
      </w:r>
      <w:r w:rsidRPr="00165AA0">
        <w:rPr>
          <w:b/>
          <w:bCs/>
          <w:lang w:val="en-IN"/>
        </w:rPr>
        <w:t>2,500 manually annotated samples</w:t>
      </w:r>
      <w:r w:rsidRPr="00165AA0">
        <w:rPr>
          <w:lang w:val="en-IN"/>
        </w:rPr>
        <w:t xml:space="preserve"> generated using the project’s </w:t>
      </w:r>
      <w:proofErr w:type="spellStart"/>
      <w:r w:rsidRPr="00165AA0">
        <w:rPr>
          <w:lang w:val="en-IN"/>
        </w:rPr>
        <w:t>MediaPipe</w:t>
      </w:r>
      <w:proofErr w:type="spellEnd"/>
      <w:r w:rsidRPr="00165AA0">
        <w:rPr>
          <w:lang w:val="en-IN"/>
        </w:rPr>
        <w:t xml:space="preserve"> and YOLO-based pipeline. The public dataset contained 2,881 normal and 2,619 suspicious samples, while the additional dataset contained 1,250 samples from each class. An attempt was made to map the newly extracted features onto the original 38-feature structure.</w:t>
      </w:r>
    </w:p>
    <w:p w14:paraId="21A1E8D5" w14:textId="77777777" w:rsidR="00165AA0" w:rsidRPr="00165AA0" w:rsidRDefault="00165AA0" w:rsidP="00165AA0">
      <w:pPr>
        <w:rPr>
          <w:lang w:val="en-IN"/>
        </w:rPr>
      </w:pPr>
    </w:p>
    <w:p w14:paraId="0C76EB31" w14:textId="77777777" w:rsidR="00165AA0" w:rsidRPr="00165AA0" w:rsidRDefault="00165AA0" w:rsidP="00165AA0">
      <w:pPr>
        <w:rPr>
          <w:lang w:val="en-IN"/>
        </w:rPr>
      </w:pPr>
      <w:r w:rsidRPr="00165AA0">
        <w:rPr>
          <w:lang w:val="en-IN"/>
        </w:rPr>
        <w:lastRenderedPageBreak/>
        <w:t>However, this consolidation did not meaningfully improve real-world performance. Although the columns appeared similar, differences in feature definitions, value ranges, detection thresholds, default values, and preprocessing produced incompatible feature distributions. The absence of the original videos and extraction pipeline also prevented exact reproduction. Combining both datasets therefore introduced inconsistency rather than reducing domain shift.</w:t>
      </w:r>
    </w:p>
    <w:p w14:paraId="29FFE557" w14:textId="291CD69F" w:rsidR="00165AA0" w:rsidRPr="00165AA0" w:rsidRDefault="00165AA0" w:rsidP="008E0D46">
      <w:pPr>
        <w:rPr>
          <w:lang w:val="en-IN"/>
        </w:rPr>
      </w:pPr>
      <w:r w:rsidRPr="00165AA0">
        <w:rPr>
          <w:lang w:val="en-IN"/>
        </w:rPr>
        <w:t xml:space="preserve">Consequently, a new dataset was created entirely using one consistent extraction and temporal-aggregation pipeline. It contains </w:t>
      </w:r>
      <w:r w:rsidRPr="00165AA0">
        <w:rPr>
          <w:b/>
          <w:bCs/>
          <w:lang w:val="en-IN"/>
        </w:rPr>
        <w:t>2,758 one-second window samples</w:t>
      </w:r>
      <w:r w:rsidRPr="00165AA0">
        <w:rPr>
          <w:lang w:val="en-IN"/>
        </w:rPr>
        <w:t xml:space="preserve">, including </w:t>
      </w:r>
      <w:r w:rsidRPr="00165AA0">
        <w:rPr>
          <w:b/>
          <w:bCs/>
          <w:lang w:val="en-IN"/>
        </w:rPr>
        <w:t>1,704 normal samples (61.8%)</w:t>
      </w:r>
      <w:r w:rsidRPr="00165AA0">
        <w:rPr>
          <w:lang w:val="en-IN"/>
        </w:rPr>
        <w:t xml:space="preserve"> and </w:t>
      </w:r>
      <w:r w:rsidRPr="00165AA0">
        <w:rPr>
          <w:b/>
          <w:bCs/>
          <w:lang w:val="en-IN"/>
        </w:rPr>
        <w:t>1,054 suspicious samples (38.2%)</w:t>
      </w:r>
      <w:r w:rsidRPr="00165AA0">
        <w:rPr>
          <w:lang w:val="en-IN"/>
        </w:rPr>
        <w:t>. Each sample represents one second of exam activity and contains aggregated phone, face-count, absence, multiple-person, and head-pose features. This approach ensures consistency between dataset creation, model training, and final deployment.</w:t>
      </w:r>
    </w:p>
    <w:p w14:paraId="468981D1" w14:textId="227EF45D" w:rsidR="000E42F7" w:rsidRDefault="000E42F7" w:rsidP="008137F5">
      <w:pPr>
        <w:pStyle w:val="Heading2"/>
      </w:pPr>
      <w:bookmarkStart w:id="25" w:name="_Toc233658409"/>
      <w:r w:rsidRPr="00350D9A">
        <w:t xml:space="preserve">5.2 </w:t>
      </w:r>
      <w:bookmarkStart w:id="26" w:name="_6qab7edcme5y" w:colFirst="0" w:colLast="0"/>
      <w:bookmarkEnd w:id="26"/>
      <w:r w:rsidR="008E0D46">
        <w:t>Data Preprocessing</w:t>
      </w:r>
      <w:bookmarkEnd w:id="25"/>
      <w:r w:rsidR="008E0D46">
        <w:t xml:space="preserve"> </w:t>
      </w:r>
    </w:p>
    <w:p w14:paraId="32DCC933" w14:textId="77777777" w:rsidR="00782052" w:rsidRPr="00782052" w:rsidRDefault="00782052" w:rsidP="00782052">
      <w:pPr>
        <w:rPr>
          <w:lang w:val="en-IN"/>
        </w:rPr>
      </w:pPr>
      <w:r w:rsidRPr="00782052">
        <w:rPr>
          <w:lang w:val="en-IN"/>
        </w:rPr>
        <w:t xml:space="preserve">The updated dataset is </w:t>
      </w:r>
      <w:proofErr w:type="spellStart"/>
      <w:r w:rsidRPr="00782052">
        <w:rPr>
          <w:lang w:val="en-IN"/>
        </w:rPr>
        <w:t>preprocessed</w:t>
      </w:r>
      <w:proofErr w:type="spellEnd"/>
      <w:r w:rsidRPr="00782052">
        <w:rPr>
          <w:lang w:val="en-IN"/>
        </w:rPr>
        <w:t xml:space="preserve"> during feature extraction by converting frame-level detections into fixed one-second windows. Binary frame observations are aggregated into ratios between 0 and 1, while detection confidence, face count, and head-pose angles are represented using maximum or average values. This temporal aggregation reduces frame-level noise and produces a consistent numerical representation for every sample.</w:t>
      </w:r>
    </w:p>
    <w:p w14:paraId="5B1F694A" w14:textId="77777777" w:rsidR="00782052" w:rsidRPr="00782052" w:rsidRDefault="00782052" w:rsidP="00782052">
      <w:pPr>
        <w:rPr>
          <w:lang w:val="en-IN"/>
        </w:rPr>
      </w:pPr>
      <w:r w:rsidRPr="00782052">
        <w:rPr>
          <w:lang w:val="en-IN"/>
        </w:rPr>
        <w:t xml:space="preserve">Before training, the binary labels are checked to ensure that both normal and suspicious classes are present. Non-feature columns, including video identifiers, timestamps, and source information, are excluded from the model input. Remaining values are converted to numerical form, and only numerical feature columns are retained. Feature scaling and one-hot encoding are not applied because all model inputs are already numerical and </w:t>
      </w:r>
      <w:proofErr w:type="spellStart"/>
      <w:r w:rsidRPr="00782052">
        <w:rPr>
          <w:lang w:val="en-IN"/>
        </w:rPr>
        <w:t>XGBoost</w:t>
      </w:r>
      <w:proofErr w:type="spellEnd"/>
      <w:r w:rsidRPr="00782052">
        <w:rPr>
          <w:lang w:val="en-IN"/>
        </w:rPr>
        <w:t xml:space="preserve"> does not require standardized feature ranges [13][14].</w:t>
      </w:r>
    </w:p>
    <w:p w14:paraId="54A8E435" w14:textId="6E47B39F" w:rsidR="00782052" w:rsidRDefault="00782052" w:rsidP="008E0D46">
      <w:pPr>
        <w:rPr>
          <w:lang w:val="en-IN"/>
        </w:rPr>
      </w:pPr>
      <w:r w:rsidRPr="00782052">
        <w:rPr>
          <w:lang w:val="en-IN"/>
        </w:rPr>
        <w:t>The dataset is divided into training, validation, and test sets using video identifiers as groups. This prevents one-second windows from the same video from appearing in different partitions and reduces temporal data leakage [27]. The same feature columns and ordering are maintained across all partitions and during deployment. Automatic class weighting is also applied during training to account for the moderate difference between the 1,704 normal and 1,054 suspicious samples.</w:t>
      </w:r>
    </w:p>
    <w:p w14:paraId="5407E818" w14:textId="77777777" w:rsidR="00782052" w:rsidRDefault="00782052" w:rsidP="008E0D46">
      <w:pPr>
        <w:rPr>
          <w:lang w:val="en-IN"/>
        </w:rPr>
      </w:pPr>
    </w:p>
    <w:p w14:paraId="20356129" w14:textId="3ADD1E5D" w:rsidR="00E60D54" w:rsidRPr="00E60D54" w:rsidRDefault="000E42F7" w:rsidP="00E60D54">
      <w:pPr>
        <w:pStyle w:val="Heading2"/>
      </w:pPr>
      <w:bookmarkStart w:id="27" w:name="_Toc233658410"/>
      <w:r w:rsidRPr="00350D9A">
        <w:lastRenderedPageBreak/>
        <w:t xml:space="preserve">5.3 </w:t>
      </w:r>
      <w:r w:rsidR="001E41A6">
        <w:t>Feature Engineering and Alignment with Vision Pipeline</w:t>
      </w:r>
      <w:bookmarkEnd w:id="27"/>
    </w:p>
    <w:p w14:paraId="6585B7B9" w14:textId="31B6602C" w:rsidR="00782052" w:rsidRDefault="00782052" w:rsidP="009263D8">
      <w:pPr>
        <w:ind w:left="360"/>
        <w:rPr>
          <w:lang w:val="en-IN"/>
        </w:rPr>
      </w:pPr>
      <w:r w:rsidRPr="00782052">
        <w:rPr>
          <w:b/>
          <w:bCs/>
          <w:lang w:val="en-IN"/>
        </w:rPr>
        <w:t>Initial experimental system:</w:t>
      </w:r>
      <w:r w:rsidRPr="00782052">
        <w:rPr>
          <w:lang w:val="en-IN"/>
        </w:rPr>
        <w:t xml:space="preserve"> The original dataset represented each sample as a 38-dimensional feature vector describing face visibility, head orientation, gaze direction, hand activity, mobile-phone presence, and related behavioural information. During the initial experiments, </w:t>
      </w:r>
      <w:proofErr w:type="spellStart"/>
      <w:r w:rsidRPr="00782052">
        <w:rPr>
          <w:lang w:val="en-IN"/>
        </w:rPr>
        <w:t>MediaPipe</w:t>
      </w:r>
      <w:proofErr w:type="spellEnd"/>
      <w:r w:rsidRPr="00782052">
        <w:rPr>
          <w:lang w:val="en-IN"/>
        </w:rPr>
        <w:t xml:space="preserve"> and YOLO outputs were converted into similar frame-level attributes. Facial landmarks were used to estimate pitch, yaw, and roll; face and hand detections produced presence and count indicators; gaze landmarks provided attention proxies; and object detection generated phone-presence and confidence values. However, the original feature calculations, thresholds, and scaling methods were unavailable. Consequently, the replicated features were semantically similar but statistically incompatible with the original dataset [28][29].</w:t>
      </w:r>
    </w:p>
    <w:p w14:paraId="216CF951" w14:textId="77777777" w:rsidR="009263D8" w:rsidRPr="00782052" w:rsidRDefault="009263D8" w:rsidP="009263D8">
      <w:pPr>
        <w:ind w:left="360"/>
        <w:rPr>
          <w:lang w:val="en-IN"/>
        </w:rPr>
      </w:pPr>
    </w:p>
    <w:p w14:paraId="26772453" w14:textId="77777777" w:rsidR="00782052" w:rsidRDefault="00782052" w:rsidP="00782052">
      <w:pPr>
        <w:ind w:left="360"/>
        <w:rPr>
          <w:lang w:val="en-IN"/>
        </w:rPr>
      </w:pPr>
      <w:r w:rsidRPr="00782052">
        <w:rPr>
          <w:b/>
          <w:bCs/>
          <w:lang w:val="en-IN"/>
        </w:rPr>
        <w:t>Updated window-based system:</w:t>
      </w:r>
      <w:r w:rsidRPr="00782052">
        <w:rPr>
          <w:lang w:val="en-IN"/>
        </w:rPr>
        <w:t xml:space="preserve"> The revised approach uses only features that can be generated consistently during both training and deployment. At frame level, it extracts </w:t>
      </w:r>
      <w:r w:rsidRPr="00782052">
        <w:rPr>
          <w:b/>
          <w:bCs/>
          <w:lang w:val="en-IN"/>
        </w:rPr>
        <w:t>phone presence and confidence, number of visible faces, no-face and multiple-face indicators, head-pose-away status, and pitch, yaw, and roll angles</w:t>
      </w:r>
      <w:r w:rsidRPr="00782052">
        <w:rPr>
          <w:lang w:val="en-IN"/>
        </w:rPr>
        <w:t xml:space="preserve">. These observations are then </w:t>
      </w:r>
      <w:r w:rsidRPr="00782052">
        <w:rPr>
          <w:b/>
          <w:bCs/>
          <w:lang w:val="en-IN"/>
        </w:rPr>
        <w:t>aggregated over one-second windows</w:t>
      </w:r>
      <w:r w:rsidRPr="00782052">
        <w:rPr>
          <w:lang w:val="en-IN"/>
        </w:rPr>
        <w:t xml:space="preserve"> to produce phone-presence ratio, maximum phone confidence, average face count, no-face ratio, multiple-face ratio, head-pose-away ratio, and average head-pose angles.</w:t>
      </w:r>
    </w:p>
    <w:p w14:paraId="4AE381D8" w14:textId="77777777" w:rsidR="00782052" w:rsidRPr="00782052" w:rsidRDefault="00782052" w:rsidP="00782052">
      <w:pPr>
        <w:ind w:left="360"/>
        <w:rPr>
          <w:lang w:val="en-IN"/>
        </w:rPr>
      </w:pPr>
    </w:p>
    <w:p w14:paraId="43B93934" w14:textId="77777777" w:rsidR="00782052" w:rsidRPr="00782052" w:rsidRDefault="00782052" w:rsidP="00782052">
      <w:pPr>
        <w:ind w:left="360"/>
        <w:rPr>
          <w:lang w:val="en-IN"/>
        </w:rPr>
      </w:pPr>
      <w:r w:rsidRPr="00782052">
        <w:rPr>
          <w:lang w:val="en-IN"/>
        </w:rPr>
        <w:t>Temporal aggregation provides more reliable behavioural evidence than individual frames. Ratios describe how consistently an event occurs within a window, maximum confidence preserves the strongest phone detection, and averages reduce fluctuations in face count and head-pose measurements. Although gaze and hand landmarks may be extracted for experimental analysis, they are not included in the final window classifier because they were not sufficiently stable across real-world videos. Most importantly, identical feature engineering and window aggregation are used during dataset creation and inference, eliminating the training-deployment mismatch encountered in the initial system.</w:t>
      </w:r>
    </w:p>
    <w:p w14:paraId="208B2136" w14:textId="77777777" w:rsidR="00782052" w:rsidRDefault="00782052" w:rsidP="00972DF1">
      <w:pPr>
        <w:ind w:left="360"/>
      </w:pPr>
    </w:p>
    <w:p w14:paraId="1BC0818A" w14:textId="33580E11" w:rsidR="00DB78FC" w:rsidRDefault="0008490F" w:rsidP="00972DF1">
      <w:pPr>
        <w:ind w:left="360"/>
      </w:pPr>
      <w:r>
        <w:tab/>
      </w:r>
      <w:r>
        <w:tab/>
      </w:r>
    </w:p>
    <w:p w14:paraId="513338CE" w14:textId="77777777" w:rsidR="00972DF1" w:rsidRPr="001E41A6" w:rsidRDefault="00972DF1" w:rsidP="00972DF1">
      <w:pPr>
        <w:ind w:left="360"/>
      </w:pPr>
    </w:p>
    <w:p w14:paraId="733C5A1F" w14:textId="384926C7" w:rsidR="00073BB8" w:rsidRDefault="000E42F7" w:rsidP="00073BB8">
      <w:pPr>
        <w:pStyle w:val="Heading2"/>
      </w:pPr>
      <w:bookmarkStart w:id="28" w:name="_Toc233658411"/>
      <w:r w:rsidRPr="00350D9A">
        <w:lastRenderedPageBreak/>
        <w:t>5.4 Train-</w:t>
      </w:r>
      <w:r w:rsidR="00972DF1">
        <w:t>Validation-</w:t>
      </w:r>
      <w:r w:rsidRPr="00350D9A">
        <w:t>Test Splitting</w:t>
      </w:r>
      <w:r w:rsidR="00972DF1">
        <w:t xml:space="preserve"> Strategy</w:t>
      </w:r>
      <w:bookmarkEnd w:id="28"/>
    </w:p>
    <w:p w14:paraId="07388B85" w14:textId="1F4D0F90" w:rsidR="00BB75C8" w:rsidRDefault="00073BB8" w:rsidP="00073BB8">
      <w:pPr>
        <w:rPr>
          <w:lang w:val="en-IN"/>
        </w:rPr>
      </w:pPr>
      <w:r w:rsidRPr="00073BB8">
        <w:rPr>
          <w:lang w:val="en-IN"/>
        </w:rPr>
        <w:t xml:space="preserve">During the initial experiments, the combined frame-level dataset was divided using a stratified </w:t>
      </w:r>
      <w:r w:rsidRPr="00073BB8">
        <w:rPr>
          <w:b/>
          <w:bCs/>
          <w:lang w:val="en-IN"/>
        </w:rPr>
        <w:t>70% training, 15% validation, and 15% test split</w:t>
      </w:r>
      <w:r w:rsidRPr="00073BB8">
        <w:rPr>
          <w:lang w:val="en-IN"/>
        </w:rPr>
        <w:t>. Stratification maintained similar proportions of normal and suspicious labels in each subset. However, this sample-level approach did not account for the source video, meaning that visually or behaviourally similar records could appear across multiple subsets. Together with the feature-distribution mismatch, this could produce overly optimistic evaluation results.</w:t>
      </w:r>
    </w:p>
    <w:p w14:paraId="35CB0869" w14:textId="77777777" w:rsidR="00BB75C8" w:rsidRPr="00073BB8" w:rsidRDefault="00BB75C8" w:rsidP="00073BB8">
      <w:pPr>
        <w:rPr>
          <w:lang w:val="en-IN"/>
        </w:rPr>
      </w:pPr>
    </w:p>
    <w:p w14:paraId="2896C13D" w14:textId="3A8019E0" w:rsidR="00BB75C8" w:rsidRDefault="00073BB8" w:rsidP="00073BB8">
      <w:pPr>
        <w:rPr>
          <w:lang w:val="en-IN"/>
        </w:rPr>
      </w:pPr>
      <w:r w:rsidRPr="00073BB8">
        <w:rPr>
          <w:lang w:val="en-IN"/>
        </w:rPr>
        <w:t xml:space="preserve">For the updated system, the 2,758 one-second windows are divided into approximately </w:t>
      </w:r>
      <w:r w:rsidRPr="00073BB8">
        <w:rPr>
          <w:b/>
          <w:bCs/>
          <w:lang w:val="en-IN"/>
        </w:rPr>
        <w:t>64% training, 16% validation, and 20% testing data</w:t>
      </w:r>
      <w:r w:rsidRPr="00073BB8">
        <w:rPr>
          <w:lang w:val="en-IN"/>
        </w:rPr>
        <w:t xml:space="preserve"> using video-level grouping. All windows from the same video remain within a single subset, reducing temporal leakage and providing a more realistic evaluation on unseen videos. Stratified sampling is used only when video identifiers are unavailable.</w:t>
      </w:r>
    </w:p>
    <w:p w14:paraId="48DC428F" w14:textId="77777777" w:rsidR="00BB75C8" w:rsidRPr="00073BB8" w:rsidRDefault="00BB75C8" w:rsidP="00073BB8">
      <w:pPr>
        <w:rPr>
          <w:lang w:val="en-IN"/>
        </w:rPr>
      </w:pPr>
    </w:p>
    <w:p w14:paraId="531C7871" w14:textId="06456DC8" w:rsidR="00732B65" w:rsidRPr="00BB75C8" w:rsidRDefault="00073BB8" w:rsidP="00073BB8">
      <w:pPr>
        <w:rPr>
          <w:lang w:val="en-IN"/>
        </w:rPr>
      </w:pPr>
      <w:r w:rsidRPr="00073BB8">
        <w:rPr>
          <w:lang w:val="en-IN"/>
        </w:rPr>
        <w:t xml:space="preserve">The validation set supports </w:t>
      </w:r>
      <w:proofErr w:type="spellStart"/>
      <w:r w:rsidRPr="00073BB8">
        <w:rPr>
          <w:lang w:val="en-IN"/>
        </w:rPr>
        <w:t>XGBoost</w:t>
      </w:r>
      <w:proofErr w:type="spellEnd"/>
      <w:r w:rsidRPr="00073BB8">
        <w:rPr>
          <w:lang w:val="en-IN"/>
        </w:rPr>
        <w:t xml:space="preserve"> early stopping, primarily using precision-recall AUC, while the test set is reserved for final evaluation. Performance is measured using accuracy, balanced accuracy, precision, recall, specificity, F1 score, ROC-AUC, PR-AUC, Matthews correlation coefficient, and confusion matrices.</w:t>
      </w:r>
    </w:p>
    <w:p w14:paraId="43CE427C" w14:textId="0E42109C" w:rsidR="00572B35" w:rsidRDefault="000E42F7" w:rsidP="00572B35">
      <w:pPr>
        <w:pStyle w:val="Heading2"/>
      </w:pPr>
      <w:bookmarkStart w:id="29" w:name="_Toc233658412"/>
      <w:r w:rsidRPr="00350D9A">
        <w:t>5.5 Reflection on Challenges</w:t>
      </w:r>
      <w:bookmarkEnd w:id="29"/>
    </w:p>
    <w:p w14:paraId="390840A9" w14:textId="0CA55E7A" w:rsidR="00572B35" w:rsidRPr="00572B35" w:rsidRDefault="00572B35" w:rsidP="00572B35">
      <w:pPr>
        <w:rPr>
          <w:lang w:val="en-IN"/>
        </w:rPr>
      </w:pPr>
      <w:r w:rsidRPr="00572B35">
        <w:rPr>
          <w:lang w:val="en-IN"/>
        </w:rPr>
        <w:t xml:space="preserve">The initial </w:t>
      </w:r>
      <w:proofErr w:type="spellStart"/>
      <w:r w:rsidRPr="00572B35">
        <w:rPr>
          <w:lang w:val="en-IN"/>
        </w:rPr>
        <w:t>XGBoost</w:t>
      </w:r>
      <w:proofErr w:type="spellEnd"/>
      <w:r w:rsidRPr="00572B35">
        <w:rPr>
          <w:lang w:val="en-IN"/>
        </w:rPr>
        <w:t xml:space="preserve"> model achieved high accuracy and F1 scores on training, validation, and test subsets derived from the public Students Suspicious </w:t>
      </w:r>
      <w:proofErr w:type="spellStart"/>
      <w:r w:rsidRPr="00572B35">
        <w:rPr>
          <w:lang w:val="en-IN"/>
        </w:rPr>
        <w:t>Behaviors</w:t>
      </w:r>
      <w:proofErr w:type="spellEnd"/>
      <w:r w:rsidRPr="00572B35">
        <w:rPr>
          <w:lang w:val="en-IN"/>
        </w:rPr>
        <w:t xml:space="preserve"> Detection dataset. However, its predictions became less reliable when applied to real examination videos processed through the project’s vision pipeline. Normal behaviour was sometimes classified as suspicious, while realistic cheating behaviour was occasionally missed. This demonstrated that strong benchmark performance did not necessarily represent reliable deployment performance and revealed a clear generalization gap [29].</w:t>
      </w:r>
    </w:p>
    <w:p w14:paraId="19C9E7A0" w14:textId="71C7AEA0" w:rsidR="00572B35" w:rsidRPr="00572B35" w:rsidRDefault="00572B35" w:rsidP="00572B35">
      <w:pPr>
        <w:rPr>
          <w:lang w:val="en-IN"/>
        </w:rPr>
      </w:pPr>
      <w:r w:rsidRPr="00572B35">
        <w:rPr>
          <w:lang w:val="en-IN"/>
        </w:rPr>
        <w:t xml:space="preserve">Domain shift was initially considered the primary cause of this problem. The public dataset represented controlled and simulated examination conditions, whereas real videos contained variations in lighting, camera position, image quality, background clutter, occlusion, and natural student movement. To address this issue, 2,500 manually annotated samples were generated using the developed vision pipeline and combined with the 5,500 public records. </w:t>
      </w:r>
      <w:r w:rsidRPr="00572B35">
        <w:rPr>
          <w:lang w:val="en-IN"/>
        </w:rPr>
        <w:lastRenderedPageBreak/>
        <w:t>Although this produced an 8,000-sample dataset, retraining did not result in a meaningful improvement in real-world performance.</w:t>
      </w:r>
    </w:p>
    <w:p w14:paraId="3A6AD39C" w14:textId="2F44D3F3" w:rsidR="00A84667" w:rsidRPr="00572B35" w:rsidRDefault="00572B35" w:rsidP="00572B35">
      <w:pPr>
        <w:rPr>
          <w:lang w:val="en-IN"/>
        </w:rPr>
      </w:pPr>
      <w:r w:rsidRPr="00572B35">
        <w:rPr>
          <w:lang w:val="en-IN"/>
        </w:rPr>
        <w:t>Further investigation showed that the problem was not caused only by insufficient data. The original dataset did not include its raw videos or complete feature-extraction implementation, making exact reproduction of its 38 features impossible. Features with similar names were calculated using different landmarks, thresholds, scales, and default values. Consequently, the public and newly generated samples followed different feature distributions. Combining them introduced inconsistent relationships between features and labels, preventing the classifier from learning reliable decision boundaries.</w:t>
      </w:r>
    </w:p>
    <w:p w14:paraId="2FB927CB" w14:textId="6D3860D9" w:rsidR="00A84667" w:rsidRPr="00572B35" w:rsidRDefault="00572B35" w:rsidP="00572B35">
      <w:pPr>
        <w:rPr>
          <w:lang w:val="en-IN"/>
        </w:rPr>
      </w:pPr>
      <w:r w:rsidRPr="00572B35">
        <w:rPr>
          <w:lang w:val="en-IN"/>
        </w:rPr>
        <w:t xml:space="preserve">The project therefore replaced the combined dataset with a new dataset created entirely through one consistent extraction and temporal-aggregation pipeline. The updated dataset contains </w:t>
      </w:r>
      <w:r w:rsidRPr="00572B35">
        <w:rPr>
          <w:b/>
          <w:bCs/>
          <w:lang w:val="en-IN"/>
        </w:rPr>
        <w:t>2,758 one-second windows</w:t>
      </w:r>
      <w:r w:rsidRPr="00572B35">
        <w:rPr>
          <w:lang w:val="en-IN"/>
        </w:rPr>
        <w:t xml:space="preserve">, comprising </w:t>
      </w:r>
      <w:r w:rsidRPr="00572B35">
        <w:rPr>
          <w:b/>
          <w:bCs/>
          <w:lang w:val="en-IN"/>
        </w:rPr>
        <w:t>1,704 normal</w:t>
      </w:r>
      <w:r w:rsidRPr="00572B35">
        <w:rPr>
          <w:lang w:val="en-IN"/>
        </w:rPr>
        <w:t xml:space="preserve"> and </w:t>
      </w:r>
      <w:r w:rsidRPr="00572B35">
        <w:rPr>
          <w:b/>
          <w:bCs/>
          <w:lang w:val="en-IN"/>
        </w:rPr>
        <w:t>1,054 suspicious samples</w:t>
      </w:r>
      <w:r w:rsidRPr="00572B35">
        <w:rPr>
          <w:lang w:val="en-IN"/>
        </w:rPr>
        <w:t>. Window-based features capture the frequency and persistence of phone detection, face absence, multiple-person presence, and head movement while reducing sensitivity to individual-frame errors. Video-level data splitting, class weighting, and consistent feature ordering further improve the reliability of model development and evaluation.</w:t>
      </w:r>
    </w:p>
    <w:p w14:paraId="74B1E2D8" w14:textId="675878AB" w:rsidR="00A84667" w:rsidRPr="00572B35" w:rsidRDefault="00572B35" w:rsidP="009427DA">
      <w:pPr>
        <w:rPr>
          <w:lang w:val="en-IN"/>
        </w:rPr>
      </w:pPr>
      <w:r w:rsidRPr="00572B35">
        <w:rPr>
          <w:lang w:val="en-IN"/>
        </w:rPr>
        <w:t>Overall, the updated dataset resolves the most important limitation of the initial experiments: inconsistency between training features and deployment features. Although it is smaller than the combined dataset and moderately imbalanced, its samples are more internally consistent, temporally meaningful, and representative of the final inference process. It therefore provides a more credible foundation for training and evaluating the updated suspicious-behaviour detection system, while future expansion should focus on additional videos, environments, participants, and rare behavioural combinations.</w:t>
      </w:r>
    </w:p>
    <w:p w14:paraId="081E1472" w14:textId="77777777" w:rsidR="000E42F7" w:rsidRPr="00157F0D" w:rsidRDefault="000E42F7" w:rsidP="00157F0D">
      <w:pPr>
        <w:pStyle w:val="Heading1"/>
        <w:rPr>
          <w:rFonts w:ascii="Times New Roman" w:hAnsi="Times New Roman" w:cs="Times New Roman"/>
          <w:color w:val="000000" w:themeColor="text1"/>
        </w:rPr>
      </w:pPr>
      <w:bookmarkStart w:id="30" w:name="_Toc233658413"/>
      <w:r w:rsidRPr="00157F0D">
        <w:rPr>
          <w:rFonts w:ascii="Times New Roman" w:hAnsi="Times New Roman" w:cs="Times New Roman"/>
          <w:color w:val="000000" w:themeColor="text1"/>
        </w:rPr>
        <w:t>6.</w:t>
      </w:r>
      <w:r w:rsidR="009C5A23" w:rsidRPr="00157F0D">
        <w:rPr>
          <w:rFonts w:ascii="Times New Roman" w:hAnsi="Times New Roman" w:cs="Times New Roman"/>
          <w:color w:val="000000" w:themeColor="text1"/>
        </w:rPr>
        <w:t xml:space="preserve"> </w:t>
      </w:r>
      <w:r w:rsidRPr="00157F0D">
        <w:rPr>
          <w:rFonts w:ascii="Times New Roman" w:hAnsi="Times New Roman" w:cs="Times New Roman"/>
          <w:color w:val="000000" w:themeColor="text1"/>
        </w:rPr>
        <w:t>MODEL ARCHITECTURE SELECTION</w:t>
      </w:r>
      <w:bookmarkEnd w:id="30"/>
    </w:p>
    <w:p w14:paraId="54E75A30" w14:textId="4A7BBC27" w:rsidR="0006359B" w:rsidRDefault="000E42F7" w:rsidP="0006359B">
      <w:pPr>
        <w:pStyle w:val="Heading2"/>
      </w:pPr>
      <w:bookmarkStart w:id="31" w:name="_Toc233658414"/>
      <w:r w:rsidRPr="00350D9A">
        <w:t xml:space="preserve">6.1 </w:t>
      </w:r>
      <w:r w:rsidR="00D92BA7">
        <w:t>Problem Formulation</w:t>
      </w:r>
      <w:bookmarkEnd w:id="31"/>
    </w:p>
    <w:p w14:paraId="382C25BC" w14:textId="77777777" w:rsidR="0006359B" w:rsidRDefault="0006359B" w:rsidP="0006359B">
      <w:pPr>
        <w:rPr>
          <w:lang w:val="en-IN"/>
        </w:rPr>
      </w:pPr>
      <w:r w:rsidRPr="0006359B">
        <w:rPr>
          <w:lang w:val="en-IN"/>
        </w:rPr>
        <w:t xml:space="preserve">The initial experiments formulated suspicious-behaviour detection as frame-level binary classification using 38 structured attributes from the public dataset. However, this approach lacked temporal context and was incompatible with features generated during real-world deployment. The updated system therefore reformulates the task as </w:t>
      </w:r>
      <w:r w:rsidRPr="0006359B">
        <w:rPr>
          <w:b/>
          <w:bCs/>
          <w:lang w:val="en-IN"/>
        </w:rPr>
        <w:t>one-second window-level binary classification</w:t>
      </w:r>
      <w:r w:rsidRPr="0006359B">
        <w:rPr>
          <w:lang w:val="en-IN"/>
        </w:rPr>
        <w:t>, where each window is classified as suspicious (1) or normal (0).</w:t>
      </w:r>
    </w:p>
    <w:p w14:paraId="06D94517" w14:textId="77777777" w:rsidR="0006359B" w:rsidRPr="0006359B" w:rsidRDefault="0006359B" w:rsidP="0006359B">
      <w:pPr>
        <w:rPr>
          <w:lang w:val="en-IN"/>
        </w:rPr>
      </w:pPr>
    </w:p>
    <w:p w14:paraId="2568BF2E" w14:textId="0215C591" w:rsidR="0006359B" w:rsidRDefault="0006359B" w:rsidP="0092440A">
      <w:pPr>
        <w:rPr>
          <w:lang w:val="en-IN"/>
        </w:rPr>
      </w:pPr>
      <w:r w:rsidRPr="0006359B">
        <w:rPr>
          <w:lang w:val="en-IN"/>
        </w:rPr>
        <w:lastRenderedPageBreak/>
        <w:t>Each window contains nine aggregated numerical features: phone-presence ratio, maximum phone confidence, average face count, no-face ratio, multiple-face ratio, head-pose-away ratio, and average pitch, yaw, and roll. The classifier estimates a suspicious probability for every window. At video level, the maximum model probability is combined with event-specific priority and duration rules for phone presence, multiple people, candidate absence, and prolonged head movement. The final output includes the video status, dominant suspicious reason, maximum probability, and a per-second event timeline.</w:t>
      </w:r>
    </w:p>
    <w:p w14:paraId="40778F1D" w14:textId="77777777" w:rsidR="0006359B" w:rsidRPr="0006359B" w:rsidRDefault="0006359B" w:rsidP="0092440A">
      <w:pPr>
        <w:rPr>
          <w:lang w:val="en-IN"/>
        </w:rPr>
      </w:pPr>
    </w:p>
    <w:p w14:paraId="179BC5AE" w14:textId="4479059C" w:rsidR="00E74577" w:rsidRDefault="000E42F7" w:rsidP="00BB1BCE">
      <w:pPr>
        <w:pStyle w:val="Heading2"/>
      </w:pPr>
      <w:bookmarkStart w:id="32" w:name="_Toc233658415"/>
      <w:r w:rsidRPr="00350D9A">
        <w:t xml:space="preserve">6.2 Model Selection </w:t>
      </w:r>
      <w:r w:rsidR="00B665CB">
        <w:t xml:space="preserve">Criteria </w:t>
      </w:r>
      <w:r w:rsidR="00D92BA7">
        <w:t>and Configuration</w:t>
      </w:r>
      <w:bookmarkEnd w:id="32"/>
      <w:r w:rsidR="00D92BA7">
        <w:t xml:space="preserve"> </w:t>
      </w:r>
    </w:p>
    <w:p w14:paraId="6194C9DF" w14:textId="77777777" w:rsidR="00B665CB" w:rsidRPr="00B665CB" w:rsidRDefault="00B665CB" w:rsidP="00B665CB">
      <w:pPr>
        <w:rPr>
          <w:lang w:val="en-IN"/>
        </w:rPr>
      </w:pPr>
      <w:proofErr w:type="spellStart"/>
      <w:r w:rsidRPr="00B665CB">
        <w:rPr>
          <w:lang w:val="en-IN"/>
        </w:rPr>
        <w:t>XGBoost</w:t>
      </w:r>
      <w:proofErr w:type="spellEnd"/>
      <w:r w:rsidRPr="00B665CB">
        <w:rPr>
          <w:lang w:val="en-IN"/>
        </w:rPr>
        <w:t xml:space="preserve"> was selected using the following technical and practical criteria:</w:t>
      </w:r>
    </w:p>
    <w:p w14:paraId="24115EC2" w14:textId="77777777" w:rsidR="00B665CB" w:rsidRPr="00B665CB" w:rsidRDefault="00B665CB" w:rsidP="00B665CB">
      <w:pPr>
        <w:numPr>
          <w:ilvl w:val="0"/>
          <w:numId w:val="7"/>
        </w:numPr>
        <w:rPr>
          <w:lang w:val="en-IN"/>
        </w:rPr>
      </w:pPr>
      <w:r w:rsidRPr="00B665CB">
        <w:rPr>
          <w:b/>
          <w:bCs/>
          <w:lang w:val="en-IN"/>
        </w:rPr>
        <w:t>Suitability for structured data:</w:t>
      </w:r>
      <w:r w:rsidRPr="00B665CB">
        <w:rPr>
          <w:lang w:val="en-IN"/>
        </w:rPr>
        <w:t xml:space="preserve"> The vision pipeline converts videos into numerical features such as phone-presence ratio, face count, head-pose angles, and absence ratios. </w:t>
      </w:r>
      <w:proofErr w:type="spellStart"/>
      <w:r w:rsidRPr="00B665CB">
        <w:rPr>
          <w:lang w:val="en-IN"/>
        </w:rPr>
        <w:t>XGBoost</w:t>
      </w:r>
      <w:proofErr w:type="spellEnd"/>
      <w:r w:rsidRPr="00B665CB">
        <w:rPr>
          <w:lang w:val="en-IN"/>
        </w:rPr>
        <w:t xml:space="preserve"> is particularly effective for this type of tabular data.</w:t>
      </w:r>
    </w:p>
    <w:p w14:paraId="496CFDC9" w14:textId="77777777" w:rsidR="00B665CB" w:rsidRPr="00B665CB" w:rsidRDefault="00B665CB" w:rsidP="00B665CB">
      <w:pPr>
        <w:numPr>
          <w:ilvl w:val="0"/>
          <w:numId w:val="7"/>
        </w:numPr>
        <w:rPr>
          <w:lang w:val="en-IN"/>
        </w:rPr>
      </w:pPr>
      <w:r w:rsidRPr="00B665CB">
        <w:rPr>
          <w:b/>
          <w:bCs/>
          <w:lang w:val="en-IN"/>
        </w:rPr>
        <w:t>Moderate dataset size:</w:t>
      </w:r>
      <w:r w:rsidRPr="00B665CB">
        <w:rPr>
          <w:lang w:val="en-IN"/>
        </w:rPr>
        <w:t xml:space="preserve"> The updated dataset contains 2,758 one-second samples. This is sufficient for a tree-based model but relatively small for training LSTMs, 3D CNNs, or video transformers reliably.</w:t>
      </w:r>
    </w:p>
    <w:p w14:paraId="7550E288" w14:textId="77777777" w:rsidR="00B665CB" w:rsidRPr="00B665CB" w:rsidRDefault="00B665CB" w:rsidP="00B665CB">
      <w:pPr>
        <w:numPr>
          <w:ilvl w:val="0"/>
          <w:numId w:val="7"/>
        </w:numPr>
        <w:rPr>
          <w:lang w:val="en-IN"/>
        </w:rPr>
      </w:pPr>
      <w:r w:rsidRPr="00B665CB">
        <w:rPr>
          <w:b/>
          <w:bCs/>
          <w:lang w:val="en-IN"/>
        </w:rPr>
        <w:t>Non-linear behavioural relationships:</w:t>
      </w:r>
      <w:r w:rsidRPr="00B665CB">
        <w:rPr>
          <w:lang w:val="en-IN"/>
        </w:rPr>
        <w:t xml:space="preserve"> Suspicious behaviour cannot always be identified from one feature alone. For example, head movement may be harmless unless it is prolonged or accompanied by phone detection. </w:t>
      </w:r>
      <w:proofErr w:type="spellStart"/>
      <w:r w:rsidRPr="00B665CB">
        <w:rPr>
          <w:lang w:val="en-IN"/>
        </w:rPr>
        <w:t>XGBoost</w:t>
      </w:r>
      <w:proofErr w:type="spellEnd"/>
      <w:r w:rsidRPr="00B665CB">
        <w:rPr>
          <w:lang w:val="en-IN"/>
        </w:rPr>
        <w:t xml:space="preserve"> can learn interactions and non-linear decision boundaries between such features.</w:t>
      </w:r>
    </w:p>
    <w:p w14:paraId="3B0F656E" w14:textId="77777777" w:rsidR="00B665CB" w:rsidRPr="00B665CB" w:rsidRDefault="00B665CB" w:rsidP="00B665CB">
      <w:pPr>
        <w:numPr>
          <w:ilvl w:val="0"/>
          <w:numId w:val="7"/>
        </w:numPr>
        <w:rPr>
          <w:lang w:val="en-IN"/>
        </w:rPr>
      </w:pPr>
      <w:r w:rsidRPr="00B665CB">
        <w:rPr>
          <w:b/>
          <w:bCs/>
          <w:lang w:val="en-IN"/>
        </w:rPr>
        <w:t>Mixed feature ranges:</w:t>
      </w:r>
      <w:r w:rsidRPr="00B665CB">
        <w:rPr>
          <w:lang w:val="en-IN"/>
        </w:rPr>
        <w:t xml:space="preserve"> The dataset includes binary indicators, ratios between zero and one, detection confidence values, face counts, and continuous head-pose angles. </w:t>
      </w:r>
      <w:proofErr w:type="spellStart"/>
      <w:r w:rsidRPr="00B665CB">
        <w:rPr>
          <w:lang w:val="en-IN"/>
        </w:rPr>
        <w:t>XGBoost</w:t>
      </w:r>
      <w:proofErr w:type="spellEnd"/>
      <w:r w:rsidRPr="00B665CB">
        <w:rPr>
          <w:lang w:val="en-IN"/>
        </w:rPr>
        <w:t xml:space="preserve"> can process these different ranges without feature standardization.</w:t>
      </w:r>
    </w:p>
    <w:p w14:paraId="58B307B3" w14:textId="77777777" w:rsidR="00B665CB" w:rsidRPr="00B665CB" w:rsidRDefault="00B665CB" w:rsidP="00B665CB">
      <w:pPr>
        <w:numPr>
          <w:ilvl w:val="0"/>
          <w:numId w:val="7"/>
        </w:numPr>
        <w:rPr>
          <w:lang w:val="en-IN"/>
        </w:rPr>
      </w:pPr>
      <w:r w:rsidRPr="00B665CB">
        <w:rPr>
          <w:b/>
          <w:bCs/>
          <w:lang w:val="en-IN"/>
        </w:rPr>
        <w:t>Class imbalance handling:</w:t>
      </w:r>
      <w:r w:rsidRPr="00B665CB">
        <w:rPr>
          <w:lang w:val="en-IN"/>
        </w:rPr>
        <w:t xml:space="preserve"> The updated dataset contains 1,704 normal and 1,054 suspicious windows. </w:t>
      </w:r>
      <w:proofErr w:type="spellStart"/>
      <w:r w:rsidRPr="00B665CB">
        <w:rPr>
          <w:lang w:val="en-IN"/>
        </w:rPr>
        <w:t>XGBoost</w:t>
      </w:r>
      <w:proofErr w:type="spellEnd"/>
      <w:r w:rsidRPr="00B665CB">
        <w:rPr>
          <w:lang w:val="en-IN"/>
        </w:rPr>
        <w:t xml:space="preserve"> supports class weighting through </w:t>
      </w:r>
      <w:proofErr w:type="spellStart"/>
      <w:r w:rsidRPr="00B665CB">
        <w:rPr>
          <w:lang w:val="en-IN"/>
        </w:rPr>
        <w:t>scale_pos_weight</w:t>
      </w:r>
      <w:proofErr w:type="spellEnd"/>
      <w:r w:rsidRPr="00B665CB">
        <w:rPr>
          <w:lang w:val="en-IN"/>
        </w:rPr>
        <w:t>, allowing suspicious samples to receive greater importance during training.</w:t>
      </w:r>
    </w:p>
    <w:p w14:paraId="2FE7A9FF" w14:textId="56D27A35" w:rsidR="00B665CB" w:rsidRPr="00B665CB" w:rsidRDefault="00B665CB" w:rsidP="0006359B">
      <w:pPr>
        <w:numPr>
          <w:ilvl w:val="0"/>
          <w:numId w:val="7"/>
        </w:numPr>
        <w:rPr>
          <w:lang w:val="en-IN"/>
        </w:rPr>
      </w:pPr>
      <w:r w:rsidRPr="00B665CB">
        <w:rPr>
          <w:b/>
          <w:bCs/>
          <w:lang w:val="en-IN"/>
        </w:rPr>
        <w:t>Resistance to overfitting:</w:t>
      </w:r>
      <w:r w:rsidRPr="00B665CB">
        <w:rPr>
          <w:lang w:val="en-IN"/>
        </w:rPr>
        <w:t xml:space="preserve"> Maximum tree depth, learning rate, row subsampling, feature subsampling, L2 regularization, and early stopping can be controlled. These mechanisms are important for a moderately sized dataset.</w:t>
      </w:r>
    </w:p>
    <w:p w14:paraId="64F57B76" w14:textId="7D51383E" w:rsidR="0006359B" w:rsidRDefault="0006359B" w:rsidP="0006359B">
      <w:pPr>
        <w:rPr>
          <w:lang w:val="en-IN"/>
        </w:rPr>
      </w:pPr>
      <w:r w:rsidRPr="0006359B">
        <w:rPr>
          <w:lang w:val="en-IN"/>
        </w:rPr>
        <w:t xml:space="preserve">During the initial experiments, </w:t>
      </w:r>
      <w:proofErr w:type="spellStart"/>
      <w:r w:rsidRPr="0006359B">
        <w:rPr>
          <w:lang w:val="en-IN"/>
        </w:rPr>
        <w:t>XGBoost</w:t>
      </w:r>
      <w:proofErr w:type="spellEnd"/>
      <w:r w:rsidRPr="0006359B">
        <w:rPr>
          <w:lang w:val="en-IN"/>
        </w:rPr>
        <w:t xml:space="preserve"> was selected for the combined frame-level dataset because it performs effectively on structured numerical features, captures non-linear relationships, and handles heterogeneous feature ranges without standardization. The initial model used approximately 100 trees, a maximum depth of 6, and a learning rate of 0.1. </w:t>
      </w:r>
      <w:r w:rsidRPr="0006359B">
        <w:rPr>
          <w:lang w:val="en-IN"/>
        </w:rPr>
        <w:lastRenderedPageBreak/>
        <w:t>Although this configuration performed strongly on benchmark splits, feature incompatibility and the absence of temporal context reduced its reliability on real videos.</w:t>
      </w:r>
    </w:p>
    <w:p w14:paraId="35411906" w14:textId="1D69D7F1" w:rsidR="009A23C6" w:rsidRDefault="009A23C6" w:rsidP="0006359B">
      <w:pPr>
        <w:rPr>
          <w:lang w:val="en-IN"/>
        </w:rPr>
      </w:pPr>
      <w:r>
        <w:rPr>
          <w:rFonts w:ascii="Calibri" w:hAnsi="Calibri" w:cs="Calibri"/>
          <w:noProof/>
          <w:sz w:val="22"/>
          <w:szCs w:val="22"/>
        </w:rPr>
        <w:drawing>
          <wp:inline distT="0" distB="0" distL="0" distR="0" wp14:anchorId="008E0D73" wp14:editId="61136C28">
            <wp:extent cx="5727700" cy="2863850"/>
            <wp:effectExtent l="0" t="0" r="6350" b="0"/>
            <wp:docPr id="506406785" name="Picture 1"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2863850"/>
                    </a:xfrm>
                    <a:prstGeom prst="rect">
                      <a:avLst/>
                    </a:prstGeom>
                    <a:noFill/>
                    <a:ln>
                      <a:noFill/>
                    </a:ln>
                  </pic:spPr>
                </pic:pic>
              </a:graphicData>
            </a:graphic>
          </wp:inline>
        </w:drawing>
      </w:r>
    </w:p>
    <w:p w14:paraId="6201DB08" w14:textId="66E86CF2" w:rsidR="009A23C6" w:rsidRDefault="009A23C6" w:rsidP="009A23C6">
      <w:pPr>
        <w:ind w:left="1440" w:firstLine="720"/>
        <w:rPr>
          <w:lang w:val="en-IN"/>
        </w:rPr>
      </w:pPr>
      <w:r>
        <w:rPr>
          <w:lang w:val="en-IN"/>
        </w:rPr>
        <w:t>Fig 5 Initial Approach Pipeline</w:t>
      </w:r>
    </w:p>
    <w:p w14:paraId="210B5291" w14:textId="77777777" w:rsidR="0006359B" w:rsidRPr="0006359B" w:rsidRDefault="0006359B" w:rsidP="0006359B">
      <w:pPr>
        <w:rPr>
          <w:lang w:val="en-IN"/>
        </w:rPr>
      </w:pPr>
    </w:p>
    <w:p w14:paraId="388E5634" w14:textId="77777777" w:rsidR="0006359B" w:rsidRPr="0006359B" w:rsidRDefault="0006359B" w:rsidP="0006359B">
      <w:pPr>
        <w:rPr>
          <w:lang w:val="en-IN"/>
        </w:rPr>
      </w:pPr>
      <w:r w:rsidRPr="0006359B">
        <w:rPr>
          <w:lang w:val="en-IN"/>
        </w:rPr>
        <w:t xml:space="preserve">For the updated dataset of </w:t>
      </w:r>
      <w:r w:rsidRPr="0006359B">
        <w:rPr>
          <w:b/>
          <w:bCs/>
          <w:lang w:val="en-IN"/>
        </w:rPr>
        <w:t>2,758 one-second windows</w:t>
      </w:r>
      <w:r w:rsidRPr="0006359B">
        <w:rPr>
          <w:lang w:val="en-IN"/>
        </w:rPr>
        <w:t xml:space="preserve">, </w:t>
      </w:r>
      <w:proofErr w:type="spellStart"/>
      <w:r w:rsidRPr="0006359B">
        <w:rPr>
          <w:lang w:val="en-IN"/>
        </w:rPr>
        <w:t>XGBoost</w:t>
      </w:r>
      <w:proofErr w:type="spellEnd"/>
      <w:r w:rsidRPr="0006359B">
        <w:rPr>
          <w:lang w:val="en-IN"/>
        </w:rPr>
        <w:t xml:space="preserve"> remains suitable because the input consists of nine aggregated numerical features and the dataset is too limited for data-intensive video models. The revised classifier uses a binary logistic objective, up to 1,000 trees, a learning rate of 0.03, maximum depth of 4, subsampling and column-sampling rates of 0.85, and L2 regularization of 2.0. Early stopping is applied after 50 rounds without improvement in validation PR-AUC, allowing the effective number of trees to be selected automatically. Class weighting is calculated from the training distribution, giving additional importance to the suspicious class to address the moderate imbalance between normal and suspicious windows.</w:t>
      </w:r>
    </w:p>
    <w:p w14:paraId="11EED55D" w14:textId="77777777" w:rsidR="009A23C6" w:rsidRDefault="0006359B" w:rsidP="007A69C2">
      <w:pPr>
        <w:rPr>
          <w:lang w:val="en-IN"/>
        </w:rPr>
      </w:pPr>
      <w:r w:rsidRPr="0006359B">
        <w:rPr>
          <w:lang w:val="en-IN"/>
        </w:rPr>
        <w:t xml:space="preserve">The project avoids heavier sequence architectures such as 3D CNNs, LSTMs, and video transformers because they require substantially larger labelled video datasets and greater computational resources. Temporal information is instead represented through one-second feature aggregation and event-duration analysis. </w:t>
      </w:r>
      <w:proofErr w:type="spellStart"/>
      <w:r w:rsidRPr="0006359B">
        <w:rPr>
          <w:lang w:val="en-IN"/>
        </w:rPr>
        <w:t>XGBoost</w:t>
      </w:r>
      <w:proofErr w:type="spellEnd"/>
      <w:r w:rsidRPr="0006359B">
        <w:rPr>
          <w:lang w:val="en-IN"/>
        </w:rPr>
        <w:t xml:space="preserve"> probabilities are then combined with interpretable priority rules, producing a deployment-friendly system that balances predictive </w:t>
      </w:r>
    </w:p>
    <w:p w14:paraId="64632CFF" w14:textId="0F8C3C37" w:rsidR="009A23C6" w:rsidRDefault="0006359B" w:rsidP="007A69C2">
      <w:pPr>
        <w:rPr>
          <w:lang w:val="en-IN"/>
        </w:rPr>
      </w:pPr>
      <w:r w:rsidRPr="0006359B">
        <w:rPr>
          <w:lang w:val="en-IN"/>
        </w:rPr>
        <w:t>performance, computational efficiency, and explainability.</w:t>
      </w:r>
    </w:p>
    <w:p w14:paraId="3CA21A28" w14:textId="77777777" w:rsidR="009A23C6" w:rsidRDefault="009A23C6" w:rsidP="007A69C2">
      <w:pPr>
        <w:rPr>
          <w:lang w:val="en-IN"/>
        </w:rPr>
      </w:pPr>
    </w:p>
    <w:p w14:paraId="39D41CBE" w14:textId="195F7C8B" w:rsidR="009A23C6" w:rsidRDefault="009A23C6" w:rsidP="007A69C2">
      <w:pPr>
        <w:rPr>
          <w:lang w:val="en-IN"/>
        </w:rPr>
      </w:pPr>
      <w:r>
        <w:rPr>
          <w:rFonts w:ascii="Calibri" w:hAnsi="Calibri" w:cs="Calibri"/>
          <w:noProof/>
          <w:sz w:val="22"/>
          <w:szCs w:val="22"/>
        </w:rPr>
        <w:lastRenderedPageBreak/>
        <w:drawing>
          <wp:inline distT="0" distB="0" distL="0" distR="0" wp14:anchorId="7F3999F6" wp14:editId="3B5759F1">
            <wp:extent cx="5727700" cy="2863850"/>
            <wp:effectExtent l="0" t="0" r="6350" b="0"/>
            <wp:docPr id="895888443" name="Picture 2" descr="Generat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2863850"/>
                    </a:xfrm>
                    <a:prstGeom prst="rect">
                      <a:avLst/>
                    </a:prstGeom>
                    <a:noFill/>
                    <a:ln>
                      <a:noFill/>
                    </a:ln>
                  </pic:spPr>
                </pic:pic>
              </a:graphicData>
            </a:graphic>
          </wp:inline>
        </w:drawing>
      </w:r>
    </w:p>
    <w:p w14:paraId="3CF5FD32" w14:textId="1ADBF551" w:rsidR="009A23C6" w:rsidRPr="009A23C6" w:rsidRDefault="009A23C6" w:rsidP="007A69C2">
      <w:pPr>
        <w:rPr>
          <w:lang w:val="en-IN"/>
        </w:rPr>
      </w:pPr>
      <w:r>
        <w:rPr>
          <w:lang w:val="en-IN"/>
        </w:rPr>
        <w:tab/>
      </w:r>
      <w:r>
        <w:rPr>
          <w:lang w:val="en-IN"/>
        </w:rPr>
        <w:tab/>
      </w:r>
      <w:r>
        <w:rPr>
          <w:lang w:val="en-IN"/>
        </w:rPr>
        <w:tab/>
      </w:r>
      <w:r>
        <w:rPr>
          <w:lang w:val="en-IN"/>
        </w:rPr>
        <w:tab/>
        <w:t xml:space="preserve">Fig 6 Final Pipeline Approach </w:t>
      </w:r>
    </w:p>
    <w:p w14:paraId="33FE1373" w14:textId="4D9EDEF1" w:rsidR="00CA4A81" w:rsidRDefault="009B14DA" w:rsidP="0006359B">
      <w:pPr>
        <w:pStyle w:val="Heading2"/>
      </w:pPr>
      <w:bookmarkStart w:id="33" w:name="_Toc233658416"/>
      <w:r w:rsidRPr="00350D9A">
        <w:t>6.</w:t>
      </w:r>
      <w:r w:rsidR="00652AED">
        <w:t>3</w:t>
      </w:r>
      <w:r w:rsidRPr="00350D9A">
        <w:t xml:space="preserve"> </w:t>
      </w:r>
      <w:r>
        <w:t>Training Procedure</w:t>
      </w:r>
      <w:bookmarkEnd w:id="33"/>
    </w:p>
    <w:p w14:paraId="6A99CCD5" w14:textId="77777777" w:rsidR="0006359B" w:rsidRPr="0006359B" w:rsidRDefault="0006359B" w:rsidP="0006359B">
      <w:pPr>
        <w:rPr>
          <w:lang w:val="en-IN"/>
        </w:rPr>
      </w:pPr>
      <w:r w:rsidRPr="0006359B">
        <w:rPr>
          <w:lang w:val="en-IN"/>
        </w:rPr>
        <w:t xml:space="preserve">In the initial experiments, the frame-level dataset was trained using a stratified </w:t>
      </w:r>
      <w:r w:rsidRPr="0006359B">
        <w:rPr>
          <w:b/>
          <w:bCs/>
          <w:lang w:val="en-IN"/>
        </w:rPr>
        <w:t>70% training, 15% validation, and 15% test split</w:t>
      </w:r>
      <w:r w:rsidRPr="0006359B">
        <w:rPr>
          <w:lang w:val="en-IN"/>
        </w:rPr>
        <w:t>. The model was fitted on the training data and evaluated using the validation set. However, sample-level splitting could place correlated observations from the same video in different subsets and did not resolve the mismatch between the original and replicated features.</w:t>
      </w:r>
    </w:p>
    <w:p w14:paraId="1E2DCA76" w14:textId="2680DC3D" w:rsidR="0006359B" w:rsidRPr="0006359B" w:rsidRDefault="0006359B" w:rsidP="007A69C2">
      <w:pPr>
        <w:rPr>
          <w:lang w:val="en-IN"/>
        </w:rPr>
      </w:pPr>
      <w:r w:rsidRPr="0006359B">
        <w:rPr>
          <w:lang w:val="en-IN"/>
        </w:rPr>
        <w:t xml:space="preserve">For the updated system, the 2,758 one-second windows are divided into approximately </w:t>
      </w:r>
      <w:r w:rsidRPr="0006359B">
        <w:rPr>
          <w:b/>
          <w:bCs/>
          <w:lang w:val="en-IN"/>
        </w:rPr>
        <w:t>64% training, 16% validation, and 20% testing data</w:t>
      </w:r>
      <w:r w:rsidRPr="0006359B">
        <w:rPr>
          <w:lang w:val="en-IN"/>
        </w:rPr>
        <w:t xml:space="preserve"> using video-level grouping. The </w:t>
      </w:r>
      <w:proofErr w:type="spellStart"/>
      <w:r w:rsidRPr="0006359B">
        <w:rPr>
          <w:lang w:val="en-IN"/>
        </w:rPr>
        <w:t>XGBoost</w:t>
      </w:r>
      <w:proofErr w:type="spellEnd"/>
      <w:r w:rsidRPr="0006359B">
        <w:rPr>
          <w:lang w:val="en-IN"/>
        </w:rPr>
        <w:t xml:space="preserve"> classifier is trained for a maximum of 1,000 boosting rounds, with automatic class weighting based only on the training subset. Validation PR-AUC is used for early stopping, and training stops when it does not improve for 50 consecutive rounds. After training, predictions are generated at the configured probability threshold, and performance is calculated separately for the training, validation, and untouched test sets. The trained model, feature-column order, threshold, parameters, split information, and evaluation metrics are stored to ensure consistent deployment.</w:t>
      </w:r>
    </w:p>
    <w:p w14:paraId="1EF5ABCF" w14:textId="58E6B940" w:rsidR="00652AED" w:rsidRDefault="00652AED" w:rsidP="00CA4A81">
      <w:pPr>
        <w:pStyle w:val="Heading2"/>
      </w:pPr>
      <w:bookmarkStart w:id="34" w:name="_Toc233658417"/>
      <w:r w:rsidRPr="00350D9A">
        <w:t>6.</w:t>
      </w:r>
      <w:r>
        <w:t>4</w:t>
      </w:r>
      <w:r w:rsidRPr="00350D9A">
        <w:t xml:space="preserve"> </w:t>
      </w:r>
      <w:r w:rsidR="00CA4A81">
        <w:t>Evaluation Metrics and Thresholding Strategy</w:t>
      </w:r>
      <w:bookmarkEnd w:id="34"/>
      <w:r w:rsidR="00CA4A81">
        <w:t xml:space="preserve"> </w:t>
      </w:r>
    </w:p>
    <w:p w14:paraId="0B7B3996" w14:textId="77777777" w:rsidR="007A1564" w:rsidRPr="007A1564" w:rsidRDefault="007A1564" w:rsidP="007A1564">
      <w:pPr>
        <w:rPr>
          <w:lang w:val="en-IN"/>
        </w:rPr>
      </w:pPr>
      <w:r w:rsidRPr="007A1564">
        <w:rPr>
          <w:lang w:val="en-IN"/>
        </w:rPr>
        <w:t xml:space="preserve">In the initial experiments, </w:t>
      </w:r>
      <w:proofErr w:type="spellStart"/>
      <w:r w:rsidRPr="007A1564">
        <w:rPr>
          <w:lang w:val="en-IN"/>
        </w:rPr>
        <w:t>XGBoost</w:t>
      </w:r>
      <w:proofErr w:type="spellEnd"/>
      <w:r w:rsidRPr="007A1564">
        <w:rPr>
          <w:lang w:val="en-IN"/>
        </w:rPr>
        <w:t xml:space="preserve"> generated a suspicious probability for each frame. A threshold of 0.5 converted these probabilities into binary predictions, while the maximum frame probability was used to estimate the overall examination risk. However, this peak-frame </w:t>
      </w:r>
      <w:r w:rsidRPr="007A1564">
        <w:rPr>
          <w:lang w:val="en-IN"/>
        </w:rPr>
        <w:lastRenderedPageBreak/>
        <w:t>strategy was highly sensitive to isolated detection errors and could produce false alerts from a single noisy frame.</w:t>
      </w:r>
    </w:p>
    <w:p w14:paraId="115CE884" w14:textId="77777777" w:rsidR="007A1564" w:rsidRPr="007A1564" w:rsidRDefault="007A1564" w:rsidP="007A1564">
      <w:pPr>
        <w:rPr>
          <w:lang w:val="en-IN"/>
        </w:rPr>
      </w:pPr>
      <w:r w:rsidRPr="007A1564">
        <w:rPr>
          <w:lang w:val="en-IN"/>
        </w:rPr>
        <w:t xml:space="preserve">The updated model produces a probability for each </w:t>
      </w:r>
      <w:r w:rsidRPr="007A1564">
        <w:rPr>
          <w:b/>
          <w:bCs/>
          <w:lang w:val="en-IN"/>
        </w:rPr>
        <w:t>one-second window</w:t>
      </w:r>
      <w:r w:rsidRPr="007A1564">
        <w:rPr>
          <w:lang w:val="en-IN"/>
        </w:rPr>
        <w:t>. A default threshold of 0.5 is used to calculate accuracy, balanced accuracy, precision, recall, specificity, F1 score, ROC-AUC, PR-AUC, Matthews correlation coefficient, classification reports, and confusion matrices. PR-AUC and F1 are particularly important because they evaluate suspicious-class detection under moderate class imbalance. The probability threshold is stored with the model metadata so that it can be adjusted following deployment-based validation.</w:t>
      </w:r>
    </w:p>
    <w:p w14:paraId="7462FA4E" w14:textId="14298829" w:rsidR="00A40DEB" w:rsidRPr="007A1564" w:rsidRDefault="007A1564" w:rsidP="007A69C2">
      <w:pPr>
        <w:rPr>
          <w:lang w:val="en-IN"/>
        </w:rPr>
      </w:pPr>
      <w:r w:rsidRPr="007A1564">
        <w:rPr>
          <w:lang w:val="en-IN"/>
        </w:rPr>
        <w:t xml:space="preserve">At video level, the maximum window probability is combined with priority and duration rules. Mobile-phone presence requires one qualifying second, multiple-person presence requires two continuous seconds, and no-face or head-pose-away behaviour requires three continuous seconds. A video is classified as suspicious when either a rule is triggered or the maximum </w:t>
      </w:r>
      <w:proofErr w:type="spellStart"/>
      <w:r w:rsidRPr="007A1564">
        <w:rPr>
          <w:lang w:val="en-IN"/>
        </w:rPr>
        <w:t>XGBoost</w:t>
      </w:r>
      <w:proofErr w:type="spellEnd"/>
      <w:r w:rsidRPr="007A1564">
        <w:rPr>
          <w:lang w:val="en-IN"/>
        </w:rPr>
        <w:t xml:space="preserve"> probability exceeds its threshold. The system then returns the final status, dominant reason, maximum probability, event durations, and a per-second timeline for human review.</w:t>
      </w:r>
    </w:p>
    <w:p w14:paraId="1906D4CB" w14:textId="20642BB9" w:rsidR="00CA4A81" w:rsidRDefault="00CA4A81" w:rsidP="00861FB9">
      <w:pPr>
        <w:pStyle w:val="Heading2"/>
      </w:pPr>
      <w:bookmarkStart w:id="35" w:name="_Toc233658418"/>
      <w:r w:rsidRPr="00350D9A">
        <w:t>6.</w:t>
      </w:r>
      <w:r>
        <w:t>5</w:t>
      </w:r>
      <w:r w:rsidRPr="00350D9A">
        <w:t xml:space="preserve"> </w:t>
      </w:r>
      <w:r>
        <w:t>MODEL CONFIGURATION AND HYPERPARAMETERS</w:t>
      </w:r>
      <w:bookmarkEnd w:id="35"/>
    </w:p>
    <w:p w14:paraId="03868891" w14:textId="7AB7DA00" w:rsidR="00DB2A01" w:rsidRPr="00DB2A01" w:rsidRDefault="00DB2A01" w:rsidP="00DB2A01">
      <w:pPr>
        <w:rPr>
          <w:lang w:val="en-IN"/>
        </w:rPr>
      </w:pPr>
      <w:r w:rsidRPr="00DB2A01">
        <w:rPr>
          <w:lang w:val="en-IN"/>
        </w:rPr>
        <w:t xml:space="preserve">The initial frame-level model used a stratified </w:t>
      </w:r>
      <w:r w:rsidRPr="00DB2A01">
        <w:rPr>
          <w:b/>
          <w:bCs/>
          <w:lang w:val="en-IN"/>
        </w:rPr>
        <w:t>70% training, 1</w:t>
      </w:r>
      <w:r>
        <w:rPr>
          <w:b/>
          <w:bCs/>
          <w:lang w:val="en-IN"/>
        </w:rPr>
        <w:t>5</w:t>
      </w:r>
      <w:r w:rsidRPr="00DB2A01">
        <w:rPr>
          <w:b/>
          <w:bCs/>
          <w:lang w:val="en-IN"/>
        </w:rPr>
        <w:t xml:space="preserve">% validation, and </w:t>
      </w:r>
      <w:r>
        <w:rPr>
          <w:b/>
          <w:bCs/>
          <w:lang w:val="en-IN"/>
        </w:rPr>
        <w:t>15</w:t>
      </w:r>
      <w:r w:rsidRPr="00DB2A01">
        <w:rPr>
          <w:b/>
          <w:bCs/>
          <w:lang w:val="en-IN"/>
        </w:rPr>
        <w:t>% test split</w:t>
      </w:r>
      <w:r w:rsidRPr="00DB2A01">
        <w:rPr>
          <w:lang w:val="en-IN"/>
        </w:rPr>
        <w:t>, with 100 estimators, a learning rate of 0.1, maximum depth of 6, and subsampling rates of 0.8. Although this configuration performed well on the original dataset, it did not generalize reliably to features extracted from real examination videos.</w:t>
      </w:r>
    </w:p>
    <w:p w14:paraId="5B31D553" w14:textId="77777777" w:rsidR="00DB2A01" w:rsidRPr="00DB2A01" w:rsidRDefault="00DB2A01" w:rsidP="00DB2A01">
      <w:pPr>
        <w:rPr>
          <w:lang w:val="en-IN"/>
        </w:rPr>
      </w:pPr>
      <w:r w:rsidRPr="00DB2A01">
        <w:rPr>
          <w:lang w:val="en-IN"/>
        </w:rPr>
        <w:t xml:space="preserve">The updated window-level model uses a video-grouped </w:t>
      </w:r>
      <w:r w:rsidRPr="00DB2A01">
        <w:rPr>
          <w:b/>
          <w:bCs/>
          <w:lang w:val="en-IN"/>
        </w:rPr>
        <w:t>64% training, 16% validation, and 20% test split</w:t>
      </w:r>
      <w:r w:rsidRPr="00DB2A01">
        <w:rPr>
          <w:lang w:val="en-IN"/>
        </w:rPr>
        <w:t xml:space="preserve">. It is configured with </w:t>
      </w:r>
      <w:proofErr w:type="spellStart"/>
      <w:r w:rsidRPr="00DB2A01">
        <w:rPr>
          <w:lang w:val="en-IN"/>
        </w:rPr>
        <w:t>binary:logistic</w:t>
      </w:r>
      <w:proofErr w:type="spellEnd"/>
      <w:r w:rsidRPr="00DB2A01">
        <w:rPr>
          <w:lang w:val="en-IN"/>
        </w:rPr>
        <w:t xml:space="preserve">, 1,000 maximum estimators, a learning rate of 0.03, maximum depth of 4, minimum child weight of 1, subsampling and column-sampling rates of 0.85, and L2 regularization of 2.0. Evaluation metrics include log-loss, error, ROC-AUC, and PR-AUC, with PR-AUC guiding early stopping after 50 non-improving rounds. Class weighting is calculated automatically from the training labels, while </w:t>
      </w:r>
      <w:proofErr w:type="spellStart"/>
      <w:r w:rsidRPr="00DB2A01">
        <w:rPr>
          <w:lang w:val="en-IN"/>
        </w:rPr>
        <w:t>random_state</w:t>
      </w:r>
      <w:proofErr w:type="spellEnd"/>
      <w:r w:rsidRPr="00DB2A01">
        <w:rPr>
          <w:lang w:val="en-IN"/>
        </w:rPr>
        <w:t xml:space="preserve">=42, </w:t>
      </w:r>
      <w:proofErr w:type="spellStart"/>
      <w:r w:rsidRPr="00DB2A01">
        <w:rPr>
          <w:lang w:val="en-IN"/>
        </w:rPr>
        <w:t>tree_method</w:t>
      </w:r>
      <w:proofErr w:type="spellEnd"/>
      <w:r w:rsidRPr="00DB2A01">
        <w:rPr>
          <w:lang w:val="en-IN"/>
        </w:rPr>
        <w:t xml:space="preserve">='hist', and </w:t>
      </w:r>
      <w:proofErr w:type="spellStart"/>
      <w:r w:rsidRPr="00DB2A01">
        <w:rPr>
          <w:lang w:val="en-IN"/>
        </w:rPr>
        <w:t>n_jobs</w:t>
      </w:r>
      <w:proofErr w:type="spellEnd"/>
      <w:r w:rsidRPr="00DB2A01">
        <w:rPr>
          <w:lang w:val="en-IN"/>
        </w:rPr>
        <w:t>=-1 support reproducibility and efficient CPU training.</w:t>
      </w:r>
    </w:p>
    <w:p w14:paraId="6F3038B5" w14:textId="77777777" w:rsidR="00DB2A01" w:rsidRPr="00CA4A81" w:rsidRDefault="00DB2A01" w:rsidP="00CA4A81"/>
    <w:p w14:paraId="06961E98" w14:textId="590E5E91" w:rsidR="000E42F7" w:rsidRPr="00350D9A" w:rsidRDefault="009427DA" w:rsidP="000E42F7">
      <w:pPr>
        <w:pStyle w:val="Heading1"/>
        <w:rPr>
          <w:rFonts w:ascii="Times New Roman" w:hAnsi="Times New Roman" w:cs="Times New Roman"/>
          <w:color w:val="000000" w:themeColor="text1"/>
        </w:rPr>
      </w:pPr>
      <w:bookmarkStart w:id="36" w:name="_Toc233658419"/>
      <w:r>
        <w:rPr>
          <w:rFonts w:ascii="Times New Roman" w:hAnsi="Times New Roman" w:cs="Times New Roman"/>
          <w:color w:val="000000" w:themeColor="text1"/>
        </w:rPr>
        <w:lastRenderedPageBreak/>
        <w:t>7</w:t>
      </w:r>
      <w:r w:rsidR="000E42F7" w:rsidRPr="00350D9A">
        <w:rPr>
          <w:rFonts w:ascii="Times New Roman" w:hAnsi="Times New Roman" w:cs="Times New Roman"/>
          <w:color w:val="000000" w:themeColor="text1"/>
        </w:rPr>
        <w:t xml:space="preserve">. </w:t>
      </w:r>
      <w:r w:rsidR="0078290A">
        <w:rPr>
          <w:rFonts w:ascii="Times New Roman" w:hAnsi="Times New Roman" w:cs="Times New Roman"/>
          <w:color w:val="000000" w:themeColor="text1"/>
        </w:rPr>
        <w:t>MODEL TRAINING, CHALLENGES, AND REVISED STRATEGY</w:t>
      </w:r>
      <w:bookmarkEnd w:id="36"/>
    </w:p>
    <w:p w14:paraId="1E46F189" w14:textId="196E9EC1" w:rsidR="002E2BFD" w:rsidRDefault="009427DA" w:rsidP="009427DA">
      <w:pPr>
        <w:pStyle w:val="Heading2"/>
      </w:pPr>
      <w:bookmarkStart w:id="37" w:name="_Toc233658420"/>
      <w:r>
        <w:t>7</w:t>
      </w:r>
      <w:r w:rsidR="000E42F7" w:rsidRPr="00350D9A">
        <w:t xml:space="preserve">.1 Initial </w:t>
      </w:r>
      <w:r w:rsidR="0078290A">
        <w:t>Benchmark – Based Approach</w:t>
      </w:r>
      <w:bookmarkEnd w:id="37"/>
      <w:r w:rsidR="0078290A">
        <w:t xml:space="preserve"> </w:t>
      </w:r>
    </w:p>
    <w:p w14:paraId="6FA7FEA2" w14:textId="7BED6F3F" w:rsidR="00B1648E" w:rsidRDefault="00B1648E" w:rsidP="00B1648E">
      <w:r w:rsidRPr="00B1648E">
        <w:rPr>
          <w:noProof/>
        </w:rPr>
        <w:drawing>
          <wp:inline distT="0" distB="0" distL="0" distR="0" wp14:anchorId="5ED1B0AE" wp14:editId="2E0DD1B3">
            <wp:extent cx="5269117" cy="3512550"/>
            <wp:effectExtent l="0" t="0" r="8255" b="0"/>
            <wp:docPr id="177000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3717" name=""/>
                    <pic:cNvPicPr/>
                  </pic:nvPicPr>
                  <pic:blipFill>
                    <a:blip r:embed="rId12"/>
                    <a:stretch>
                      <a:fillRect/>
                    </a:stretch>
                  </pic:blipFill>
                  <pic:spPr>
                    <a:xfrm>
                      <a:off x="0" y="0"/>
                      <a:ext cx="5271321" cy="3514019"/>
                    </a:xfrm>
                    <a:prstGeom prst="rect">
                      <a:avLst/>
                    </a:prstGeom>
                  </pic:spPr>
                </pic:pic>
              </a:graphicData>
            </a:graphic>
          </wp:inline>
        </w:drawing>
      </w:r>
    </w:p>
    <w:p w14:paraId="5DECB28A" w14:textId="2CBBB8C2" w:rsidR="00B1648E" w:rsidRDefault="00B1648E" w:rsidP="00ED23A9">
      <w:r>
        <w:t>Fig 7</w:t>
      </w:r>
      <w:r w:rsidR="00ED23A9">
        <w:t xml:space="preserve"> </w:t>
      </w:r>
      <w:r w:rsidR="00ED23A9" w:rsidRPr="00ED23A9">
        <w:t xml:space="preserve">Training, validation, and test log-loss and PR-AUC across </w:t>
      </w:r>
      <w:proofErr w:type="spellStart"/>
      <w:r w:rsidR="00ED23A9" w:rsidRPr="00ED23A9">
        <w:t>XGBoost</w:t>
      </w:r>
      <w:proofErr w:type="spellEnd"/>
      <w:r w:rsidR="00ED23A9" w:rsidRPr="00ED23A9">
        <w:t xml:space="preserve"> boosting rounds for the initial benchmark-based model</w:t>
      </w:r>
      <w:r>
        <w:t xml:space="preserve"> </w:t>
      </w:r>
    </w:p>
    <w:p w14:paraId="2B96804F" w14:textId="640FAADC" w:rsidR="00ED23A9" w:rsidRPr="00ED23A9" w:rsidRDefault="00ED23A9" w:rsidP="00ED23A9">
      <w:pPr>
        <w:rPr>
          <w:lang w:val="en-IN"/>
        </w:rPr>
      </w:pPr>
      <w:r w:rsidRPr="00ED23A9">
        <w:rPr>
          <w:lang w:val="en-IN"/>
        </w:rPr>
        <w:t xml:space="preserve">The initial </w:t>
      </w:r>
      <w:proofErr w:type="spellStart"/>
      <w:r w:rsidRPr="00ED23A9">
        <w:rPr>
          <w:lang w:val="en-IN"/>
        </w:rPr>
        <w:t>XGBoost</w:t>
      </w:r>
      <w:proofErr w:type="spellEnd"/>
      <w:r w:rsidRPr="00ED23A9">
        <w:rPr>
          <w:lang w:val="en-IN"/>
        </w:rPr>
        <w:t xml:space="preserve"> model demonstrated strong performance across the training, validation, and test subsets. As shown in Figure 7, log-loss decreased rapidly during the early boosting rounds and gradually stabilised at a low value. The three curves remained closely aligned throughout training, indicating stable convergence and no obvious evidence of conventional overfitting within the benchmark dataset.</w:t>
      </w:r>
    </w:p>
    <w:p w14:paraId="47C520A7" w14:textId="77777777" w:rsidR="00ED23A9" w:rsidRPr="00ED23A9" w:rsidRDefault="00ED23A9" w:rsidP="00ED23A9">
      <w:pPr>
        <w:rPr>
          <w:lang w:val="en-IN"/>
        </w:rPr>
      </w:pPr>
      <w:r w:rsidRPr="00ED23A9">
        <w:rPr>
          <w:lang w:val="en-IN"/>
        </w:rPr>
        <w:t xml:space="preserve">PR-AUC also increased rapidly and remained close to 1.0 for all three subsets. This indicates that the model was highly effective at distinguishing suspicious from non-suspicious samples within the benchmark distribution, including under class imbalance. The similarity between the validation and test curves initially suggested that the selected features and </w:t>
      </w:r>
      <w:proofErr w:type="spellStart"/>
      <w:r w:rsidRPr="00ED23A9">
        <w:rPr>
          <w:lang w:val="en-IN"/>
        </w:rPr>
        <w:t>XGBoost</w:t>
      </w:r>
      <w:proofErr w:type="spellEnd"/>
      <w:r w:rsidRPr="00ED23A9">
        <w:rPr>
          <w:lang w:val="en-IN"/>
        </w:rPr>
        <w:t xml:space="preserve"> configuration generalized effectively to unseen benchmark samples.</w:t>
      </w:r>
    </w:p>
    <w:p w14:paraId="264F4915" w14:textId="714FA43C" w:rsidR="00B1648E" w:rsidRPr="00ED23A9" w:rsidRDefault="00ED23A9" w:rsidP="00B1648E">
      <w:pPr>
        <w:rPr>
          <w:lang w:val="en-IN"/>
        </w:rPr>
      </w:pPr>
      <w:r w:rsidRPr="00ED23A9">
        <w:rPr>
          <w:lang w:val="en-IN"/>
        </w:rPr>
        <w:t xml:space="preserve">However, these results only measured generalization within data produced by the same original feature-extraction process. They did not guarantee reliable performance on real videos processed through the developed vision pipeline. The later deployment difficulties therefore </w:t>
      </w:r>
      <w:r w:rsidRPr="00ED23A9">
        <w:rPr>
          <w:lang w:val="en-IN"/>
        </w:rPr>
        <w:lastRenderedPageBreak/>
        <w:t>indicated a domain and feature-distribution mismatch rather than clear overfitting visible in the benchmark learning curves.</w:t>
      </w:r>
    </w:p>
    <w:p w14:paraId="22ACD5CF" w14:textId="692F6D9F" w:rsidR="00DF1CAF" w:rsidRDefault="009427DA" w:rsidP="008137F5">
      <w:pPr>
        <w:pStyle w:val="Heading2"/>
      </w:pPr>
      <w:bookmarkStart w:id="38" w:name="_Toc233658421"/>
      <w:r>
        <w:t>7</w:t>
      </w:r>
      <w:r w:rsidR="000E42F7" w:rsidRPr="00350D9A">
        <w:t xml:space="preserve">.2 </w:t>
      </w:r>
      <w:r w:rsidR="0078290A">
        <w:t>Generalization Gap in Real-World Video Analysis</w:t>
      </w:r>
      <w:bookmarkEnd w:id="38"/>
    </w:p>
    <w:p w14:paraId="55F514C3" w14:textId="362A64D7" w:rsidR="00ED23A9" w:rsidRDefault="00ED23A9" w:rsidP="00ED23A9">
      <w:r w:rsidRPr="00EA5697">
        <w:rPr>
          <w:noProof/>
        </w:rPr>
        <w:drawing>
          <wp:inline distT="0" distB="0" distL="0" distR="0" wp14:anchorId="136B6A71" wp14:editId="3C600854">
            <wp:extent cx="5727700" cy="3212465"/>
            <wp:effectExtent l="0" t="0" r="6350" b="6985"/>
            <wp:docPr id="142221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9926" name=""/>
                    <pic:cNvPicPr/>
                  </pic:nvPicPr>
                  <pic:blipFill>
                    <a:blip r:embed="rId13"/>
                    <a:stretch>
                      <a:fillRect/>
                    </a:stretch>
                  </pic:blipFill>
                  <pic:spPr>
                    <a:xfrm>
                      <a:off x="0" y="0"/>
                      <a:ext cx="5727700" cy="3212465"/>
                    </a:xfrm>
                    <a:prstGeom prst="rect">
                      <a:avLst/>
                    </a:prstGeom>
                  </pic:spPr>
                </pic:pic>
              </a:graphicData>
            </a:graphic>
          </wp:inline>
        </w:drawing>
      </w:r>
    </w:p>
    <w:p w14:paraId="4BBC5F1A" w14:textId="77777777" w:rsidR="00ED23A9" w:rsidRPr="00ED23A9" w:rsidRDefault="00ED23A9" w:rsidP="00790E18">
      <w:pPr>
        <w:ind w:firstLine="720"/>
        <w:rPr>
          <w:lang w:val="en-IN"/>
        </w:rPr>
      </w:pPr>
      <w:r>
        <w:t xml:space="preserve">Fig 8 </w:t>
      </w:r>
      <w:r w:rsidRPr="00ED23A9">
        <w:rPr>
          <w:lang w:val="en-IN"/>
        </w:rPr>
        <w:t>False-positive classification of a non-suspicious video caused by a peak suspiciousness score associated with rightward gaze.</w:t>
      </w:r>
    </w:p>
    <w:p w14:paraId="7C2190F0" w14:textId="5D67C348" w:rsidR="00ED23A9" w:rsidRDefault="00F27130" w:rsidP="00ED23A9">
      <w:pPr>
        <w:rPr>
          <w:lang w:val="en-IN"/>
        </w:rPr>
      </w:pPr>
      <w:r w:rsidRPr="00F27130">
        <w:rPr>
          <w:noProof/>
          <w:lang w:val="en-IN"/>
        </w:rPr>
        <w:drawing>
          <wp:inline distT="0" distB="0" distL="0" distR="0" wp14:anchorId="039DA0E2" wp14:editId="0406F5E2">
            <wp:extent cx="5727700" cy="3124200"/>
            <wp:effectExtent l="0" t="0" r="6350" b="0"/>
            <wp:docPr id="1291878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3124200"/>
                    </a:xfrm>
                    <a:prstGeom prst="rect">
                      <a:avLst/>
                    </a:prstGeom>
                    <a:noFill/>
                    <a:ln>
                      <a:noFill/>
                    </a:ln>
                  </pic:spPr>
                </pic:pic>
              </a:graphicData>
            </a:graphic>
          </wp:inline>
        </w:drawing>
      </w:r>
    </w:p>
    <w:p w14:paraId="335E1F27" w14:textId="7DF46770" w:rsidR="00F27130" w:rsidRPr="00F27130" w:rsidRDefault="00F27130" w:rsidP="00F27130">
      <w:pPr>
        <w:ind w:firstLine="720"/>
        <w:rPr>
          <w:lang w:val="en-IN"/>
        </w:rPr>
      </w:pPr>
      <w:r>
        <w:rPr>
          <w:lang w:val="en-IN"/>
        </w:rPr>
        <w:t xml:space="preserve">Fig 9 </w:t>
      </w:r>
      <w:r w:rsidR="005B006B" w:rsidRPr="005B006B">
        <w:t xml:space="preserve">Test-performance comparison between </w:t>
      </w:r>
      <w:proofErr w:type="spellStart"/>
      <w:r w:rsidR="005B006B" w:rsidRPr="005B006B">
        <w:t>XGBoost</w:t>
      </w:r>
      <w:proofErr w:type="spellEnd"/>
      <w:r w:rsidR="005B006B" w:rsidRPr="005B006B">
        <w:t xml:space="preserve"> models trained on the benchmark and merged datasets under identical experimental conditions</w:t>
      </w:r>
    </w:p>
    <w:p w14:paraId="10D843C4" w14:textId="5DE6C672" w:rsidR="005B006B" w:rsidRDefault="005B006B" w:rsidP="005B006B">
      <w:pPr>
        <w:rPr>
          <w:lang w:val="en-IN"/>
        </w:rPr>
      </w:pPr>
    </w:p>
    <w:p w14:paraId="49E8951D" w14:textId="7AAD48BB" w:rsidR="00790E18" w:rsidRPr="005B006B" w:rsidRDefault="005B006B" w:rsidP="005B006B">
      <w:pPr>
        <w:rPr>
          <w:lang w:val="en-IN"/>
        </w:rPr>
      </w:pPr>
      <w:r w:rsidRPr="005B006B">
        <w:rPr>
          <w:lang w:val="en-IN"/>
        </w:rPr>
        <w:lastRenderedPageBreak/>
        <w:t>Figure 9 compares models trained under identical preprocessing, hyperparameter, and stratified splitting conditions. The benchmark model achieved 99.45% accuracy, 99.87% precision, 98.95% recall, and a 99.41% F1 score. The merged model achieved 99.37% accuracy, 99.50% precision, 99.20% recall, and a 99.35% F1 score.</w:t>
      </w:r>
    </w:p>
    <w:p w14:paraId="087E5FB0" w14:textId="732989AC" w:rsidR="00790E18" w:rsidRPr="005B006B" w:rsidRDefault="005B006B" w:rsidP="005B006B">
      <w:pPr>
        <w:rPr>
          <w:lang w:val="en-IN"/>
        </w:rPr>
      </w:pPr>
      <w:r w:rsidRPr="005B006B">
        <w:rPr>
          <w:lang w:val="en-IN"/>
        </w:rPr>
        <w:t>Although the merged model produced slightly higher recall and PR-AUC, it showed small reductions in accuracy, precision, specificity, F1 score, and MCC. These differences were negligible and demonstrated that adding the generated samples did not provide a meaningful overall improvement on internal test data. The lower precision and specificity also indicate a slightly greater tendency to produce false-positive predictions.</w:t>
      </w:r>
    </w:p>
    <w:p w14:paraId="16633E58" w14:textId="0ADC1907" w:rsidR="00790E18" w:rsidRPr="00ED23A9" w:rsidRDefault="005B006B" w:rsidP="005B006B">
      <w:pPr>
        <w:rPr>
          <w:lang w:val="en-IN"/>
        </w:rPr>
      </w:pPr>
      <w:r w:rsidRPr="005B006B">
        <w:rPr>
          <w:lang w:val="en-IN"/>
        </w:rPr>
        <w:t>Both models nevertheless achieved near-perfect performance on their respective random test splits. Therefore, Figure 9 does not demonstrate successful real-world generalization. When considered alongside the false-positive deployment example in Figure 8, the results suggest that the primary limitation was feature-pipeline incompatibility and domain shift rather than insufficient benchmark accuracy. This motivated the development of a consistent window-based dataset and temporal decision process.</w:t>
      </w:r>
    </w:p>
    <w:p w14:paraId="5B933326" w14:textId="1FBEF3F3" w:rsidR="000E42F7" w:rsidRDefault="009427DA" w:rsidP="008137F5">
      <w:pPr>
        <w:pStyle w:val="Heading2"/>
      </w:pPr>
      <w:bookmarkStart w:id="39" w:name="_Toc233658422"/>
      <w:r>
        <w:t>7</w:t>
      </w:r>
      <w:r w:rsidR="000E42F7" w:rsidRPr="00350D9A">
        <w:t xml:space="preserve">.3 </w:t>
      </w:r>
      <w:r w:rsidR="0078290A">
        <w:t>Domain Shift and Feature Pipeline Incompatibility</w:t>
      </w:r>
      <w:bookmarkEnd w:id="39"/>
      <w:r w:rsidR="0078290A">
        <w:t xml:space="preserve"> </w:t>
      </w:r>
    </w:p>
    <w:p w14:paraId="79F3406B" w14:textId="03FB4DDF" w:rsidR="00BF6444" w:rsidRPr="00ED23A9" w:rsidRDefault="00ED23A9" w:rsidP="00ED23A9">
      <w:pPr>
        <w:rPr>
          <w:lang w:val="en-IN"/>
        </w:rPr>
      </w:pPr>
      <w:r w:rsidRPr="00ED23A9">
        <w:rPr>
          <w:lang w:val="en-IN"/>
        </w:rPr>
        <w:t>The false predictions observed during real-video analysis were caused not only by environmental domain shift but also by incompatibility between the original and replicated feature-extraction pipelines. The public dataset contained 38 numerical attributes but did not provide the corresponding raw videos or complete extraction procedure. Therefore, the exact landmark calculations, thresholds, normalization methods, and default values used to create its features could not be reproduced.</w:t>
      </w:r>
    </w:p>
    <w:p w14:paraId="0B40E1E3" w14:textId="4D69F151" w:rsidR="00BF6444" w:rsidRPr="00ED23A9" w:rsidRDefault="00ED23A9" w:rsidP="00ED23A9">
      <w:pPr>
        <w:rPr>
          <w:lang w:val="en-IN"/>
        </w:rPr>
      </w:pPr>
      <w:r w:rsidRPr="00ED23A9">
        <w:rPr>
          <w:lang w:val="en-IN"/>
        </w:rPr>
        <w:t xml:space="preserve">Although the developed </w:t>
      </w:r>
      <w:proofErr w:type="spellStart"/>
      <w:r w:rsidRPr="00ED23A9">
        <w:rPr>
          <w:lang w:val="en-IN"/>
        </w:rPr>
        <w:t>MediaPipe</w:t>
      </w:r>
      <w:proofErr w:type="spellEnd"/>
      <w:r w:rsidRPr="00ED23A9">
        <w:rPr>
          <w:lang w:val="en-IN"/>
        </w:rPr>
        <w:t xml:space="preserve"> and YOLO-based pipeline generated features with similar meanings, their numerical distributions differed from those in the original dataset. For example, head-pose angles, gaze directions, face counts, and detection confidence values could vary according to the models, landmarks, camera conditions, and thresholds used. Consequently, the classifier received deployment features that differed from those encountered during training.</w:t>
      </w:r>
    </w:p>
    <w:p w14:paraId="3302BFB8" w14:textId="77777777" w:rsidR="00ED23A9" w:rsidRPr="00ED23A9" w:rsidRDefault="00ED23A9" w:rsidP="00ED23A9">
      <w:pPr>
        <w:rPr>
          <w:lang w:val="en-IN"/>
        </w:rPr>
      </w:pPr>
      <w:r w:rsidRPr="00ED23A9">
        <w:rPr>
          <w:lang w:val="en-IN"/>
        </w:rPr>
        <w:t>An attempt was made to reduce this mismatch by adding 2,500 manually annotated samples generated through the developed pipeline. However, mapping these samples onto the original 38-feature structure did not significantly improve real-world performance because the two feature sources remained statistically inconsistent. This demonstrated that increasing the dataset size was insufficient when the underlying feature-generation processes were different.</w:t>
      </w:r>
    </w:p>
    <w:p w14:paraId="2F290ED1" w14:textId="5578F3C0" w:rsidR="00ED23A9" w:rsidRDefault="00ED23A9" w:rsidP="00ED23A9">
      <w:pPr>
        <w:rPr>
          <w:lang w:val="en-IN"/>
        </w:rPr>
      </w:pPr>
      <w:r w:rsidRPr="00ED23A9">
        <w:rPr>
          <w:lang w:val="en-IN"/>
        </w:rPr>
        <w:lastRenderedPageBreak/>
        <w:t>The project therefore moved towards creating a completely new dataset using one consistent feature-extraction and temporal-window pipeline. This ensured that training and deployment samples shared the same definitions, scales, and preprocessing stages.</w:t>
      </w:r>
    </w:p>
    <w:p w14:paraId="6D9EF169" w14:textId="77777777" w:rsidR="00C336A3" w:rsidRPr="00ED23A9" w:rsidRDefault="00C336A3" w:rsidP="00ED23A9">
      <w:pPr>
        <w:rPr>
          <w:lang w:val="en-IN"/>
        </w:rPr>
      </w:pPr>
    </w:p>
    <w:p w14:paraId="391E278D" w14:textId="7357F66C" w:rsidR="000E42F7" w:rsidRDefault="009427DA" w:rsidP="008137F5">
      <w:pPr>
        <w:pStyle w:val="Heading2"/>
      </w:pPr>
      <w:bookmarkStart w:id="40" w:name="_Toc233658423"/>
      <w:r>
        <w:t>7</w:t>
      </w:r>
      <w:r w:rsidR="000E42F7" w:rsidRPr="00350D9A">
        <w:t xml:space="preserve">.4 </w:t>
      </w:r>
      <w:r w:rsidR="0078290A" w:rsidRPr="0078290A">
        <w:t>Limitations of the Dataset Augmentation Experiment</w:t>
      </w:r>
      <w:bookmarkEnd w:id="40"/>
    </w:p>
    <w:p w14:paraId="7FC363D5" w14:textId="05D9E49C" w:rsidR="00027A7E" w:rsidRPr="00C336A3" w:rsidRDefault="00C336A3" w:rsidP="00C336A3">
      <w:pPr>
        <w:rPr>
          <w:lang w:val="en-IN"/>
        </w:rPr>
      </w:pPr>
      <w:r w:rsidRPr="00C336A3">
        <w:rPr>
          <w:lang w:val="en-IN"/>
        </w:rPr>
        <w:t>To reduce the generalization gap, 2,500 manually annotated samples were generated from real videos using the developed vision pipeline. These included 1,250 normal and 1,250 suspicious samples and were combined with the 5,500 public records to create an 8,000-sample dataset. The objective was to expose the classifier to more realistic camera conditions and student behaviour.</w:t>
      </w:r>
    </w:p>
    <w:p w14:paraId="4E45C630" w14:textId="65D0F454" w:rsidR="00027A7E" w:rsidRPr="00C336A3" w:rsidRDefault="00C336A3" w:rsidP="00C336A3">
      <w:pPr>
        <w:rPr>
          <w:lang w:val="en-IN"/>
        </w:rPr>
      </w:pPr>
      <w:r w:rsidRPr="00C336A3">
        <w:rPr>
          <w:lang w:val="en-IN"/>
        </w:rPr>
        <w:t>However, the augmentation experiment increased the quantity of data without resolving the difference between the two feature-generation processes. Features mapped to the same columns did not necessarily share identical definitions, scales, thresholds, or error characteristics. The added samples also remained frame-based and therefore could not distinguish brief natural movements from sustained suspicious behaviour.</w:t>
      </w:r>
    </w:p>
    <w:p w14:paraId="46F2F59E" w14:textId="741A032B" w:rsidR="00861FB9" w:rsidRPr="00C336A3" w:rsidRDefault="00C336A3" w:rsidP="00C336A3">
      <w:pPr>
        <w:rPr>
          <w:lang w:val="en-IN"/>
        </w:rPr>
      </w:pPr>
      <w:r w:rsidRPr="00C336A3">
        <w:rPr>
          <w:lang w:val="en-IN"/>
        </w:rPr>
        <w:t>As a result, the augmented model did not demonstrate a meaningful improvement during real-video testing. This experiment showed that dataset augmentation is effective only when the original and additional samples use a consistent feature representation. The findings motivated the replacement of the combined dataset with a new window-based dataset generated entirely through the deployment-aligned pipeline.</w:t>
      </w:r>
    </w:p>
    <w:p w14:paraId="330D68EC" w14:textId="2E960035" w:rsidR="00DF1CAF" w:rsidRDefault="009427DA" w:rsidP="007A69C2">
      <w:pPr>
        <w:pStyle w:val="Heading2"/>
      </w:pPr>
      <w:bookmarkStart w:id="41" w:name="_Toc233658424"/>
      <w:r>
        <w:t>7</w:t>
      </w:r>
      <w:r w:rsidR="000E42F7" w:rsidRPr="00350D9A">
        <w:t xml:space="preserve">.5 </w:t>
      </w:r>
      <w:r w:rsidR="0078290A" w:rsidRPr="0078290A">
        <w:t>Development of the Window-Based Training Dataset</w:t>
      </w:r>
      <w:bookmarkEnd w:id="41"/>
    </w:p>
    <w:p w14:paraId="4C6F5E8C" w14:textId="77777777" w:rsidR="00861FB9" w:rsidRPr="00861FB9" w:rsidRDefault="00861FB9" w:rsidP="00861FB9">
      <w:pPr>
        <w:rPr>
          <w:lang w:val="en-IN"/>
        </w:rPr>
      </w:pPr>
      <w:r w:rsidRPr="00861FB9">
        <w:rPr>
          <w:lang w:val="en-IN"/>
        </w:rPr>
        <w:t>The limited real-world reliability of the initial and merged models motivated the development of a completely new training dataset. Instead of combining features from incompatible sources, all videos were processed using the same vision and feature-extraction pipeline employed during deployment. This ensured that feature definitions, value ranges, detection thresholds, and missing-detection behaviour remained consistent between training and inference.</w:t>
      </w:r>
    </w:p>
    <w:p w14:paraId="678B05F0" w14:textId="77777777" w:rsidR="00861FB9" w:rsidRPr="00861FB9" w:rsidRDefault="00861FB9" w:rsidP="00861FB9">
      <w:pPr>
        <w:rPr>
          <w:lang w:val="en-IN"/>
        </w:rPr>
      </w:pPr>
      <w:r w:rsidRPr="00861FB9">
        <w:rPr>
          <w:lang w:val="en-IN"/>
        </w:rPr>
        <w:t>Frame-level observations included phone presence and confidence, number of visible faces, no-face and multiple-face indicators, head-pose-away status, and pitch, yaw, and roll angles. These observations were aggregated into fixed one-second windows. Each window contained phone-presence ratio, maximum phone confidence, average face count, no-face ratio, multiple-face ratio, head-pose-away ratio, and average head-pose angles.</w:t>
      </w:r>
    </w:p>
    <w:p w14:paraId="7F2F0F68" w14:textId="4B6EFCD9" w:rsidR="00861FB9" w:rsidRPr="00861FB9" w:rsidRDefault="00861FB9" w:rsidP="00861FB9">
      <w:pPr>
        <w:rPr>
          <w:lang w:val="en-IN"/>
        </w:rPr>
      </w:pPr>
      <w:r w:rsidRPr="00861FB9">
        <w:rPr>
          <w:lang w:val="en-IN"/>
        </w:rPr>
        <w:lastRenderedPageBreak/>
        <w:t>Window labels were assigned using predefined behavioural criteria. A window was considered suspicious when phone presence, multiple-person presence, candidate absence, or head-pose-away behaviour exceeded its corresponding ratio threshold. This approach reduced the effect of isolated detection errors and allowed the dataset to represent the persistence of behaviour rather than individual frames.</w:t>
      </w:r>
    </w:p>
    <w:p w14:paraId="5F80B84C" w14:textId="682B14B2" w:rsidR="00535D56" w:rsidRPr="00861FB9" w:rsidRDefault="00861FB9" w:rsidP="00861FB9">
      <w:pPr>
        <w:rPr>
          <w:lang w:val="en-IN"/>
        </w:rPr>
      </w:pPr>
      <w:r w:rsidRPr="00861FB9">
        <w:rPr>
          <w:lang w:val="en-IN"/>
        </w:rPr>
        <w:t xml:space="preserve">The resulting dataset contained </w:t>
      </w:r>
      <w:r w:rsidRPr="00861FB9">
        <w:rPr>
          <w:b/>
          <w:bCs/>
          <w:lang w:val="en-IN"/>
        </w:rPr>
        <w:t>2,758 one-second windows</w:t>
      </w:r>
      <w:r w:rsidRPr="00861FB9">
        <w:rPr>
          <w:lang w:val="en-IN"/>
        </w:rPr>
        <w:t xml:space="preserve">, comprising </w:t>
      </w:r>
      <w:r w:rsidRPr="00861FB9">
        <w:rPr>
          <w:b/>
          <w:bCs/>
          <w:lang w:val="en-IN"/>
        </w:rPr>
        <w:t>1,704 normal samples (61.8%)</w:t>
      </w:r>
      <w:r w:rsidRPr="00861FB9">
        <w:rPr>
          <w:lang w:val="en-IN"/>
        </w:rPr>
        <w:t xml:space="preserve"> and </w:t>
      </w:r>
      <w:r w:rsidRPr="00861FB9">
        <w:rPr>
          <w:b/>
          <w:bCs/>
          <w:lang w:val="en-IN"/>
        </w:rPr>
        <w:t>1,054 suspicious samples (38.2%)</w:t>
      </w:r>
      <w:r w:rsidRPr="00861FB9">
        <w:rPr>
          <w:lang w:val="en-IN"/>
        </w:rPr>
        <w:t>. Although moderately imbalanced, the dataset provided a more coherent and deployment-aligned representation than the larger merged dataset. Its primary advantage was therefore not sample quantity, but consistency between dataset creation, model training, and real-video analysis.</w:t>
      </w:r>
    </w:p>
    <w:p w14:paraId="247EE966" w14:textId="44DDA5C0" w:rsidR="000E42F7" w:rsidRDefault="009427DA" w:rsidP="008137F5">
      <w:pPr>
        <w:pStyle w:val="Heading2"/>
      </w:pPr>
      <w:bookmarkStart w:id="42" w:name="_Toc233658425"/>
      <w:r>
        <w:t>7</w:t>
      </w:r>
      <w:r w:rsidR="000E42F7" w:rsidRPr="00350D9A">
        <w:t xml:space="preserve">.6 </w:t>
      </w:r>
      <w:r w:rsidR="0078290A" w:rsidRPr="0078290A">
        <w:t>Video-Grouped Splitting, Class Weighting, and Early Stopping</w:t>
      </w:r>
      <w:bookmarkEnd w:id="42"/>
    </w:p>
    <w:p w14:paraId="1146282C" w14:textId="7B73BDF4" w:rsidR="00861FB9" w:rsidRPr="00861FB9" w:rsidRDefault="00861FB9" w:rsidP="00861FB9">
      <w:pPr>
        <w:rPr>
          <w:lang w:val="en-IN"/>
        </w:rPr>
      </w:pPr>
      <w:r w:rsidRPr="00861FB9">
        <w:rPr>
          <w:lang w:val="en-IN"/>
        </w:rPr>
        <w:t xml:space="preserve">To prevent temporal data leakage, the window dataset was divided using </w:t>
      </w:r>
      <w:proofErr w:type="spellStart"/>
      <w:r w:rsidRPr="00861FB9">
        <w:rPr>
          <w:lang w:val="en-IN"/>
        </w:rPr>
        <w:t>video_id</w:t>
      </w:r>
      <w:proofErr w:type="spellEnd"/>
      <w:r w:rsidRPr="00861FB9">
        <w:rPr>
          <w:lang w:val="en-IN"/>
        </w:rPr>
        <w:t xml:space="preserve"> as the grouping variable. All one-second windows from the same video were assigned to only one subset, ensuring that highly similar neighbouring windows could not appear across training, validation, and test data. Because videos contained different numbers of windows, the realised split was</w:t>
      </w:r>
      <w:r w:rsidR="004E1F8B">
        <w:rPr>
          <w:lang w:val="en-IN"/>
        </w:rPr>
        <w:t xml:space="preserve">  64%(training videos), 16%(Validation Videos) and 20%(Testing Videos) each video of variable lengths</w:t>
      </w:r>
      <w:r w:rsidRPr="00861FB9">
        <w:rPr>
          <w:lang w:val="en-IN"/>
        </w:rPr>
        <w:t xml:space="preserve"> </w:t>
      </w:r>
      <w:r w:rsidR="004E1F8B">
        <w:rPr>
          <w:lang w:val="en-IN"/>
        </w:rPr>
        <w:t xml:space="preserve">results in </w:t>
      </w:r>
      <w:r w:rsidRPr="00861FB9">
        <w:rPr>
          <w:b/>
          <w:bCs/>
          <w:lang w:val="en-IN"/>
        </w:rPr>
        <w:t>1,324 training samples (48.01%)</w:t>
      </w:r>
      <w:r w:rsidRPr="00861FB9">
        <w:rPr>
          <w:lang w:val="en-IN"/>
        </w:rPr>
        <w:t xml:space="preserve">, </w:t>
      </w:r>
      <w:r w:rsidRPr="00861FB9">
        <w:rPr>
          <w:b/>
          <w:bCs/>
          <w:lang w:val="en-IN"/>
        </w:rPr>
        <w:t>313 validation samples (11.35%)</w:t>
      </w:r>
      <w:r w:rsidRPr="00861FB9">
        <w:rPr>
          <w:lang w:val="en-IN"/>
        </w:rPr>
        <w:t xml:space="preserve">, and </w:t>
      </w:r>
      <w:r w:rsidRPr="00861FB9">
        <w:rPr>
          <w:b/>
          <w:bCs/>
          <w:lang w:val="en-IN"/>
        </w:rPr>
        <w:t>1,121 test samples (40.65%)</w:t>
      </w:r>
      <w:r w:rsidRPr="00861FB9">
        <w:rPr>
          <w:lang w:val="en-IN"/>
        </w:rPr>
        <w:t>, rather than exact row-level percentages.</w:t>
      </w:r>
    </w:p>
    <w:p w14:paraId="76C87AD8" w14:textId="77777777" w:rsidR="00861FB9" w:rsidRPr="00861FB9" w:rsidRDefault="00861FB9" w:rsidP="00861FB9">
      <w:pPr>
        <w:rPr>
          <w:lang w:val="en-IN"/>
        </w:rPr>
      </w:pPr>
      <w:r w:rsidRPr="00861FB9">
        <w:rPr>
          <w:lang w:val="en-IN"/>
        </w:rPr>
        <w:t xml:space="preserve">The training subset contained 928 normal and 396 suspicious windows. To address this imbalance, the suspicious class was automatically weighted using the ratio of normal to suspicious training samples, producing a </w:t>
      </w:r>
      <w:proofErr w:type="spellStart"/>
      <w:r w:rsidRPr="00861FB9">
        <w:rPr>
          <w:lang w:val="en-IN"/>
        </w:rPr>
        <w:t>scale_pos_weight</w:t>
      </w:r>
      <w:proofErr w:type="spellEnd"/>
      <w:r w:rsidRPr="00861FB9">
        <w:rPr>
          <w:lang w:val="en-IN"/>
        </w:rPr>
        <w:t xml:space="preserve"> value of approximately </w:t>
      </w:r>
      <w:r w:rsidRPr="00861FB9">
        <w:rPr>
          <w:b/>
          <w:bCs/>
          <w:lang w:val="en-IN"/>
        </w:rPr>
        <w:t>2.34</w:t>
      </w:r>
      <w:r w:rsidRPr="00861FB9">
        <w:rPr>
          <w:lang w:val="en-IN"/>
        </w:rPr>
        <w:t>. Class weighting was calculated only from the training subset and increased the penalty for missing suspicious behaviour without modifying the validation or test distributions.</w:t>
      </w:r>
    </w:p>
    <w:p w14:paraId="14E1E015" w14:textId="38DBEACF" w:rsidR="00861FB9" w:rsidRPr="00861FB9" w:rsidRDefault="00861FB9" w:rsidP="00861FB9">
      <w:pPr>
        <w:rPr>
          <w:lang w:val="en-IN"/>
        </w:rPr>
      </w:pPr>
      <w:r w:rsidRPr="00861FB9">
        <w:rPr>
          <w:lang w:val="en-IN"/>
        </w:rPr>
        <w:t>The model was configured for a maximum of 1,000 boosting rounds, with validation PR-AUC used to monitor learning. Early stopping terminated training when PR-AUC failed to improve for 50 consecutive rounds. The best validation performance was reached after only a small number of boosting rounds, limiting unnecessary model complexity and reducing the risk of overfitting.</w:t>
      </w:r>
    </w:p>
    <w:p w14:paraId="102140F0" w14:textId="66C4E1D2" w:rsidR="00043D27" w:rsidRDefault="009427DA" w:rsidP="00043D27">
      <w:pPr>
        <w:pStyle w:val="Heading2"/>
      </w:pPr>
      <w:bookmarkStart w:id="43" w:name="_Toc233658426"/>
      <w:r>
        <w:lastRenderedPageBreak/>
        <w:t>7</w:t>
      </w:r>
      <w:r w:rsidR="000E42F7" w:rsidRPr="00350D9A">
        <w:t xml:space="preserve">.7 </w:t>
      </w:r>
      <w:r w:rsidR="0078290A" w:rsidRPr="0078290A">
        <w:t xml:space="preserve">Evaluation of the Revised </w:t>
      </w:r>
      <w:proofErr w:type="spellStart"/>
      <w:r w:rsidR="0078290A" w:rsidRPr="0078290A">
        <w:t>XGBoost</w:t>
      </w:r>
      <w:proofErr w:type="spellEnd"/>
      <w:r w:rsidR="0078290A" w:rsidRPr="0078290A">
        <w:t xml:space="preserve"> Model</w:t>
      </w:r>
      <w:bookmarkEnd w:id="43"/>
    </w:p>
    <w:p w14:paraId="7A117F40" w14:textId="6175F024" w:rsidR="00043D27" w:rsidRDefault="00043D27" w:rsidP="00043D27">
      <w:r w:rsidRPr="00043D27">
        <w:rPr>
          <w:noProof/>
        </w:rPr>
        <w:drawing>
          <wp:inline distT="0" distB="0" distL="0" distR="0" wp14:anchorId="048A76F0" wp14:editId="023C2BF3">
            <wp:extent cx="5337544" cy="4270035"/>
            <wp:effectExtent l="0" t="0" r="0" b="0"/>
            <wp:docPr id="126959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4444" name=""/>
                    <pic:cNvPicPr/>
                  </pic:nvPicPr>
                  <pic:blipFill>
                    <a:blip r:embed="rId15"/>
                    <a:stretch>
                      <a:fillRect/>
                    </a:stretch>
                  </pic:blipFill>
                  <pic:spPr>
                    <a:xfrm>
                      <a:off x="0" y="0"/>
                      <a:ext cx="5341322" cy="4273057"/>
                    </a:xfrm>
                    <a:prstGeom prst="rect">
                      <a:avLst/>
                    </a:prstGeom>
                  </pic:spPr>
                </pic:pic>
              </a:graphicData>
            </a:graphic>
          </wp:inline>
        </w:drawing>
      </w:r>
    </w:p>
    <w:p w14:paraId="6AD75622" w14:textId="62103A87" w:rsidR="00107808" w:rsidRDefault="00043D27" w:rsidP="00043D27">
      <w:r>
        <w:t xml:space="preserve">  Fig 10 </w:t>
      </w:r>
      <w:r w:rsidR="00107808">
        <w:t>T</w:t>
      </w:r>
      <w:r w:rsidR="00107808" w:rsidRPr="00107808">
        <w:t xml:space="preserve">raining and </w:t>
      </w:r>
      <w:r w:rsidR="00107808">
        <w:t>V</w:t>
      </w:r>
      <w:r w:rsidR="00107808" w:rsidRPr="00107808">
        <w:t>alidation log-loss</w:t>
      </w:r>
      <w:r w:rsidR="00107808">
        <w:t xml:space="preserve"> Curves and PR-AUC Curves </w:t>
      </w:r>
    </w:p>
    <w:p w14:paraId="056CE618" w14:textId="77777777" w:rsidR="00107808" w:rsidRPr="00107808" w:rsidRDefault="00107808" w:rsidP="00107808">
      <w:pPr>
        <w:rPr>
          <w:lang w:val="en-IN"/>
        </w:rPr>
      </w:pPr>
      <w:r w:rsidRPr="00107808">
        <w:rPr>
          <w:lang w:val="en-IN"/>
        </w:rPr>
        <w:t xml:space="preserve">The revised </w:t>
      </w:r>
      <w:proofErr w:type="spellStart"/>
      <w:r w:rsidRPr="00107808">
        <w:rPr>
          <w:lang w:val="en-IN"/>
        </w:rPr>
        <w:t>XGBoost</w:t>
      </w:r>
      <w:proofErr w:type="spellEnd"/>
      <w:r w:rsidRPr="00107808">
        <w:rPr>
          <w:lang w:val="en-IN"/>
        </w:rPr>
        <w:t xml:space="preserve"> model was evaluated at a decision threshold of 0.5 using the one-second window dataset. The model achieved perfect training scores, while validation and test performance remained consistently high.</w:t>
      </w:r>
    </w:p>
    <w:tbl>
      <w:tblPr>
        <w:tblStyle w:val="TableGrid"/>
        <w:tblW w:w="0" w:type="auto"/>
        <w:tblLook w:val="04A0" w:firstRow="1" w:lastRow="0" w:firstColumn="1" w:lastColumn="0" w:noHBand="0" w:noVBand="1"/>
      </w:tblPr>
      <w:tblGrid>
        <w:gridCol w:w="3004"/>
        <w:gridCol w:w="3003"/>
        <w:gridCol w:w="3003"/>
      </w:tblGrid>
      <w:tr w:rsidR="00053B17" w:rsidRPr="00053B17" w14:paraId="1D7CA4C4" w14:textId="77777777" w:rsidTr="00053B17">
        <w:tc>
          <w:tcPr>
            <w:tcW w:w="3004" w:type="dxa"/>
          </w:tcPr>
          <w:p w14:paraId="3476D261" w14:textId="0FB33793" w:rsidR="00053B17" w:rsidRPr="00053B17" w:rsidRDefault="00053B17" w:rsidP="00043D27">
            <w:pPr>
              <w:rPr>
                <w:b/>
                <w:bCs/>
                <w:lang w:val="en-IN"/>
              </w:rPr>
            </w:pPr>
            <w:r w:rsidRPr="00053B17">
              <w:rPr>
                <w:b/>
                <w:bCs/>
                <w:lang w:val="en-IN"/>
              </w:rPr>
              <w:t>Metric</w:t>
            </w:r>
          </w:p>
        </w:tc>
        <w:tc>
          <w:tcPr>
            <w:tcW w:w="3003" w:type="dxa"/>
          </w:tcPr>
          <w:p w14:paraId="48D29472" w14:textId="6590722B" w:rsidR="00053B17" w:rsidRPr="00053B17" w:rsidRDefault="00053B17" w:rsidP="00043D27">
            <w:pPr>
              <w:rPr>
                <w:b/>
                <w:bCs/>
                <w:lang w:val="en-IN"/>
              </w:rPr>
            </w:pPr>
            <w:r w:rsidRPr="00053B17">
              <w:rPr>
                <w:b/>
                <w:bCs/>
                <w:lang w:val="en-IN"/>
              </w:rPr>
              <w:t>Validation</w:t>
            </w:r>
          </w:p>
        </w:tc>
        <w:tc>
          <w:tcPr>
            <w:tcW w:w="3003" w:type="dxa"/>
          </w:tcPr>
          <w:p w14:paraId="4D71B013" w14:textId="145F7E7A" w:rsidR="00053B17" w:rsidRPr="00053B17" w:rsidRDefault="00053B17" w:rsidP="00043D27">
            <w:pPr>
              <w:rPr>
                <w:b/>
                <w:bCs/>
                <w:lang w:val="en-IN"/>
              </w:rPr>
            </w:pPr>
            <w:r w:rsidRPr="00053B17">
              <w:rPr>
                <w:b/>
                <w:bCs/>
                <w:lang w:val="en-IN"/>
              </w:rPr>
              <w:t>Test</w:t>
            </w:r>
          </w:p>
        </w:tc>
      </w:tr>
      <w:tr w:rsidR="00107808" w:rsidRPr="00053B17" w14:paraId="62618AF1" w14:textId="77777777" w:rsidTr="00053B17">
        <w:tc>
          <w:tcPr>
            <w:tcW w:w="3004" w:type="dxa"/>
          </w:tcPr>
          <w:p w14:paraId="2CADA0A0" w14:textId="0E6D290A" w:rsidR="00107808" w:rsidRPr="00053B17" w:rsidRDefault="00107808" w:rsidP="00107808">
            <w:pPr>
              <w:rPr>
                <w:b/>
                <w:bCs/>
                <w:lang w:val="en-IN"/>
              </w:rPr>
            </w:pPr>
            <w:r>
              <w:rPr>
                <w:lang w:val="en-IN"/>
              </w:rPr>
              <w:t>Accuracy</w:t>
            </w:r>
          </w:p>
        </w:tc>
        <w:tc>
          <w:tcPr>
            <w:tcW w:w="3003" w:type="dxa"/>
          </w:tcPr>
          <w:p w14:paraId="1BF7EBA6" w14:textId="0CCC24DA" w:rsidR="00107808" w:rsidRPr="00053B17" w:rsidRDefault="00107808" w:rsidP="00107808">
            <w:pPr>
              <w:rPr>
                <w:b/>
                <w:bCs/>
                <w:lang w:val="en-IN"/>
              </w:rPr>
            </w:pPr>
            <w:r>
              <w:rPr>
                <w:lang w:val="en-IN"/>
              </w:rPr>
              <w:t>99.36%</w:t>
            </w:r>
          </w:p>
        </w:tc>
        <w:tc>
          <w:tcPr>
            <w:tcW w:w="3003" w:type="dxa"/>
          </w:tcPr>
          <w:p w14:paraId="11180AC3" w14:textId="0EAE65DD" w:rsidR="00107808" w:rsidRPr="00053B17" w:rsidRDefault="00107808" w:rsidP="00107808">
            <w:pPr>
              <w:rPr>
                <w:b/>
                <w:bCs/>
                <w:lang w:val="en-IN"/>
              </w:rPr>
            </w:pPr>
            <w:r>
              <w:rPr>
                <w:lang w:val="en-IN"/>
              </w:rPr>
              <w:t>97.77%</w:t>
            </w:r>
          </w:p>
        </w:tc>
      </w:tr>
      <w:tr w:rsidR="00107808" w:rsidRPr="00053B17" w14:paraId="5FF12618" w14:textId="77777777" w:rsidTr="00053B17">
        <w:tc>
          <w:tcPr>
            <w:tcW w:w="3004" w:type="dxa"/>
          </w:tcPr>
          <w:p w14:paraId="05388EB6" w14:textId="58665EC0" w:rsidR="00107808" w:rsidRPr="00107808" w:rsidRDefault="00107808" w:rsidP="00107808">
            <w:pPr>
              <w:rPr>
                <w:lang w:val="en-IN"/>
              </w:rPr>
            </w:pPr>
            <w:r w:rsidRPr="00107808">
              <w:rPr>
                <w:lang w:val="en-IN"/>
              </w:rPr>
              <w:t>Balanced _Accuracy</w:t>
            </w:r>
          </w:p>
        </w:tc>
        <w:tc>
          <w:tcPr>
            <w:tcW w:w="3003" w:type="dxa"/>
          </w:tcPr>
          <w:p w14:paraId="65C79895" w14:textId="1FBD9A61" w:rsidR="00107808" w:rsidRPr="00107808" w:rsidRDefault="00107808" w:rsidP="00107808">
            <w:pPr>
              <w:rPr>
                <w:lang w:val="en-IN"/>
              </w:rPr>
            </w:pPr>
            <w:r>
              <w:rPr>
                <w:lang w:val="en-IN"/>
              </w:rPr>
              <w:t>99.07%</w:t>
            </w:r>
          </w:p>
        </w:tc>
        <w:tc>
          <w:tcPr>
            <w:tcW w:w="3003" w:type="dxa"/>
          </w:tcPr>
          <w:p w14:paraId="35357C5F" w14:textId="70EC2C79" w:rsidR="00107808" w:rsidRPr="00107808" w:rsidRDefault="00107808" w:rsidP="00107808">
            <w:pPr>
              <w:rPr>
                <w:lang w:val="en-IN"/>
              </w:rPr>
            </w:pPr>
            <w:r>
              <w:rPr>
                <w:lang w:val="en-IN"/>
              </w:rPr>
              <w:t>97.74%</w:t>
            </w:r>
          </w:p>
        </w:tc>
      </w:tr>
      <w:tr w:rsidR="00107808" w14:paraId="2C674ECA" w14:textId="77777777" w:rsidTr="00053B17">
        <w:tc>
          <w:tcPr>
            <w:tcW w:w="3004" w:type="dxa"/>
          </w:tcPr>
          <w:p w14:paraId="51C9C134" w14:textId="28DEFDFF" w:rsidR="00107808" w:rsidRDefault="00107808" w:rsidP="00107808">
            <w:pPr>
              <w:rPr>
                <w:lang w:val="en-IN"/>
              </w:rPr>
            </w:pPr>
            <w:r>
              <w:rPr>
                <w:lang w:val="en-IN"/>
              </w:rPr>
              <w:t>Accuracy</w:t>
            </w:r>
          </w:p>
        </w:tc>
        <w:tc>
          <w:tcPr>
            <w:tcW w:w="3003" w:type="dxa"/>
          </w:tcPr>
          <w:p w14:paraId="7915BEBF" w14:textId="2F7B1CBB" w:rsidR="00107808" w:rsidRDefault="00107808" w:rsidP="00107808">
            <w:pPr>
              <w:rPr>
                <w:lang w:val="en-IN"/>
              </w:rPr>
            </w:pPr>
            <w:r>
              <w:rPr>
                <w:lang w:val="en-IN"/>
              </w:rPr>
              <w:t>99.36%</w:t>
            </w:r>
          </w:p>
        </w:tc>
        <w:tc>
          <w:tcPr>
            <w:tcW w:w="3003" w:type="dxa"/>
          </w:tcPr>
          <w:p w14:paraId="4405C51A" w14:textId="0EFB48C2" w:rsidR="00107808" w:rsidRDefault="00107808" w:rsidP="00107808">
            <w:pPr>
              <w:rPr>
                <w:lang w:val="en-IN"/>
              </w:rPr>
            </w:pPr>
            <w:r>
              <w:rPr>
                <w:lang w:val="en-IN"/>
              </w:rPr>
              <w:t>97.77%</w:t>
            </w:r>
          </w:p>
        </w:tc>
      </w:tr>
      <w:tr w:rsidR="00107808" w14:paraId="411F90F9" w14:textId="77777777" w:rsidTr="00053B17">
        <w:tc>
          <w:tcPr>
            <w:tcW w:w="3004" w:type="dxa"/>
          </w:tcPr>
          <w:p w14:paraId="124654C8" w14:textId="35FF89CD" w:rsidR="00107808" w:rsidRDefault="00107808" w:rsidP="00107808">
            <w:pPr>
              <w:rPr>
                <w:lang w:val="en-IN"/>
              </w:rPr>
            </w:pPr>
            <w:r>
              <w:rPr>
                <w:lang w:val="en-IN"/>
              </w:rPr>
              <w:t>Precision</w:t>
            </w:r>
          </w:p>
        </w:tc>
        <w:tc>
          <w:tcPr>
            <w:tcW w:w="3003" w:type="dxa"/>
          </w:tcPr>
          <w:p w14:paraId="04F888DA" w14:textId="11A53360" w:rsidR="00107808" w:rsidRDefault="00107808" w:rsidP="00107808">
            <w:pPr>
              <w:rPr>
                <w:lang w:val="en-IN"/>
              </w:rPr>
            </w:pPr>
            <w:r>
              <w:rPr>
                <w:lang w:val="en-IN"/>
              </w:rPr>
              <w:t>100%</w:t>
            </w:r>
          </w:p>
        </w:tc>
        <w:tc>
          <w:tcPr>
            <w:tcW w:w="3003" w:type="dxa"/>
          </w:tcPr>
          <w:p w14:paraId="2F2F3561" w14:textId="2938CCBF" w:rsidR="00107808" w:rsidRDefault="00107808" w:rsidP="00107808">
            <w:pPr>
              <w:rPr>
                <w:lang w:val="en-IN"/>
              </w:rPr>
            </w:pPr>
            <w:r>
              <w:rPr>
                <w:lang w:val="en-IN"/>
              </w:rPr>
              <w:t>99.44%</w:t>
            </w:r>
          </w:p>
        </w:tc>
      </w:tr>
      <w:tr w:rsidR="00107808" w14:paraId="37732C70" w14:textId="77777777" w:rsidTr="00053B17">
        <w:tc>
          <w:tcPr>
            <w:tcW w:w="3004" w:type="dxa"/>
          </w:tcPr>
          <w:p w14:paraId="730965EA" w14:textId="651DC6F5" w:rsidR="00107808" w:rsidRDefault="00107808" w:rsidP="00107808">
            <w:pPr>
              <w:rPr>
                <w:lang w:val="en-IN"/>
              </w:rPr>
            </w:pPr>
            <w:r>
              <w:rPr>
                <w:lang w:val="en-IN"/>
              </w:rPr>
              <w:t>Recall</w:t>
            </w:r>
          </w:p>
        </w:tc>
        <w:tc>
          <w:tcPr>
            <w:tcW w:w="3003" w:type="dxa"/>
          </w:tcPr>
          <w:p w14:paraId="12BE9F0C" w14:textId="66A85C8D" w:rsidR="00107808" w:rsidRDefault="00107808" w:rsidP="00107808">
            <w:pPr>
              <w:rPr>
                <w:lang w:val="en-IN"/>
              </w:rPr>
            </w:pPr>
            <w:r>
              <w:rPr>
                <w:lang w:val="en-IN"/>
              </w:rPr>
              <w:t>98.13%</w:t>
            </w:r>
          </w:p>
        </w:tc>
        <w:tc>
          <w:tcPr>
            <w:tcW w:w="3003" w:type="dxa"/>
          </w:tcPr>
          <w:p w14:paraId="4A97AA75" w14:textId="375AEE47" w:rsidR="00107808" w:rsidRDefault="00107808" w:rsidP="00107808">
            <w:pPr>
              <w:rPr>
                <w:lang w:val="en-IN"/>
              </w:rPr>
            </w:pPr>
            <w:r>
              <w:rPr>
                <w:lang w:val="en-IN"/>
              </w:rPr>
              <w:t>96.01%</w:t>
            </w:r>
          </w:p>
        </w:tc>
      </w:tr>
      <w:tr w:rsidR="00107808" w14:paraId="082311BC" w14:textId="77777777" w:rsidTr="00053B17">
        <w:tc>
          <w:tcPr>
            <w:tcW w:w="3004" w:type="dxa"/>
          </w:tcPr>
          <w:p w14:paraId="639FC380" w14:textId="17FA49F9" w:rsidR="00107808" w:rsidRDefault="00107808" w:rsidP="00107808">
            <w:pPr>
              <w:rPr>
                <w:lang w:val="en-IN"/>
              </w:rPr>
            </w:pPr>
            <w:r>
              <w:rPr>
                <w:lang w:val="en-IN"/>
              </w:rPr>
              <w:t>Specificity</w:t>
            </w:r>
          </w:p>
        </w:tc>
        <w:tc>
          <w:tcPr>
            <w:tcW w:w="3003" w:type="dxa"/>
          </w:tcPr>
          <w:p w14:paraId="031BDEF8" w14:textId="34909DBA" w:rsidR="00107808" w:rsidRDefault="00107808" w:rsidP="00107808">
            <w:pPr>
              <w:rPr>
                <w:lang w:val="en-IN"/>
              </w:rPr>
            </w:pPr>
            <w:r>
              <w:rPr>
                <w:lang w:val="en-IN"/>
              </w:rPr>
              <w:t>100%</w:t>
            </w:r>
          </w:p>
        </w:tc>
        <w:tc>
          <w:tcPr>
            <w:tcW w:w="3003" w:type="dxa"/>
          </w:tcPr>
          <w:p w14:paraId="5F457EEC" w14:textId="648F03E6" w:rsidR="00107808" w:rsidRDefault="00107808" w:rsidP="00107808">
            <w:pPr>
              <w:rPr>
                <w:lang w:val="en-IN"/>
              </w:rPr>
            </w:pPr>
            <w:r>
              <w:rPr>
                <w:lang w:val="en-IN"/>
              </w:rPr>
              <w:t>99.47%</w:t>
            </w:r>
          </w:p>
        </w:tc>
      </w:tr>
      <w:tr w:rsidR="00107808" w14:paraId="588B8737" w14:textId="77777777" w:rsidTr="00053B17">
        <w:tc>
          <w:tcPr>
            <w:tcW w:w="3004" w:type="dxa"/>
          </w:tcPr>
          <w:p w14:paraId="587C87AC" w14:textId="0AEBD839" w:rsidR="00107808" w:rsidRDefault="00107808" w:rsidP="00107808">
            <w:pPr>
              <w:rPr>
                <w:lang w:val="en-IN"/>
              </w:rPr>
            </w:pPr>
            <w:r>
              <w:rPr>
                <w:lang w:val="en-IN"/>
              </w:rPr>
              <w:t>F1 Score</w:t>
            </w:r>
          </w:p>
        </w:tc>
        <w:tc>
          <w:tcPr>
            <w:tcW w:w="3003" w:type="dxa"/>
          </w:tcPr>
          <w:p w14:paraId="2ACEB81D" w14:textId="3491814A" w:rsidR="00107808" w:rsidRDefault="00107808" w:rsidP="00107808">
            <w:pPr>
              <w:rPr>
                <w:lang w:val="en-IN"/>
              </w:rPr>
            </w:pPr>
            <w:r>
              <w:rPr>
                <w:lang w:val="en-IN"/>
              </w:rPr>
              <w:t>99.06%</w:t>
            </w:r>
          </w:p>
        </w:tc>
        <w:tc>
          <w:tcPr>
            <w:tcW w:w="3003" w:type="dxa"/>
          </w:tcPr>
          <w:p w14:paraId="3C6DBA29" w14:textId="3E304BB6" w:rsidR="00107808" w:rsidRDefault="00107808" w:rsidP="00107808">
            <w:pPr>
              <w:rPr>
                <w:lang w:val="en-IN"/>
              </w:rPr>
            </w:pPr>
            <w:r>
              <w:rPr>
                <w:lang w:val="en-IN"/>
              </w:rPr>
              <w:t>97.69%</w:t>
            </w:r>
          </w:p>
        </w:tc>
      </w:tr>
      <w:tr w:rsidR="00107808" w14:paraId="121225AC" w14:textId="77777777" w:rsidTr="00053B17">
        <w:tc>
          <w:tcPr>
            <w:tcW w:w="3004" w:type="dxa"/>
          </w:tcPr>
          <w:p w14:paraId="7BCF3E64" w14:textId="16214D10" w:rsidR="00107808" w:rsidRDefault="00107808" w:rsidP="00107808">
            <w:pPr>
              <w:rPr>
                <w:lang w:val="en-IN"/>
              </w:rPr>
            </w:pPr>
            <w:r>
              <w:rPr>
                <w:lang w:val="en-IN"/>
              </w:rPr>
              <w:t>ROC-AUC</w:t>
            </w:r>
          </w:p>
        </w:tc>
        <w:tc>
          <w:tcPr>
            <w:tcW w:w="3003" w:type="dxa"/>
          </w:tcPr>
          <w:p w14:paraId="7D889217" w14:textId="7AF08D38" w:rsidR="00107808" w:rsidRDefault="00107808" w:rsidP="00107808">
            <w:pPr>
              <w:rPr>
                <w:lang w:val="en-IN"/>
              </w:rPr>
            </w:pPr>
            <w:r>
              <w:rPr>
                <w:lang w:val="en-IN"/>
              </w:rPr>
              <w:t>99.70%</w:t>
            </w:r>
          </w:p>
        </w:tc>
        <w:tc>
          <w:tcPr>
            <w:tcW w:w="3003" w:type="dxa"/>
          </w:tcPr>
          <w:p w14:paraId="5899745E" w14:textId="03856C96" w:rsidR="00107808" w:rsidRDefault="00107808" w:rsidP="00107808">
            <w:pPr>
              <w:rPr>
                <w:lang w:val="en-IN"/>
              </w:rPr>
            </w:pPr>
            <w:r>
              <w:rPr>
                <w:lang w:val="en-IN"/>
              </w:rPr>
              <w:t>98.84%</w:t>
            </w:r>
          </w:p>
        </w:tc>
      </w:tr>
      <w:tr w:rsidR="00107808" w14:paraId="30063765" w14:textId="77777777" w:rsidTr="00053B17">
        <w:tc>
          <w:tcPr>
            <w:tcW w:w="3004" w:type="dxa"/>
          </w:tcPr>
          <w:p w14:paraId="5D3C040F" w14:textId="5A591487" w:rsidR="00107808" w:rsidRDefault="00107808" w:rsidP="00107808">
            <w:pPr>
              <w:rPr>
                <w:lang w:val="en-IN"/>
              </w:rPr>
            </w:pPr>
            <w:r>
              <w:rPr>
                <w:lang w:val="en-IN"/>
              </w:rPr>
              <w:t>PR-AUC</w:t>
            </w:r>
          </w:p>
        </w:tc>
        <w:tc>
          <w:tcPr>
            <w:tcW w:w="3003" w:type="dxa"/>
          </w:tcPr>
          <w:p w14:paraId="324BB449" w14:textId="002CD4C6" w:rsidR="00107808" w:rsidRDefault="00107808" w:rsidP="00107808">
            <w:pPr>
              <w:rPr>
                <w:lang w:val="en-IN"/>
              </w:rPr>
            </w:pPr>
            <w:r>
              <w:rPr>
                <w:lang w:val="en-IN"/>
              </w:rPr>
              <w:t>99.54%</w:t>
            </w:r>
          </w:p>
        </w:tc>
        <w:tc>
          <w:tcPr>
            <w:tcW w:w="3003" w:type="dxa"/>
          </w:tcPr>
          <w:p w14:paraId="6274A5B7" w14:textId="30027868" w:rsidR="00107808" w:rsidRDefault="00107808" w:rsidP="00107808">
            <w:pPr>
              <w:rPr>
                <w:lang w:val="en-IN"/>
              </w:rPr>
            </w:pPr>
            <w:r>
              <w:rPr>
                <w:lang w:val="en-IN"/>
              </w:rPr>
              <w:t>99.08%</w:t>
            </w:r>
          </w:p>
        </w:tc>
      </w:tr>
      <w:tr w:rsidR="00107808" w14:paraId="14B2FB98" w14:textId="77777777" w:rsidTr="00053B17">
        <w:tc>
          <w:tcPr>
            <w:tcW w:w="3004" w:type="dxa"/>
          </w:tcPr>
          <w:p w14:paraId="17ABF159" w14:textId="778B1686" w:rsidR="00107808" w:rsidRDefault="00107808" w:rsidP="00107808">
            <w:pPr>
              <w:rPr>
                <w:lang w:val="en-IN"/>
              </w:rPr>
            </w:pPr>
            <w:r>
              <w:rPr>
                <w:lang w:val="en-IN"/>
              </w:rPr>
              <w:t>MCC</w:t>
            </w:r>
          </w:p>
        </w:tc>
        <w:tc>
          <w:tcPr>
            <w:tcW w:w="3003" w:type="dxa"/>
          </w:tcPr>
          <w:p w14:paraId="3A569A1B" w14:textId="4466DD99" w:rsidR="00107808" w:rsidRDefault="00107808" w:rsidP="00107808">
            <w:pPr>
              <w:rPr>
                <w:lang w:val="en-IN"/>
              </w:rPr>
            </w:pPr>
            <w:r>
              <w:rPr>
                <w:lang w:val="en-IN"/>
              </w:rPr>
              <w:t>98.58%</w:t>
            </w:r>
          </w:p>
        </w:tc>
        <w:tc>
          <w:tcPr>
            <w:tcW w:w="3003" w:type="dxa"/>
          </w:tcPr>
          <w:p w14:paraId="2762CF2F" w14:textId="2B296A84" w:rsidR="00107808" w:rsidRDefault="00107808" w:rsidP="00107808">
            <w:pPr>
              <w:rPr>
                <w:lang w:val="en-IN"/>
              </w:rPr>
            </w:pPr>
            <w:r>
              <w:rPr>
                <w:lang w:val="en-IN"/>
              </w:rPr>
              <w:t>95.59%</w:t>
            </w:r>
          </w:p>
        </w:tc>
      </w:tr>
    </w:tbl>
    <w:p w14:paraId="7635E32B" w14:textId="77777777" w:rsidR="00E82D5B" w:rsidRPr="00E82D5B" w:rsidRDefault="00E82D5B" w:rsidP="00E82D5B">
      <w:pPr>
        <w:rPr>
          <w:lang w:val="en-IN"/>
        </w:rPr>
      </w:pPr>
      <w:r w:rsidRPr="00E82D5B">
        <w:rPr>
          <w:lang w:val="en-IN"/>
        </w:rPr>
        <w:lastRenderedPageBreak/>
        <w:t>Figure 10 shows that training and validation log-loss decreased consistently across the boosting rounds. Validation PR-AUC increased rapidly and stabilised near 0.995. Early stopping identified boosting iteration 6 as the best-performing iteration, with a validation score of 0.9956, preventing unnecessary model complexity.</w:t>
      </w:r>
    </w:p>
    <w:p w14:paraId="7568B2C7" w14:textId="77777777" w:rsidR="00E82D5B" w:rsidRPr="00E82D5B" w:rsidRDefault="00E82D5B" w:rsidP="00E82D5B">
      <w:pPr>
        <w:rPr>
          <w:lang w:val="en-IN"/>
        </w:rPr>
      </w:pPr>
      <w:r w:rsidRPr="00E82D5B">
        <w:rPr>
          <w:lang w:val="en-IN"/>
        </w:rPr>
        <w:t xml:space="preserve">The test confusion matrix contained </w:t>
      </w:r>
      <w:r w:rsidRPr="00E82D5B">
        <w:rPr>
          <w:b/>
          <w:bCs/>
          <w:lang w:val="en-IN"/>
        </w:rPr>
        <w:t>567 true negatives, 529 true positives, 3 false positives, and 22 false negatives</w:t>
      </w:r>
      <w:r w:rsidRPr="00E82D5B">
        <w:rPr>
          <w:lang w:val="en-IN"/>
        </w:rPr>
        <w:t>. Therefore, only 25 of the 1,121 test windows were incorrectly classified. The low number of false positives produced excellent precision and specificity, while the greater number of false negatives resulted in slightly lower recall.</w:t>
      </w:r>
    </w:p>
    <w:p w14:paraId="39A334EB" w14:textId="790D2EFD" w:rsidR="00053B17" w:rsidRPr="00053B17" w:rsidRDefault="00E82D5B" w:rsidP="00043D27">
      <w:pPr>
        <w:rPr>
          <w:lang w:val="en-IN"/>
        </w:rPr>
      </w:pPr>
      <w:r w:rsidRPr="00E82D5B">
        <w:rPr>
          <w:lang w:val="en-IN"/>
        </w:rPr>
        <w:t>Overall, the revised model demonstrated strong and stable window-level classification performance. These results provide evidence of strong in-distribution performance, but independent real-video evaluation and human review remain necessary before practical deployment.</w:t>
      </w:r>
    </w:p>
    <w:p w14:paraId="4C7D4EA8" w14:textId="6C27706A" w:rsidR="001B30DA" w:rsidRDefault="009427DA" w:rsidP="00C847F3">
      <w:pPr>
        <w:pStyle w:val="Heading2"/>
      </w:pPr>
      <w:bookmarkStart w:id="44" w:name="_Toc233658427"/>
      <w:r>
        <w:t>7</w:t>
      </w:r>
      <w:r w:rsidR="00904304" w:rsidRPr="00350D9A">
        <w:t>.</w:t>
      </w:r>
      <w:r w:rsidR="00904304">
        <w:t xml:space="preserve">8 Implications for </w:t>
      </w:r>
      <w:r w:rsidR="00A600B7">
        <w:t>AI</w:t>
      </w:r>
      <w:r w:rsidR="0078290A">
        <w:t>-Assisted Online</w:t>
      </w:r>
      <w:r w:rsidR="00A600B7">
        <w:t xml:space="preserve"> Proctor</w:t>
      </w:r>
      <w:r w:rsidR="0078290A">
        <w:t>ing</w:t>
      </w:r>
      <w:bookmarkEnd w:id="44"/>
      <w:r w:rsidR="0078290A">
        <w:t xml:space="preserve"> </w:t>
      </w:r>
    </w:p>
    <w:p w14:paraId="0AFF28FC" w14:textId="77777777" w:rsidR="004F4169" w:rsidRPr="004F4169" w:rsidRDefault="004F4169" w:rsidP="004F4169">
      <w:pPr>
        <w:rPr>
          <w:lang w:val="en-IN"/>
        </w:rPr>
      </w:pPr>
      <w:r w:rsidRPr="004F4169">
        <w:rPr>
          <w:lang w:val="en-IN"/>
        </w:rPr>
        <w:t xml:space="preserve">The updated system demonstrates that reliable online-proctoring analysis requires more than high benchmark accuracy. Temporal window aggregation reduces sensitivity to isolated frame errors, while the combination of </w:t>
      </w:r>
      <w:proofErr w:type="spellStart"/>
      <w:r w:rsidRPr="004F4169">
        <w:rPr>
          <w:lang w:val="en-IN"/>
        </w:rPr>
        <w:t>XGBoost</w:t>
      </w:r>
      <w:proofErr w:type="spellEnd"/>
      <w:r w:rsidRPr="004F4169">
        <w:rPr>
          <w:lang w:val="en-IN"/>
        </w:rPr>
        <w:t xml:space="preserve"> probabilities with priority and duration rules provides more stable and interpretable decisions. Outputs such as the dominant suspicious reason, maximum probability, event duration, and per-second timeline allow reviewers to understand why a video was flagged.</w:t>
      </w:r>
    </w:p>
    <w:p w14:paraId="6EC3D56C" w14:textId="214E532C" w:rsidR="004F4169" w:rsidRPr="004F4169" w:rsidRDefault="004F4169" w:rsidP="004F4169">
      <w:pPr>
        <w:rPr>
          <w:lang w:val="en-IN"/>
        </w:rPr>
      </w:pPr>
      <w:r w:rsidRPr="004F4169">
        <w:rPr>
          <w:lang w:val="en-IN"/>
        </w:rPr>
        <w:t>Nevertheless, the system should be treated as a decision-support tool rather than an autonomous disciplinary mechanism. Lighting, camera quality, natural movement, occlusion, and differences between students may still affect predictions. Real deployments should therefore include human review, informed consent, limited data retention, transparent monitoring policies, and a process through which students can challenge automated findings.</w:t>
      </w:r>
    </w:p>
    <w:p w14:paraId="7E3F5573" w14:textId="68486021" w:rsidR="000E42F7" w:rsidRDefault="009427DA" w:rsidP="008137F5">
      <w:pPr>
        <w:pStyle w:val="Heading2"/>
      </w:pPr>
      <w:bookmarkStart w:id="45" w:name="_Toc233658428"/>
      <w:r>
        <w:t>7</w:t>
      </w:r>
      <w:r w:rsidR="000E42F7" w:rsidRPr="00350D9A">
        <w:t>.</w:t>
      </w:r>
      <w:r w:rsidR="00904304">
        <w:t>9</w:t>
      </w:r>
      <w:r w:rsidR="000E42F7" w:rsidRPr="00350D9A">
        <w:t xml:space="preserve"> Reflection on Problem-Solving Approach</w:t>
      </w:r>
      <w:bookmarkEnd w:id="45"/>
    </w:p>
    <w:p w14:paraId="38007F40" w14:textId="77777777" w:rsidR="004F4169" w:rsidRPr="004F4169" w:rsidRDefault="004F4169" w:rsidP="004F4169">
      <w:pPr>
        <w:rPr>
          <w:lang w:val="en-IN"/>
        </w:rPr>
      </w:pPr>
      <w:r w:rsidRPr="004F4169">
        <w:rPr>
          <w:lang w:val="en-IN"/>
        </w:rPr>
        <w:t>The project initially focused on improving benchmark metrics, but real-video testing revealed that strong internal performance did not guarantee practical reliability. Adding more samples also failed to resolve the problem because the original and replicated feature-extraction processes were incompatible. This demonstrated that data consistency and deployment alignment were more important than simply increasing dataset size.</w:t>
      </w:r>
    </w:p>
    <w:p w14:paraId="12C19878" w14:textId="7C4B0A33" w:rsidR="00B34CC6" w:rsidRPr="00B34CC6" w:rsidRDefault="004F4169" w:rsidP="004F4169">
      <w:pPr>
        <w:rPr>
          <w:lang w:val="en-IN"/>
        </w:rPr>
      </w:pPr>
      <w:r w:rsidRPr="004F4169">
        <w:rPr>
          <w:lang w:val="en-IN"/>
        </w:rPr>
        <w:t xml:space="preserve">The eventual solution emerged through iterative testing and evidence-based analysis. The feature pipeline was redesigned, one-second temporal windows were introduced, and a new </w:t>
      </w:r>
      <w:r w:rsidRPr="004F4169">
        <w:rPr>
          <w:lang w:val="en-IN"/>
        </w:rPr>
        <w:lastRenderedPageBreak/>
        <w:t>dataset was created entirely through the deployment-aligned process. Class weighting, early stopping, comparison experiments, confusion matrices, and training curves were then used to validate the revised model. The main lesson was that machine-learning performance must be evaluated across the complete pipeline, from video capture and feature extraction to model prediction and final decision logic, rather than through benchmark scores alone.</w:t>
      </w:r>
    </w:p>
    <w:p w14:paraId="5EBE157C" w14:textId="4CED6AB0" w:rsidR="000E4099" w:rsidRDefault="009427DA" w:rsidP="001B30DA">
      <w:pPr>
        <w:pStyle w:val="Heading1"/>
        <w:rPr>
          <w:rFonts w:ascii="Times New Roman" w:hAnsi="Times New Roman" w:cs="Times New Roman"/>
          <w:color w:val="000000" w:themeColor="text1"/>
        </w:rPr>
      </w:pPr>
      <w:r>
        <w:rPr>
          <w:rFonts w:ascii="Times New Roman" w:hAnsi="Times New Roman" w:cs="Times New Roman"/>
          <w:color w:val="000000" w:themeColor="text1"/>
        </w:rPr>
        <w:t>8</w:t>
      </w:r>
      <w:r w:rsidR="000E42F7" w:rsidRPr="00350D9A">
        <w:rPr>
          <w:rFonts w:ascii="Times New Roman" w:hAnsi="Times New Roman" w:cs="Times New Roman"/>
          <w:color w:val="000000" w:themeColor="text1"/>
        </w:rPr>
        <w:t xml:space="preserve">. </w:t>
      </w:r>
      <w:bookmarkStart w:id="46" w:name="_Toc233658429"/>
      <w:r w:rsidR="000E42F7" w:rsidRPr="00350D9A">
        <w:rPr>
          <w:rFonts w:ascii="Times New Roman" w:hAnsi="Times New Roman" w:cs="Times New Roman"/>
          <w:color w:val="000000" w:themeColor="text1"/>
        </w:rPr>
        <w:t xml:space="preserve">EVALUATION </w:t>
      </w:r>
      <w:bookmarkEnd w:id="46"/>
      <w:r w:rsidR="00C072D1">
        <w:rPr>
          <w:rFonts w:ascii="Times New Roman" w:hAnsi="Times New Roman" w:cs="Times New Roman"/>
          <w:color w:val="000000" w:themeColor="text1"/>
        </w:rPr>
        <w:t>OF MODELS</w:t>
      </w:r>
    </w:p>
    <w:p w14:paraId="6EAF5DEC" w14:textId="77777777" w:rsidR="00BA7D02" w:rsidRPr="00BA7D02" w:rsidRDefault="00BA7D02" w:rsidP="00BA7D02">
      <w:pPr>
        <w:rPr>
          <w:lang w:val="en-IN"/>
        </w:rPr>
      </w:pPr>
      <w:r w:rsidRPr="00BA7D02">
        <w:rPr>
          <w:lang w:val="en-IN"/>
        </w:rPr>
        <w:t xml:space="preserve">This chapter evaluates the models developed during the project and explains how the final system behaves when applied to an exam video. The evaluation was carried out in three stages. First, the initial </w:t>
      </w:r>
      <w:proofErr w:type="spellStart"/>
      <w:r w:rsidRPr="00BA7D02">
        <w:rPr>
          <w:lang w:val="en-IN"/>
        </w:rPr>
        <w:t>XGBoost</w:t>
      </w:r>
      <w:proofErr w:type="spellEnd"/>
      <w:r w:rsidRPr="00BA7D02">
        <w:rPr>
          <w:lang w:val="en-IN"/>
        </w:rPr>
        <w:t xml:space="preserve"> model was tested on the original benchmark dataset, where it achieved very high training, validation, and test performance. Second, the model was retrained using the merged dataset created during the domain-shift experiment. Although the merged dataset produced similarly strong internal results, it did not solve the reliability issues observed on real exam videos. Finally, the revised window-based </w:t>
      </w:r>
      <w:proofErr w:type="spellStart"/>
      <w:r w:rsidRPr="00BA7D02">
        <w:rPr>
          <w:lang w:val="en-IN"/>
        </w:rPr>
        <w:t>XGBoost</w:t>
      </w:r>
      <w:proofErr w:type="spellEnd"/>
      <w:r w:rsidRPr="00BA7D02">
        <w:rPr>
          <w:lang w:val="en-IN"/>
        </w:rPr>
        <w:t xml:space="preserve"> model was evaluated using features generated from the same pipeline used during deployment, making the training and inference conditions more consistent.</w:t>
      </w:r>
    </w:p>
    <w:p w14:paraId="11C2B75F" w14:textId="618DFD5F" w:rsidR="00BA7D02" w:rsidRPr="00BA7D02" w:rsidRDefault="00BA7D02" w:rsidP="00BA7D02">
      <w:pPr>
        <w:rPr>
          <w:lang w:val="en-IN"/>
        </w:rPr>
      </w:pPr>
      <w:r w:rsidRPr="00BA7D02">
        <w:rPr>
          <w:lang w:val="en-IN"/>
        </w:rPr>
        <w:t>The final evaluation therefore focuses not only on numerical accuracy but also on practical reliability. In online proctoring, a model must avoid both false positives, where normal behaviour is incorrectly flagged, and false negatives, where suspicious behaviour is missed. For this reason, the model was assessed using accuracy, precision, recall, F1-score, ROC-AUC, PR-AUC, balanced accuracy, MCC, and the confusion matrix. These metrics provide a more complete understanding of performance than accuracy alone, especially because suspicious and non-suspicious behaviours can have different real-world consequences.</w:t>
      </w:r>
    </w:p>
    <w:p w14:paraId="41EDEC49" w14:textId="38A2A88A" w:rsidR="00C072D1" w:rsidRDefault="009427DA" w:rsidP="00A75616">
      <w:pPr>
        <w:pStyle w:val="Heading2"/>
      </w:pPr>
      <w:bookmarkStart w:id="47" w:name="_Toc233658430"/>
      <w:r>
        <w:t>8</w:t>
      </w:r>
      <w:r w:rsidR="00470A0B">
        <w:t>.1</w:t>
      </w:r>
      <w:bookmarkStart w:id="48" w:name="_57f0ablkoos4" w:colFirst="0" w:colLast="0"/>
      <w:bookmarkEnd w:id="48"/>
      <w:r w:rsidR="00470A0B">
        <w:t xml:space="preserve"> Evaluation </w:t>
      </w:r>
      <w:bookmarkEnd w:id="47"/>
      <w:r w:rsidR="00C072D1">
        <w:t>Of Models</w:t>
      </w:r>
    </w:p>
    <w:p w14:paraId="1EE4D736" w14:textId="77777777" w:rsidR="00BA7D02" w:rsidRPr="00BA7D02" w:rsidRDefault="00BA7D02" w:rsidP="00BA7D02">
      <w:pPr>
        <w:rPr>
          <w:lang w:val="en-IN"/>
        </w:rPr>
      </w:pPr>
      <w:r w:rsidRPr="00BA7D02">
        <w:rPr>
          <w:lang w:val="en-IN"/>
        </w:rPr>
        <w:t xml:space="preserve">The initial benchmark-based </w:t>
      </w:r>
      <w:proofErr w:type="spellStart"/>
      <w:r w:rsidRPr="00BA7D02">
        <w:rPr>
          <w:lang w:val="en-IN"/>
        </w:rPr>
        <w:t>XGBoost</w:t>
      </w:r>
      <w:proofErr w:type="spellEnd"/>
      <w:r w:rsidRPr="00BA7D02">
        <w:rPr>
          <w:lang w:val="en-IN"/>
        </w:rPr>
        <w:t xml:space="preserve"> model showed excellent performance on the original dataset. On the benchmark test split, it achieved approximately 99.45% accuracy, 99.41% F1-score, and very high ROC-AUC and PR-AUC values. This indicated that the model learned the patterns present in the structured dataset effectively. However, when deployed on real examination videos, the model produced unreliable predictions because the features extracted from real videos did not fully match the distribution and semantics of the original dataset.</w:t>
      </w:r>
    </w:p>
    <w:p w14:paraId="4C20F77A" w14:textId="77777777" w:rsidR="00BA7D02" w:rsidRPr="00BA7D02" w:rsidRDefault="00BA7D02" w:rsidP="00BA7D02">
      <w:pPr>
        <w:rPr>
          <w:lang w:val="en-IN"/>
        </w:rPr>
      </w:pPr>
      <w:r w:rsidRPr="00BA7D02">
        <w:rPr>
          <w:lang w:val="en-IN"/>
        </w:rPr>
        <w:t xml:space="preserve">To address this, a merged dataset experiment was conducted by combining benchmark data with additional manually generated samples. The merged dataset also produced strong internal </w:t>
      </w:r>
      <w:r w:rsidRPr="00BA7D02">
        <w:rPr>
          <w:lang w:val="en-IN"/>
        </w:rPr>
        <w:lastRenderedPageBreak/>
        <w:t>test results, with approximately 99.37% accuracy and 99.35% F1-score. However, this did not provide clear evidence of improved real-world generalization. The results showed that simply increasing the number of samples was not sufficient when the original feature extraction process and the replicated deployment pipeline were not fully compatible.</w:t>
      </w:r>
    </w:p>
    <w:p w14:paraId="27C2DA64" w14:textId="77777777" w:rsidR="00BA7D02" w:rsidRPr="00BA7D02" w:rsidRDefault="00BA7D02" w:rsidP="00BA7D02">
      <w:pPr>
        <w:rPr>
          <w:lang w:val="en-IN"/>
        </w:rPr>
      </w:pPr>
      <w:r w:rsidRPr="00BA7D02">
        <w:rPr>
          <w:lang w:val="en-IN"/>
        </w:rPr>
        <w:t xml:space="preserve">The revised model was trained on a new window-based dataset containing 2,758 one-second window samples, with 1,704 normal and 1,054 suspicious samples. This dataset was more closely aligned with the final deployment pipeline because the same feature extraction logic was used for both training and video analysis. The revised </w:t>
      </w:r>
      <w:proofErr w:type="spellStart"/>
      <w:r w:rsidRPr="00BA7D02">
        <w:rPr>
          <w:lang w:val="en-IN"/>
        </w:rPr>
        <w:t>XGBoost</w:t>
      </w:r>
      <w:proofErr w:type="spellEnd"/>
      <w:r w:rsidRPr="00BA7D02">
        <w:rPr>
          <w:lang w:val="en-IN"/>
        </w:rPr>
        <w:t xml:space="preserve"> model achieved strong test performance: 97.77% accuracy, 97.69% F1-score, 98.84% ROC-AUC, and 99.08% PR-AUC. The test confusion matrix contained 567 true normal predictions, 529 true suspicious predictions, 3 false positives, and 22 false negatives. These results show that the revised approach produced a more realistic and deployment-aligned evaluation than the earlier benchmark-only experiments.</w:t>
      </w:r>
    </w:p>
    <w:p w14:paraId="52C22C46" w14:textId="77777777" w:rsidR="00BA7D02" w:rsidRPr="00BA7D02" w:rsidRDefault="00BA7D02" w:rsidP="00BA7D02"/>
    <w:p w14:paraId="07451FC2" w14:textId="4E1E85FC" w:rsidR="000E42F7" w:rsidRDefault="009427DA" w:rsidP="008137F5">
      <w:pPr>
        <w:pStyle w:val="Heading2"/>
      </w:pPr>
      <w:bookmarkStart w:id="49" w:name="_jei3zgfcc80b" w:colFirst="0" w:colLast="0"/>
      <w:bookmarkStart w:id="50" w:name="_Toc233658431"/>
      <w:bookmarkEnd w:id="49"/>
      <w:r>
        <w:t>8</w:t>
      </w:r>
      <w:r w:rsidR="000E42F7" w:rsidRPr="00350D9A">
        <w:t>.</w:t>
      </w:r>
      <w:r w:rsidR="00CB64FA">
        <w:t>2</w:t>
      </w:r>
      <w:r w:rsidR="000E42F7" w:rsidRPr="00350D9A">
        <w:t xml:space="preserve"> </w:t>
      </w:r>
      <w:bookmarkEnd w:id="50"/>
      <w:r w:rsidR="00C072D1">
        <w:t xml:space="preserve">Example of Input and Output </w:t>
      </w:r>
      <w:r w:rsidR="00BA7D02">
        <w:t>f</w:t>
      </w:r>
      <w:r w:rsidR="00C072D1">
        <w:t xml:space="preserve">or </w:t>
      </w:r>
      <w:r w:rsidR="00BA7D02">
        <w:t>t</w:t>
      </w:r>
      <w:r w:rsidR="00C072D1">
        <w:t>he Given System</w:t>
      </w:r>
    </w:p>
    <w:p w14:paraId="467125D2" w14:textId="77777777" w:rsidR="00BA7D02" w:rsidRPr="00BA7D02" w:rsidRDefault="00BA7D02" w:rsidP="00BA7D02">
      <w:pPr>
        <w:rPr>
          <w:lang w:val="en-IN"/>
        </w:rPr>
      </w:pPr>
      <w:r w:rsidRPr="00BA7D02">
        <w:rPr>
          <w:lang w:val="en-IN"/>
        </w:rPr>
        <w:t xml:space="preserve">The input to the final system is an exam video uploaded by the user. The system processes the video through the vision pipeline, where each frame is analysed to detect relevant behavioural cues such as phone presence, face visibility, multiple faces, and head-pose deviation. Instead of classifying isolated frames directly, the extracted frame-level signals are aggregated into one-second windows. Each window is then passed to the trained </w:t>
      </w:r>
      <w:proofErr w:type="spellStart"/>
      <w:r w:rsidRPr="00BA7D02">
        <w:rPr>
          <w:lang w:val="en-IN"/>
        </w:rPr>
        <w:t>XGBoost</w:t>
      </w:r>
      <w:proofErr w:type="spellEnd"/>
      <w:r w:rsidRPr="00BA7D02">
        <w:rPr>
          <w:lang w:val="en-IN"/>
        </w:rPr>
        <w:t xml:space="preserve"> model, which produces a suspiciousness probability.</w:t>
      </w:r>
    </w:p>
    <w:p w14:paraId="7BA56BD6" w14:textId="73BF1F08" w:rsidR="00BA7D02" w:rsidRDefault="00BA7D02" w:rsidP="00BA7D02">
      <w:pPr>
        <w:rPr>
          <w:lang w:val="en-IN"/>
        </w:rPr>
      </w:pPr>
      <w:r w:rsidRPr="00BA7D02">
        <w:rPr>
          <w:lang w:val="en-IN"/>
        </w:rPr>
        <w:t>The output of the system is a structured risk report for the video. This includes the overall risk level, the peak suspiciousness score, the main detected behaviour, and the most relevant evidence frame or time segment. For example, if the system detects repeated phone presence or continuous absence of the candidate’s face, it may classify the session as high risk and display the corresponding timestamp as evidence. If only minor or brief movements are detected, the system assigns a lower risk level rather than immediately treating the entire video as suspicious. This makes the final output more interpretable and suitable for human review, which is important in AI-assisted online proctoring systems.</w:t>
      </w:r>
    </w:p>
    <w:p w14:paraId="24765C19" w14:textId="77777777" w:rsidR="001C65E3" w:rsidRPr="001C65E3" w:rsidRDefault="001C65E3" w:rsidP="00BA7D02">
      <w:pPr>
        <w:rPr>
          <w:lang w:val="en-IN"/>
        </w:rPr>
      </w:pPr>
    </w:p>
    <w:p w14:paraId="088B23EC" w14:textId="4E242F63" w:rsidR="00B62A64" w:rsidRPr="009427DA" w:rsidRDefault="009427DA" w:rsidP="009427DA">
      <w:pPr>
        <w:pStyle w:val="Heading1"/>
        <w:rPr>
          <w:rFonts w:ascii="Times New Roman" w:hAnsi="Times New Roman" w:cs="Times New Roman"/>
          <w:color w:val="000000" w:themeColor="text1"/>
        </w:rPr>
      </w:pPr>
      <w:bookmarkStart w:id="51" w:name="_Toc233658432"/>
      <w:r>
        <w:rPr>
          <w:rFonts w:ascii="Times New Roman" w:hAnsi="Times New Roman" w:cs="Times New Roman"/>
          <w:color w:val="000000" w:themeColor="text1"/>
        </w:rPr>
        <w:lastRenderedPageBreak/>
        <w:t>9</w:t>
      </w:r>
      <w:r w:rsidR="000E42F7" w:rsidRPr="00350D9A">
        <w:rPr>
          <w:rFonts w:ascii="Times New Roman" w:hAnsi="Times New Roman" w:cs="Times New Roman"/>
          <w:color w:val="000000" w:themeColor="text1"/>
        </w:rPr>
        <w:t>. DEPLOYMENT PREPARATION</w:t>
      </w:r>
      <w:bookmarkEnd w:id="51"/>
    </w:p>
    <w:p w14:paraId="5CEDD21A" w14:textId="77777777" w:rsidR="00E879BE" w:rsidRDefault="000E42F7" w:rsidP="00DF1CAF">
      <w:pPr>
        <w:rPr>
          <w:b/>
          <w:color w:val="000000" w:themeColor="text1"/>
        </w:rPr>
      </w:pPr>
      <w:r w:rsidRPr="00350D9A">
        <w:rPr>
          <w:b/>
          <w:color w:val="000000" w:themeColor="text1"/>
        </w:rPr>
        <w:t>ETHICAL AND SAFETY ISSUES</w:t>
      </w:r>
    </w:p>
    <w:p w14:paraId="27615320" w14:textId="347531CF" w:rsidR="00CB64FA" w:rsidRPr="009427DA" w:rsidRDefault="00470A0B" w:rsidP="009427DA">
      <w:pPr>
        <w:pStyle w:val="Heading1"/>
        <w:rPr>
          <w:rFonts w:ascii="Times New Roman" w:hAnsi="Times New Roman" w:cs="Times New Roman"/>
          <w:color w:val="000000" w:themeColor="text1"/>
        </w:rPr>
      </w:pPr>
      <w:bookmarkStart w:id="52" w:name="_Toc233658433"/>
      <w:r>
        <w:rPr>
          <w:rFonts w:ascii="Times New Roman" w:hAnsi="Times New Roman" w:cs="Times New Roman"/>
          <w:color w:val="000000" w:themeColor="text1"/>
        </w:rPr>
        <w:t>1</w:t>
      </w:r>
      <w:r w:rsidR="009427DA">
        <w:rPr>
          <w:rFonts w:ascii="Times New Roman" w:hAnsi="Times New Roman" w:cs="Times New Roman"/>
          <w:color w:val="000000" w:themeColor="text1"/>
        </w:rPr>
        <w:t>0</w:t>
      </w:r>
      <w:r w:rsidR="000E42F7" w:rsidRPr="00350D9A">
        <w:rPr>
          <w:rFonts w:ascii="Times New Roman" w:hAnsi="Times New Roman" w:cs="Times New Roman"/>
          <w:color w:val="000000" w:themeColor="text1"/>
        </w:rPr>
        <w:t>. DISCUSSION AND CONCLUSION</w:t>
      </w:r>
      <w:bookmarkEnd w:id="52"/>
    </w:p>
    <w:p w14:paraId="5BBECAAA" w14:textId="0E2180D9" w:rsidR="002D0E30" w:rsidRPr="00C847F3" w:rsidRDefault="000E42F7" w:rsidP="00C847F3">
      <w:pPr>
        <w:pStyle w:val="Heading1"/>
        <w:rPr>
          <w:rFonts w:ascii="Times New Roman" w:hAnsi="Times New Roman" w:cs="Times New Roman"/>
          <w:color w:val="000000" w:themeColor="text1"/>
        </w:rPr>
      </w:pPr>
      <w:bookmarkStart w:id="53" w:name="_Toc233658434"/>
      <w:r w:rsidRPr="00350D9A">
        <w:rPr>
          <w:rFonts w:ascii="Times New Roman" w:hAnsi="Times New Roman" w:cs="Times New Roman"/>
          <w:color w:val="000000" w:themeColor="text1"/>
        </w:rPr>
        <w:t>1</w:t>
      </w:r>
      <w:r w:rsidR="009427DA">
        <w:rPr>
          <w:rFonts w:ascii="Times New Roman" w:hAnsi="Times New Roman" w:cs="Times New Roman"/>
          <w:color w:val="000000" w:themeColor="text1"/>
        </w:rPr>
        <w:t>1</w:t>
      </w:r>
      <w:r w:rsidRPr="00350D9A">
        <w:rPr>
          <w:rFonts w:ascii="Times New Roman" w:hAnsi="Times New Roman" w:cs="Times New Roman"/>
          <w:color w:val="000000" w:themeColor="text1"/>
        </w:rPr>
        <w:t>.REFLECTIONS</w:t>
      </w:r>
      <w:r w:rsidR="00E879BE">
        <w:rPr>
          <w:rFonts w:ascii="Times New Roman" w:hAnsi="Times New Roman" w:cs="Times New Roman"/>
          <w:color w:val="000000" w:themeColor="text1"/>
        </w:rPr>
        <w:t xml:space="preserve"> </w:t>
      </w:r>
      <w:r w:rsidRPr="00350D9A">
        <w:rPr>
          <w:rFonts w:ascii="Times New Roman" w:hAnsi="Times New Roman" w:cs="Times New Roman"/>
          <w:color w:val="000000" w:themeColor="text1"/>
        </w:rPr>
        <w:t>ON LEARNING AND IMPROVEMENT</w:t>
      </w:r>
      <w:bookmarkEnd w:id="53"/>
    </w:p>
    <w:p w14:paraId="4171C602" w14:textId="77777777" w:rsidR="00FB292B" w:rsidRPr="002D0E30" w:rsidRDefault="00FB292B" w:rsidP="00FB292B">
      <w:pPr>
        <w:rPr>
          <w:b/>
          <w:bCs/>
          <w:color w:val="000000" w:themeColor="text1"/>
          <w:lang w:val="en-IN"/>
        </w:rPr>
      </w:pPr>
      <w:r w:rsidRPr="002D0E30">
        <w:rPr>
          <w:b/>
          <w:bCs/>
          <w:color w:val="000000" w:themeColor="text1"/>
          <w:lang w:val="en-IN"/>
        </w:rPr>
        <w:t>APPENDIX</w:t>
      </w:r>
      <w:r w:rsidR="002D0E30">
        <w:rPr>
          <w:b/>
          <w:bCs/>
          <w:color w:val="000000" w:themeColor="text1"/>
          <w:lang w:val="en-IN"/>
        </w:rPr>
        <w:t>-1</w:t>
      </w:r>
    </w:p>
    <w:p w14:paraId="44C603EE" w14:textId="2FD15211" w:rsidR="00FE5D8F" w:rsidRDefault="000E42F7" w:rsidP="00FE5D8F">
      <w:pPr>
        <w:pStyle w:val="Heading1"/>
        <w:rPr>
          <w:lang w:val="en-IN"/>
        </w:rPr>
      </w:pPr>
      <w:bookmarkStart w:id="54" w:name="_Toc233658435"/>
      <w:r w:rsidRPr="00350D9A">
        <w:rPr>
          <w:rFonts w:ascii="Times New Roman" w:hAnsi="Times New Roman" w:cs="Times New Roman"/>
          <w:color w:val="000000" w:themeColor="text1"/>
        </w:rPr>
        <w:t>1</w:t>
      </w:r>
      <w:r w:rsidR="009427DA">
        <w:rPr>
          <w:rFonts w:ascii="Times New Roman" w:hAnsi="Times New Roman" w:cs="Times New Roman"/>
          <w:color w:val="000000" w:themeColor="text1"/>
        </w:rPr>
        <w:t>2</w:t>
      </w:r>
      <w:r w:rsidRPr="00350D9A">
        <w:rPr>
          <w:rFonts w:ascii="Times New Roman" w:hAnsi="Times New Roman" w:cs="Times New Roman"/>
          <w:color w:val="000000" w:themeColor="text1"/>
        </w:rPr>
        <w:t>. REFERENCES</w:t>
      </w:r>
      <w:bookmarkEnd w:id="54"/>
      <w:r w:rsidR="007F0251" w:rsidRPr="007F0251">
        <w:rPr>
          <w:lang w:val="en-IN"/>
        </w:rPr>
        <w:t xml:space="preserve"> </w:t>
      </w:r>
    </w:p>
    <w:p w14:paraId="7B91AD0E" w14:textId="77777777" w:rsidR="00A8522F" w:rsidRPr="00D50460" w:rsidRDefault="00B95028">
      <w:pPr>
        <w:pStyle w:val="ListParagraph"/>
        <w:numPr>
          <w:ilvl w:val="0"/>
          <w:numId w:val="4"/>
        </w:numPr>
        <w:rPr>
          <w:lang w:val="en-IN"/>
        </w:rPr>
      </w:pPr>
      <w:proofErr w:type="spellStart"/>
      <w:r w:rsidRPr="00B95028">
        <w:t>Meazure</w:t>
      </w:r>
      <w:proofErr w:type="spellEnd"/>
      <w:r w:rsidRPr="00B95028">
        <w:t xml:space="preserve"> Learning. (2025). By the Numbers: Academic Integrity in Higher Education</w:t>
      </w:r>
      <w:r>
        <w:t xml:space="preserve"> </w:t>
      </w:r>
      <w:hyperlink r:id="rId16" w:history="1">
        <w:r w:rsidRPr="00EE7E45">
          <w:rPr>
            <w:rStyle w:val="Hyperlink"/>
          </w:rPr>
          <w:t>https://www.meazurelearning.com/resources/by-the-numbers-academic-integrity-in-higher-education</w:t>
        </w:r>
      </w:hyperlink>
      <w:r>
        <w:t>.</w:t>
      </w:r>
    </w:p>
    <w:p w14:paraId="1EA8EBFF" w14:textId="77777777" w:rsidR="00B95028" w:rsidRPr="00B95028" w:rsidRDefault="00B95028" w:rsidP="00B95028">
      <w:pPr>
        <w:pStyle w:val="ListParagraph"/>
        <w:numPr>
          <w:ilvl w:val="0"/>
          <w:numId w:val="4"/>
        </w:numPr>
        <w:rPr>
          <w:lang w:val="en-IN"/>
        </w:rPr>
      </w:pPr>
      <w:r w:rsidRPr="00B95028">
        <w:t>Frontiers in Education. (2021). Academic Integrity in Online Assessment: A Research Review</w:t>
      </w:r>
      <w:r w:rsidR="0036457D">
        <w:t xml:space="preserve"> </w:t>
      </w:r>
      <w:hyperlink r:id="rId17" w:history="1">
        <w:r w:rsidR="0036457D" w:rsidRPr="00EE7E45">
          <w:rPr>
            <w:rStyle w:val="Hyperlink"/>
          </w:rPr>
          <w:t>https://www.frontiersin.org/journals/education/articles/10.3389/feduc.2021.639814/full</w:t>
        </w:r>
      </w:hyperlink>
      <w:r>
        <w:t xml:space="preserve"> .</w:t>
      </w:r>
    </w:p>
    <w:p w14:paraId="51725D7E" w14:textId="77777777" w:rsidR="00B95028" w:rsidRPr="00B95028" w:rsidRDefault="00B95028" w:rsidP="00B95028">
      <w:pPr>
        <w:pStyle w:val="ListParagraph"/>
        <w:numPr>
          <w:ilvl w:val="0"/>
          <w:numId w:val="4"/>
        </w:numPr>
        <w:rPr>
          <w:lang w:val="en-IN"/>
        </w:rPr>
      </w:pPr>
      <w:r w:rsidRPr="00B95028">
        <w:t xml:space="preserve">Frontiers in Education. (2022). A Systematic Review of Research on Cheating in Online Exams </w:t>
      </w:r>
      <w:hyperlink r:id="rId18" w:tgtFrame="_blank" w:history="1">
        <w:r w:rsidRPr="00B95028">
          <w:rPr>
            <w:rStyle w:val="Hyperlink"/>
          </w:rPr>
          <w:t>https://pmc.ncbi.nlm.nih.gov/articles/PMC8898996/</w:t>
        </w:r>
      </w:hyperlink>
      <w:r>
        <w:rPr>
          <w:lang w:val="en-IN"/>
        </w:rPr>
        <w:t xml:space="preserve"> .</w:t>
      </w:r>
    </w:p>
    <w:p w14:paraId="2B798C08" w14:textId="77777777" w:rsidR="00B95028" w:rsidRDefault="00B95028">
      <w:pPr>
        <w:pStyle w:val="ListParagraph"/>
        <w:numPr>
          <w:ilvl w:val="0"/>
          <w:numId w:val="4"/>
        </w:numPr>
        <w:rPr>
          <w:lang w:val="en-IN"/>
        </w:rPr>
      </w:pPr>
      <w:proofErr w:type="spellStart"/>
      <w:r w:rsidRPr="00B95028">
        <w:t>ArtiSmart</w:t>
      </w:r>
      <w:proofErr w:type="spellEnd"/>
      <w:r w:rsidRPr="00B95028">
        <w:t xml:space="preserve"> AI. (2025). AI Plagiarism Statistics: Navigating Academic Integrity in the Age of AI </w:t>
      </w:r>
      <w:hyperlink r:id="rId19" w:tgtFrame="_blank" w:history="1">
        <w:r w:rsidRPr="00B95028">
          <w:rPr>
            <w:rStyle w:val="Hyperlink"/>
          </w:rPr>
          <w:t>https://artsmart.ai/blog/ai-plagiarism-statistics/</w:t>
        </w:r>
      </w:hyperlink>
    </w:p>
    <w:p w14:paraId="70FDDFE7" w14:textId="77777777" w:rsidR="0036457D" w:rsidRPr="0036457D" w:rsidRDefault="0036457D" w:rsidP="0036457D">
      <w:pPr>
        <w:pStyle w:val="ListParagraph"/>
        <w:numPr>
          <w:ilvl w:val="0"/>
          <w:numId w:val="4"/>
        </w:numPr>
        <w:rPr>
          <w:lang w:val="en-IN"/>
        </w:rPr>
      </w:pPr>
      <w:r w:rsidRPr="0036457D">
        <w:t>ICAI</w:t>
      </w:r>
      <w:r w:rsidR="00D03703">
        <w:t>:</w:t>
      </w:r>
      <w:r w:rsidRPr="0036457D">
        <w:t>(2025).Facts</w:t>
      </w:r>
      <w:r w:rsidR="00D03703">
        <w:t xml:space="preserve"> </w:t>
      </w:r>
      <w:r w:rsidRPr="0036457D">
        <w:t>&amp;</w:t>
      </w:r>
      <w:r w:rsidR="00D03703">
        <w:t xml:space="preserve"> </w:t>
      </w:r>
      <w:r w:rsidRPr="0036457D">
        <w:t>Statistics</w:t>
      </w:r>
      <w:r w:rsidR="00D03703">
        <w:t xml:space="preserve"> </w:t>
      </w:r>
      <w:r w:rsidRPr="0036457D">
        <w:t>on</w:t>
      </w:r>
      <w:r w:rsidR="00D03703">
        <w:t xml:space="preserve"> </w:t>
      </w:r>
      <w:r w:rsidRPr="0036457D">
        <w:t xml:space="preserve">Academic Integrity </w:t>
      </w:r>
      <w:hyperlink r:id="rId20" w:tgtFrame="_blank" w:history="1">
        <w:r w:rsidRPr="0036457D">
          <w:rPr>
            <w:rStyle w:val="Hyperlink"/>
          </w:rPr>
          <w:t>https://academicintegrity.org/aws/ICAI/pt/sp/facts</w:t>
        </w:r>
      </w:hyperlink>
      <w:r>
        <w:rPr>
          <w:lang w:val="en-IN"/>
        </w:rPr>
        <w:t xml:space="preserve"> .</w:t>
      </w:r>
    </w:p>
    <w:p w14:paraId="56838851" w14:textId="77777777" w:rsidR="000F0F1E" w:rsidRPr="000F0F1E" w:rsidRDefault="000F0F1E">
      <w:pPr>
        <w:pStyle w:val="ListParagraph"/>
        <w:numPr>
          <w:ilvl w:val="0"/>
          <w:numId w:val="4"/>
        </w:numPr>
        <w:rPr>
          <w:lang w:val="en-IN"/>
        </w:rPr>
      </w:pPr>
      <w:proofErr w:type="spellStart"/>
      <w:r w:rsidRPr="000F0F1E">
        <w:t>Honorlock</w:t>
      </w:r>
      <w:proofErr w:type="spellEnd"/>
      <w:r w:rsidRPr="000F0F1E">
        <w:t>. (2025). 13 Ways to Prevent Cheating on Online</w:t>
      </w:r>
      <w:r>
        <w:t xml:space="preserve"> </w:t>
      </w:r>
      <w:r w:rsidRPr="000F0F1E">
        <w:t xml:space="preserve">Tests </w:t>
      </w:r>
      <w:hyperlink r:id="rId21" w:tgtFrame="_blank" w:history="1">
        <w:r w:rsidRPr="000F0F1E">
          <w:rPr>
            <w:rStyle w:val="Hyperlink"/>
          </w:rPr>
          <w:t>https://honorlock.com/blog/4-ways-to-prevent-cheating-on-online-exams/</w:t>
        </w:r>
      </w:hyperlink>
      <w:r>
        <w:rPr>
          <w:lang w:val="en-IN"/>
        </w:rPr>
        <w:t xml:space="preserve"> .</w:t>
      </w:r>
    </w:p>
    <w:p w14:paraId="0F117EBE" w14:textId="77777777" w:rsidR="000F0F1E" w:rsidRPr="000F0F1E" w:rsidRDefault="000F0F1E">
      <w:pPr>
        <w:pStyle w:val="ListParagraph"/>
        <w:numPr>
          <w:ilvl w:val="0"/>
          <w:numId w:val="4"/>
        </w:numPr>
        <w:rPr>
          <w:lang w:val="en-IN"/>
        </w:rPr>
      </w:pPr>
      <w:r w:rsidRPr="000F0F1E">
        <w:t>Think Proctor. (2025). How Virtual Proctoring Detects and Prevents Fraud in Online Exams</w:t>
      </w:r>
      <w:r>
        <w:t xml:space="preserve"> </w:t>
      </w:r>
      <w:hyperlink r:id="rId22" w:history="1">
        <w:r w:rsidR="009F2C01" w:rsidRPr="00EE7E45">
          <w:rPr>
            <w:rStyle w:val="Hyperlink"/>
          </w:rPr>
          <w:t>https://thinkexam.com/blog/how-virtual-proctoring-detects-and-prevents-fraud-in-online-exams/</w:t>
        </w:r>
      </w:hyperlink>
    </w:p>
    <w:p w14:paraId="2D380768" w14:textId="77777777" w:rsidR="00184164" w:rsidRPr="00F6389E" w:rsidRDefault="0076212E">
      <w:pPr>
        <w:pStyle w:val="ListParagraph"/>
        <w:numPr>
          <w:ilvl w:val="0"/>
          <w:numId w:val="4"/>
        </w:numPr>
        <w:rPr>
          <w:lang w:val="en-IN"/>
        </w:rPr>
      </w:pPr>
      <w:proofErr w:type="spellStart"/>
      <w:r w:rsidRPr="0076212E">
        <w:t>ArXiv</w:t>
      </w:r>
      <w:proofErr w:type="spellEnd"/>
      <w:r w:rsidRPr="0076212E">
        <w:t xml:space="preserve">. (2024). </w:t>
      </w:r>
      <w:proofErr w:type="spellStart"/>
      <w:r w:rsidRPr="0076212E">
        <w:t>AutoOEP</w:t>
      </w:r>
      <w:proofErr w:type="spellEnd"/>
      <w:r w:rsidRPr="0076212E">
        <w:t xml:space="preserve"> - A Multi-modal Framework for Online Exam Proctoring</w:t>
      </w:r>
      <w:r w:rsidR="006F3B6E">
        <w:t xml:space="preserve"> </w:t>
      </w:r>
      <w:hyperlink r:id="rId23" w:history="1">
        <w:r w:rsidR="006F3B6E" w:rsidRPr="006F3B6E">
          <w:rPr>
            <w:rStyle w:val="Hyperlink"/>
          </w:rPr>
          <w:t>link</w:t>
        </w:r>
      </w:hyperlink>
      <w:r w:rsidR="006F3B6E">
        <w:t>.</w:t>
      </w:r>
    </w:p>
    <w:p w14:paraId="5980E617" w14:textId="77777777" w:rsidR="00415132" w:rsidRPr="00415132" w:rsidRDefault="00415132" w:rsidP="00415132">
      <w:pPr>
        <w:pStyle w:val="ListParagraph"/>
        <w:numPr>
          <w:ilvl w:val="0"/>
          <w:numId w:val="4"/>
        </w:numPr>
        <w:rPr>
          <w:lang w:val="en-IN"/>
        </w:rPr>
      </w:pPr>
      <w:r w:rsidRPr="00415132">
        <w:lastRenderedPageBreak/>
        <w:t>PMC. (2023). An Automated Online Proctoring System Using Attentive-Net.</w:t>
      </w:r>
      <w:r>
        <w:t xml:space="preserve"> </w:t>
      </w:r>
      <w:hyperlink r:id="rId24" w:tgtFrame="_blank" w:history="1">
        <w:r w:rsidRPr="00415132">
          <w:rPr>
            <w:rStyle w:val="Hyperlink"/>
          </w:rPr>
          <w:t>https://pmc.ncbi.nlm.nih.gov/articles/PMC9944407/</w:t>
        </w:r>
      </w:hyperlink>
      <w:r>
        <w:rPr>
          <w:lang w:val="en-IN"/>
        </w:rPr>
        <w:t xml:space="preserve"> .</w:t>
      </w:r>
    </w:p>
    <w:p w14:paraId="4107DADE" w14:textId="77777777" w:rsidR="00F6389E" w:rsidRDefault="00F6389E">
      <w:pPr>
        <w:pStyle w:val="ListParagraph"/>
        <w:numPr>
          <w:ilvl w:val="0"/>
          <w:numId w:val="4"/>
        </w:numPr>
        <w:rPr>
          <w:lang w:val="en-IN"/>
        </w:rPr>
      </w:pPr>
      <w:r w:rsidRPr="00F6389E">
        <w:t>IJARIIE. (2025). Hand and Face Landmarks Detection Using Media Pipe.</w:t>
      </w:r>
      <w:r>
        <w:t xml:space="preserve"> </w:t>
      </w:r>
      <w:hyperlink r:id="rId25" w:history="1">
        <w:r w:rsidRPr="00EE7E45">
          <w:rPr>
            <w:rStyle w:val="Hyperlink"/>
          </w:rPr>
          <w:t>https://ijariie.com/AdminUploadPdf/HAND_AND_FACE_LANDMARKS_DETECTION_USING_MEDIA_PIPE_AND_AI_ijariie26424.pdf</w:t>
        </w:r>
      </w:hyperlink>
    </w:p>
    <w:p w14:paraId="656460AC" w14:textId="77777777" w:rsidR="00F6389E" w:rsidRDefault="00F6389E">
      <w:pPr>
        <w:pStyle w:val="ListParagraph"/>
        <w:numPr>
          <w:ilvl w:val="0"/>
          <w:numId w:val="4"/>
        </w:numPr>
        <w:rPr>
          <w:lang w:val="en-IN"/>
        </w:rPr>
      </w:pPr>
      <w:r w:rsidRPr="00F6389E">
        <w:t xml:space="preserve">Google AI Edge. (2024). </w:t>
      </w:r>
      <w:proofErr w:type="spellStart"/>
      <w:r w:rsidRPr="00F6389E">
        <w:t>MediaPipe</w:t>
      </w:r>
      <w:proofErr w:type="spellEnd"/>
      <w:r w:rsidRPr="00F6389E">
        <w:t xml:space="preserve"> Hands Documentation. Retrieved from </w:t>
      </w:r>
      <w:hyperlink r:id="rId26" w:tgtFrame="_blank" w:history="1">
        <w:r w:rsidRPr="00F6389E">
          <w:rPr>
            <w:rStyle w:val="Hyperlink"/>
          </w:rPr>
          <w:t>https://developers.google.com/mediapipe/solutions/vision/hand_landmarker</w:t>
        </w:r>
      </w:hyperlink>
      <w:r w:rsidR="00415132">
        <w:rPr>
          <w:lang w:val="en-IN"/>
        </w:rPr>
        <w:t xml:space="preserve"> .</w:t>
      </w:r>
    </w:p>
    <w:p w14:paraId="56DD8126" w14:textId="77777777" w:rsidR="00842454" w:rsidRDefault="00842454">
      <w:pPr>
        <w:pStyle w:val="ListParagraph"/>
        <w:numPr>
          <w:ilvl w:val="0"/>
          <w:numId w:val="4"/>
        </w:numPr>
        <w:rPr>
          <w:lang w:val="en-IN"/>
        </w:rPr>
      </w:pPr>
      <w:proofErr w:type="spellStart"/>
      <w:r w:rsidRPr="00842454">
        <w:t>GeeksforGeeks</w:t>
      </w:r>
      <w:proofErr w:type="spellEnd"/>
      <w:r w:rsidRPr="00842454">
        <w:t>.(2024)</w:t>
      </w:r>
      <w:r>
        <w:t xml:space="preserve"> </w:t>
      </w:r>
      <w:r w:rsidRPr="00842454">
        <w:t>Object</w:t>
      </w:r>
      <w:r>
        <w:t xml:space="preserve"> </w:t>
      </w:r>
      <w:r w:rsidRPr="00842454">
        <w:t>Detection</w:t>
      </w:r>
      <w:r>
        <w:t xml:space="preserve"> </w:t>
      </w:r>
      <w:r w:rsidRPr="00842454">
        <w:t>using</w:t>
      </w:r>
      <w:r>
        <w:t xml:space="preserve"> </w:t>
      </w:r>
      <w:r w:rsidRPr="00842454">
        <w:t>YOLOv8.</w:t>
      </w:r>
      <w:r>
        <w:t xml:space="preserve"> </w:t>
      </w:r>
      <w:hyperlink r:id="rId27" w:history="1">
        <w:r w:rsidRPr="00EE7E45">
          <w:rPr>
            <w:rStyle w:val="Hyperlink"/>
          </w:rPr>
          <w:t>https://www.geeksforgeeks.org/machine-learning/object-detection-using-yolov8/</w:t>
        </w:r>
      </w:hyperlink>
    </w:p>
    <w:p w14:paraId="0AB06068" w14:textId="77777777" w:rsidR="00840C88" w:rsidRPr="00840C88" w:rsidRDefault="00840C88" w:rsidP="00840C88">
      <w:pPr>
        <w:pStyle w:val="ListParagraph"/>
        <w:numPr>
          <w:ilvl w:val="0"/>
          <w:numId w:val="4"/>
        </w:numPr>
        <w:rPr>
          <w:lang w:val="en-IN"/>
        </w:rPr>
      </w:pPr>
      <w:r w:rsidRPr="00840C88">
        <w:t xml:space="preserve">ScienceDirect. (2025). Data Adjusting Strategy and Optimized </w:t>
      </w:r>
      <w:proofErr w:type="spellStart"/>
      <w:r w:rsidRPr="00840C88">
        <w:t>XGBoost</w:t>
      </w:r>
      <w:proofErr w:type="spellEnd"/>
      <w:r w:rsidRPr="00840C88">
        <w:t xml:space="preserve"> Algorithm</w:t>
      </w:r>
      <w:r>
        <w:t xml:space="preserve"> </w:t>
      </w:r>
      <w:hyperlink r:id="rId28" w:history="1">
        <w:r w:rsidRPr="00EE7E45">
          <w:rPr>
            <w:rStyle w:val="Hyperlink"/>
          </w:rPr>
          <w:t>https://www.sciencedirect.com/science/article/abs/pii/S0016003223005586</w:t>
        </w:r>
      </w:hyperlink>
      <w:r>
        <w:t xml:space="preserve"> .</w:t>
      </w:r>
    </w:p>
    <w:p w14:paraId="2B6F21D7" w14:textId="77777777" w:rsidR="009A2D06" w:rsidRDefault="009A2D06" w:rsidP="009A2D06">
      <w:pPr>
        <w:pStyle w:val="ListParagraph"/>
        <w:numPr>
          <w:ilvl w:val="0"/>
          <w:numId w:val="4"/>
        </w:numPr>
        <w:rPr>
          <w:lang w:val="en-IN"/>
        </w:rPr>
      </w:pPr>
      <w:r w:rsidRPr="009A2D06">
        <w:t>Sharma, A. "</w:t>
      </w:r>
      <w:proofErr w:type="spellStart"/>
      <w:r w:rsidRPr="009A2D06">
        <w:t>XGBoost</w:t>
      </w:r>
      <w:proofErr w:type="spellEnd"/>
      <w:r w:rsidRPr="009A2D06">
        <w:t xml:space="preserve"> Classification IDS," </w:t>
      </w:r>
      <w:r w:rsidRPr="009A2D06">
        <w:rPr>
          <w:i/>
          <w:iCs/>
        </w:rPr>
        <w:t>IJATCSE</w:t>
      </w:r>
      <w:r w:rsidRPr="009A2D06">
        <w:t>, 2020</w:t>
      </w:r>
      <w:r>
        <w:t xml:space="preserve">  </w:t>
      </w:r>
      <w:hyperlink r:id="rId29" w:history="1">
        <w:r w:rsidRPr="00EE7E45">
          <w:rPr>
            <w:rStyle w:val="Hyperlink"/>
            <w:lang w:val="en-IN"/>
          </w:rPr>
          <w:t>https://www.warse.org/IJATCSE/static/pdf/file/ijatcse55912020.pdf</w:t>
        </w:r>
      </w:hyperlink>
      <w:r>
        <w:rPr>
          <w:lang w:val="en-IN"/>
        </w:rPr>
        <w:t xml:space="preserve">  .</w:t>
      </w:r>
    </w:p>
    <w:p w14:paraId="61720773" w14:textId="77777777" w:rsidR="009A2D06" w:rsidRDefault="00E2456E" w:rsidP="009A2D06">
      <w:pPr>
        <w:pStyle w:val="ListParagraph"/>
        <w:numPr>
          <w:ilvl w:val="0"/>
          <w:numId w:val="4"/>
        </w:numPr>
        <w:rPr>
          <w:lang w:val="en-IN"/>
        </w:rPr>
      </w:pPr>
      <w:r w:rsidRPr="00E2456E">
        <w:t xml:space="preserve">IJSRA. (2025). Online Exam Proctoring Application Using AI. </w:t>
      </w:r>
      <w:hyperlink r:id="rId30" w:tgtFrame="_blank" w:history="1">
        <w:r w:rsidRPr="00E2456E">
          <w:rPr>
            <w:rStyle w:val="Hyperlink"/>
          </w:rPr>
          <w:t>https://journalijsra.com/sites/default/files/fulltext_pdf/IJSRA-2025-1440.pdf</w:t>
        </w:r>
      </w:hyperlink>
      <w:r>
        <w:rPr>
          <w:lang w:val="en-IN"/>
        </w:rPr>
        <w:t xml:space="preserve"> .</w:t>
      </w:r>
    </w:p>
    <w:p w14:paraId="6E94B884" w14:textId="77777777" w:rsidR="00284DD5" w:rsidRPr="005944B8" w:rsidRDefault="00284DD5" w:rsidP="009A2D06">
      <w:pPr>
        <w:pStyle w:val="ListParagraph"/>
        <w:numPr>
          <w:ilvl w:val="0"/>
          <w:numId w:val="4"/>
        </w:numPr>
        <w:rPr>
          <w:lang w:val="en-IN"/>
        </w:rPr>
      </w:pPr>
      <w:proofErr w:type="spellStart"/>
      <w:r w:rsidRPr="00284DD5">
        <w:t>Incruiter</w:t>
      </w:r>
      <w:proofErr w:type="spellEnd"/>
      <w:r w:rsidRPr="00284DD5">
        <w:t xml:space="preserve">. (2025). AI Proctoring Software for Secure Online Assessments &amp; Interviews. Retrieved from </w:t>
      </w:r>
      <w:hyperlink r:id="rId31" w:tgtFrame="_blank" w:history="1">
        <w:r w:rsidRPr="00284DD5">
          <w:rPr>
            <w:rStyle w:val="Hyperlink"/>
          </w:rPr>
          <w:t>https://incruiter.com/blog/ai-proctoring-software-online-assessments-interviews/</w:t>
        </w:r>
      </w:hyperlink>
    </w:p>
    <w:p w14:paraId="5A7795D0" w14:textId="77777777" w:rsidR="005944B8" w:rsidRPr="005944B8" w:rsidRDefault="005944B8" w:rsidP="005944B8">
      <w:pPr>
        <w:pStyle w:val="ListParagraph"/>
        <w:numPr>
          <w:ilvl w:val="0"/>
          <w:numId w:val="4"/>
        </w:numPr>
        <w:rPr>
          <w:lang w:val="en-IN"/>
        </w:rPr>
      </w:pPr>
      <w:r>
        <w:t xml:space="preserve"> </w:t>
      </w:r>
      <w:proofErr w:type="spellStart"/>
      <w:r w:rsidRPr="005944B8">
        <w:t>CloudThat</w:t>
      </w:r>
      <w:proofErr w:type="spellEnd"/>
      <w:r w:rsidRPr="005944B8">
        <w:t xml:space="preserve">. “Building an Intelligent Proctoring System with </w:t>
      </w:r>
      <w:proofErr w:type="spellStart"/>
      <w:r w:rsidRPr="005944B8">
        <w:t>MediaPipe</w:t>
      </w:r>
      <w:proofErr w:type="spellEnd"/>
      <w:r w:rsidRPr="005944B8">
        <w:t xml:space="preserve"> and YOLOv8,” 2025</w:t>
      </w:r>
      <w:r>
        <w:t xml:space="preserve"> </w:t>
      </w:r>
      <w:hyperlink r:id="rId32" w:history="1">
        <w:r w:rsidRPr="005F2F1C">
          <w:rPr>
            <w:rStyle w:val="Hyperlink"/>
          </w:rPr>
          <w:t>https://www.cloudthat.com/resources/blog/building-an-intelligent-proctoring-system-with-mediapipe-and-yolov8</w:t>
        </w:r>
      </w:hyperlink>
    </w:p>
    <w:p w14:paraId="38BB4220" w14:textId="77777777" w:rsidR="005944B8" w:rsidRPr="002518FA" w:rsidRDefault="002518FA" w:rsidP="005944B8">
      <w:pPr>
        <w:pStyle w:val="ListParagraph"/>
        <w:numPr>
          <w:ilvl w:val="0"/>
          <w:numId w:val="4"/>
        </w:numPr>
        <w:rPr>
          <w:lang w:val="en-IN"/>
        </w:rPr>
      </w:pPr>
      <w:r w:rsidRPr="002518FA">
        <w:t>IRJMETS / IJRPR. “Collaborative Cheating Detection in Remote Exams” and “Offline Exam Proctoring Using Pose Estimation Algorithm,” 2024–2025</w:t>
      </w:r>
      <w:r>
        <w:t xml:space="preserve"> </w:t>
      </w:r>
      <w:hyperlink r:id="rId33" w:history="1">
        <w:r w:rsidRPr="00AC03E8">
          <w:rPr>
            <w:rStyle w:val="Hyperlink"/>
          </w:rPr>
          <w:t>https://www.irjmets.com/upload_newfiles/irjmets70700024025/paper_file/irjmets70700024025.pdf</w:t>
        </w:r>
      </w:hyperlink>
    </w:p>
    <w:p w14:paraId="02E49F3E" w14:textId="77777777" w:rsidR="002518FA" w:rsidRPr="002518FA" w:rsidRDefault="002518FA" w:rsidP="005944B8">
      <w:pPr>
        <w:pStyle w:val="ListParagraph"/>
        <w:numPr>
          <w:ilvl w:val="0"/>
          <w:numId w:val="4"/>
        </w:numPr>
        <w:rPr>
          <w:lang w:val="en-IN"/>
        </w:rPr>
      </w:pPr>
      <w:r w:rsidRPr="002518FA">
        <w:t>“Online Proctoring with Face Analysis and Object Recognition,” 2024</w:t>
      </w:r>
      <w:r>
        <w:t xml:space="preserve"> </w:t>
      </w:r>
      <w:hyperlink r:id="rId34" w:history="1">
        <w:r w:rsidRPr="00AC03E8">
          <w:rPr>
            <w:rStyle w:val="Hyperlink"/>
          </w:rPr>
          <w:t>https://ijrpr.com/uploads/V6ISSUE12/IJRPR57662.pdf</w:t>
        </w:r>
      </w:hyperlink>
    </w:p>
    <w:p w14:paraId="17BDCA4B" w14:textId="77777777" w:rsidR="002518FA" w:rsidRDefault="00B95689" w:rsidP="005944B8">
      <w:pPr>
        <w:pStyle w:val="ListParagraph"/>
        <w:numPr>
          <w:ilvl w:val="0"/>
          <w:numId w:val="4"/>
        </w:numPr>
        <w:rPr>
          <w:lang w:val="en-IN"/>
        </w:rPr>
      </w:pPr>
      <w:r w:rsidRPr="00B95689">
        <w:t xml:space="preserve">Alotaibi, N. et al. “Fraud Detection in Mobile Payment Systems Using an </w:t>
      </w:r>
      <w:proofErr w:type="spellStart"/>
      <w:r w:rsidRPr="00B95689">
        <w:t>XGBoost</w:t>
      </w:r>
      <w:proofErr w:type="spellEnd"/>
      <w:r w:rsidRPr="00B95689">
        <w:t xml:space="preserve"> Model.” </w:t>
      </w:r>
      <w:r w:rsidRPr="00B95689">
        <w:rPr>
          <w:i/>
          <w:iCs/>
        </w:rPr>
        <w:t>Sensors</w:t>
      </w:r>
      <w:r w:rsidRPr="00B95689">
        <w:t xml:space="preserve">, 22(19), 2022. Available at: </w:t>
      </w:r>
      <w:hyperlink r:id="rId35" w:tgtFrame="_blank" w:history="1">
        <w:r w:rsidRPr="00B95689">
          <w:rPr>
            <w:rStyle w:val="Hyperlink"/>
          </w:rPr>
          <w:t>https://pmc.ncbi.nlm.nih.gov/articles/PMC9560719/</w:t>
        </w:r>
      </w:hyperlink>
    </w:p>
    <w:p w14:paraId="67065EA3" w14:textId="77777777" w:rsidR="00143765" w:rsidRDefault="00143765" w:rsidP="005944B8">
      <w:pPr>
        <w:pStyle w:val="ListParagraph"/>
        <w:numPr>
          <w:ilvl w:val="0"/>
          <w:numId w:val="4"/>
        </w:numPr>
        <w:rPr>
          <w:lang w:val="en-IN"/>
        </w:rPr>
      </w:pPr>
      <w:r w:rsidRPr="00143765">
        <w:t xml:space="preserve">Zhang, X. et al. “Enhanced Video Anomaly Detection Through Dual Triplet Learning.” </w:t>
      </w:r>
      <w:r w:rsidRPr="00143765">
        <w:rPr>
          <w:i/>
          <w:iCs/>
        </w:rPr>
        <w:t>IEEE Access</w:t>
      </w:r>
      <w:r w:rsidRPr="00143765">
        <w:t xml:space="preserve"> (preprint), 2025. Available at: </w:t>
      </w:r>
      <w:hyperlink r:id="rId36" w:tgtFrame="_blank" w:history="1">
        <w:r w:rsidRPr="00143765">
          <w:rPr>
            <w:rStyle w:val="Hyperlink"/>
          </w:rPr>
          <w:t>https://pmc.ncbi.nlm.nih.gov/articles/PMC12294953/</w:t>
        </w:r>
      </w:hyperlink>
    </w:p>
    <w:p w14:paraId="7A697751" w14:textId="77777777" w:rsidR="00143765" w:rsidRDefault="00143765" w:rsidP="005944B8">
      <w:pPr>
        <w:pStyle w:val="ListParagraph"/>
        <w:numPr>
          <w:ilvl w:val="0"/>
          <w:numId w:val="4"/>
        </w:numPr>
        <w:rPr>
          <w:lang w:val="en-IN"/>
        </w:rPr>
      </w:pPr>
      <w:r w:rsidRPr="00143765">
        <w:lastRenderedPageBreak/>
        <w:t xml:space="preserve">“Dual Benchmarks and Anomaly-Focused Sampling for Video Anomaly Detection.” </w:t>
      </w:r>
      <w:proofErr w:type="spellStart"/>
      <w:r w:rsidRPr="00143765">
        <w:t>arXiv</w:t>
      </w:r>
      <w:proofErr w:type="spellEnd"/>
      <w:r w:rsidRPr="00143765">
        <w:t xml:space="preserve"> preprint, 2025. Available at: </w:t>
      </w:r>
      <w:hyperlink r:id="rId37" w:tgtFrame="_blank" w:history="1">
        <w:r w:rsidRPr="00143765">
          <w:rPr>
            <w:rStyle w:val="Hyperlink"/>
          </w:rPr>
          <w:t>https://www.arxiv.org/pdf/2509.11605.pdf</w:t>
        </w:r>
      </w:hyperlink>
    </w:p>
    <w:p w14:paraId="3B13520A" w14:textId="77777777" w:rsidR="00402961" w:rsidRPr="00402961" w:rsidRDefault="003645A3" w:rsidP="00402961">
      <w:pPr>
        <w:pStyle w:val="ListParagraph"/>
        <w:numPr>
          <w:ilvl w:val="0"/>
          <w:numId w:val="4"/>
        </w:numPr>
        <w:rPr>
          <w:lang w:val="en-IN"/>
        </w:rPr>
      </w:pPr>
      <w:r w:rsidRPr="003645A3">
        <w:t xml:space="preserve">Liao, A. Y. H. “Research on the Trusted Online Examination Systems.” </w:t>
      </w:r>
      <w:r w:rsidRPr="00402961">
        <w:rPr>
          <w:i/>
          <w:iCs/>
        </w:rPr>
        <w:t>International Journal of Network Security</w:t>
      </w:r>
      <w:r w:rsidRPr="003645A3">
        <w:t>, 24(3):541–550, 2022.</w:t>
      </w:r>
      <w:r>
        <w:t xml:space="preserve"> </w:t>
      </w:r>
      <w:hyperlink r:id="rId38" w:history="1">
        <w:r w:rsidRPr="00CA247A">
          <w:rPr>
            <w:rStyle w:val="Hyperlink"/>
          </w:rPr>
          <w:t>http://ijns.jalaxy.com.tw/contents/ijns-v24-n3/ijns-2022-v24-n3-p541-550.pdf</w:t>
        </w:r>
      </w:hyperlink>
      <w:r w:rsidR="00402961" w:rsidRPr="00402961">
        <w:rPr>
          <w:lang w:val="en-IN"/>
        </w:rPr>
        <w:t xml:space="preserve"> .</w:t>
      </w:r>
    </w:p>
    <w:p w14:paraId="6F3F2DF6" w14:textId="77777777" w:rsidR="003645A3" w:rsidRDefault="00402961" w:rsidP="005944B8">
      <w:pPr>
        <w:pStyle w:val="ListParagraph"/>
        <w:numPr>
          <w:ilvl w:val="0"/>
          <w:numId w:val="4"/>
        </w:numPr>
        <w:rPr>
          <w:lang w:val="en-IN"/>
        </w:rPr>
      </w:pPr>
      <w:proofErr w:type="spellStart"/>
      <w:r w:rsidRPr="00402961">
        <w:t>Noorbehbahani</w:t>
      </w:r>
      <w:proofErr w:type="spellEnd"/>
      <w:r w:rsidRPr="00402961">
        <w:t xml:space="preserve">, F., Mohammadi, A., &amp; </w:t>
      </w:r>
      <w:proofErr w:type="spellStart"/>
      <w:r w:rsidRPr="00402961">
        <w:t>Aminazadeh</w:t>
      </w:r>
      <w:proofErr w:type="spellEnd"/>
      <w:r w:rsidRPr="00402961">
        <w:t xml:space="preserve">, M. “A systematic review of research on cheating in online exams from 2010 to 2021.” </w:t>
      </w:r>
      <w:r w:rsidRPr="00402961">
        <w:rPr>
          <w:i/>
          <w:iCs/>
        </w:rPr>
        <w:t>Education and Information Technologies</w:t>
      </w:r>
      <w:r w:rsidRPr="00402961">
        <w:t>,27(6):8413–8460,2022.</w:t>
      </w:r>
      <w:r>
        <w:t xml:space="preserve"> </w:t>
      </w:r>
      <w:hyperlink r:id="rId39" w:history="1">
        <w:r w:rsidRPr="00CA247A">
          <w:rPr>
            <w:rStyle w:val="Hyperlink"/>
          </w:rPr>
          <w:t>https://pmc.ncbi.nlm.nih.gov/articles/PMC8898996</w:t>
        </w:r>
      </w:hyperlink>
      <w:r>
        <w:rPr>
          <w:lang w:val="en-IN"/>
        </w:rPr>
        <w:t xml:space="preserve"> .</w:t>
      </w:r>
    </w:p>
    <w:p w14:paraId="65D31885" w14:textId="77777777" w:rsidR="00C24C82" w:rsidRPr="00C24C82" w:rsidRDefault="00C24C82" w:rsidP="00C24C82">
      <w:pPr>
        <w:pStyle w:val="ListParagraph"/>
        <w:numPr>
          <w:ilvl w:val="0"/>
          <w:numId w:val="4"/>
        </w:numPr>
        <w:rPr>
          <w:lang w:val="en-IN"/>
        </w:rPr>
      </w:pPr>
      <w:r w:rsidRPr="00C24C82">
        <w:t xml:space="preserve">X. Zhang et al., “Mobile Phone Detection in Images Based on Improved YOLOv8,” in </w:t>
      </w:r>
      <w:r w:rsidRPr="00C24C82">
        <w:rPr>
          <w:i/>
          <w:iCs/>
        </w:rPr>
        <w:t>Proceedings</w:t>
      </w:r>
      <w:r>
        <w:rPr>
          <w:i/>
          <w:iCs/>
        </w:rPr>
        <w:t xml:space="preserve"> </w:t>
      </w:r>
      <w:r w:rsidRPr="00C24C82">
        <w:rPr>
          <w:i/>
          <w:iCs/>
        </w:rPr>
        <w:t>of</w:t>
      </w:r>
      <w:r>
        <w:rPr>
          <w:i/>
          <w:iCs/>
        </w:rPr>
        <w:t xml:space="preserve"> </w:t>
      </w:r>
      <w:r w:rsidRPr="00C24C82">
        <w:rPr>
          <w:i/>
          <w:iCs/>
        </w:rPr>
        <w:t>SPIE</w:t>
      </w:r>
      <w:r>
        <w:rPr>
          <w:i/>
          <w:iCs/>
        </w:rPr>
        <w:t xml:space="preserve"> </w:t>
      </w:r>
      <w:r w:rsidRPr="00C24C82">
        <w:rPr>
          <w:i/>
          <w:iCs/>
        </w:rPr>
        <w:t>13213</w:t>
      </w:r>
      <w:r w:rsidRPr="00C24C82">
        <w:t>,</w:t>
      </w:r>
      <w:r>
        <w:t xml:space="preserve"> </w:t>
      </w:r>
      <w:r w:rsidRPr="00C24C82">
        <w:t>2024</w:t>
      </w:r>
      <w:r>
        <w:t xml:space="preserve">: </w:t>
      </w:r>
      <w:hyperlink r:id="rId40" w:history="1">
        <w:r w:rsidRPr="00CA247A">
          <w:rPr>
            <w:rStyle w:val="Hyperlink"/>
          </w:rPr>
          <w:t>https://ui.adsabs.harvard.edu/abs/2024SPIE13213E..2XZ/abstract</w:t>
        </w:r>
      </w:hyperlink>
      <w:r>
        <w:t>.</w:t>
      </w:r>
    </w:p>
    <w:p w14:paraId="6E60A4B8" w14:textId="77777777" w:rsidR="00C24C82" w:rsidRPr="006A1F5D" w:rsidRDefault="006A1F5D" w:rsidP="00C24C82">
      <w:pPr>
        <w:pStyle w:val="ListParagraph"/>
        <w:numPr>
          <w:ilvl w:val="0"/>
          <w:numId w:val="4"/>
        </w:numPr>
        <w:rPr>
          <w:lang w:val="en-IN"/>
        </w:rPr>
      </w:pPr>
      <w:r w:rsidRPr="006A1F5D">
        <w:t xml:space="preserve">THE APPLICATION OF XGBOOST CLASSIFICATION FOR FRAUD DETECTION IN CREDIT CARD TRANSACTIONS.” </w:t>
      </w:r>
      <w:r w:rsidRPr="006A1F5D">
        <w:rPr>
          <w:i/>
          <w:iCs/>
        </w:rPr>
        <w:t>Clean Energy and Smart Technology</w:t>
      </w:r>
      <w:r>
        <w:rPr>
          <w:i/>
          <w:iCs/>
        </w:rPr>
        <w:t xml:space="preserve"> </w:t>
      </w:r>
      <w:r w:rsidRPr="006A1F5D">
        <w:rPr>
          <w:i/>
          <w:iCs/>
        </w:rPr>
        <w:t>(CEST)</w:t>
      </w:r>
      <w:r w:rsidRPr="006A1F5D">
        <w:t>,</w:t>
      </w:r>
      <w:r>
        <w:t xml:space="preserve"> </w:t>
      </w:r>
      <w:r w:rsidRPr="006A1F5D">
        <w:t>3(2), 2025</w:t>
      </w:r>
      <w:r>
        <w:t xml:space="preserve">  </w:t>
      </w:r>
      <w:hyperlink r:id="rId41" w:tgtFrame="_blank" w:history="1">
        <w:r w:rsidRPr="006A1F5D">
          <w:rPr>
            <w:rStyle w:val="Hyperlink"/>
          </w:rPr>
          <w:t>https://journal.nacreva.com/index.php/cest/article/view/131</w:t>
        </w:r>
      </w:hyperlink>
      <w:r>
        <w:t xml:space="preserve"> .</w:t>
      </w:r>
    </w:p>
    <w:p w14:paraId="0C9C1118" w14:textId="13215BE2" w:rsidR="006A1F5D" w:rsidRDefault="00752F34" w:rsidP="00C24C82">
      <w:pPr>
        <w:pStyle w:val="ListParagraph"/>
        <w:numPr>
          <w:ilvl w:val="0"/>
          <w:numId w:val="4"/>
        </w:numPr>
        <w:rPr>
          <w:lang w:val="en-IN"/>
        </w:rPr>
      </w:pPr>
      <w:r w:rsidRPr="00752F34">
        <w:t xml:space="preserve">Sharma, R., et al. “An Optimized </w:t>
      </w:r>
      <w:proofErr w:type="spellStart"/>
      <w:r w:rsidRPr="00752F34">
        <w:t>XGBoost</w:t>
      </w:r>
      <w:proofErr w:type="spellEnd"/>
      <w:r w:rsidRPr="00752F34">
        <w:t xml:space="preserve"> Framework for Real-Time Credit Card Fraud Detection: Addressing Class Imbalance with Hybrid SMOTE</w:t>
      </w:r>
      <w:r w:rsidRPr="00752F34">
        <w:noBreakHyphen/>
        <w:t xml:space="preserve">ENN Resampling.” </w:t>
      </w:r>
      <w:r w:rsidRPr="00752F34">
        <w:rPr>
          <w:i/>
          <w:iCs/>
        </w:rPr>
        <w:t>International Journal of Scientific Research in Science and Technology</w:t>
      </w:r>
      <w:r w:rsidRPr="00752F34">
        <w:t>, 10(3), 2025.​</w:t>
      </w:r>
      <w:hyperlink r:id="rId42" w:tgtFrame="_blank" w:history="1">
        <w:r w:rsidRPr="00752F34">
          <w:rPr>
            <w:rStyle w:val="Hyperlink"/>
          </w:rPr>
          <w:t>https://ijsrst.com/index.php/home/article/view/IJSRST25123122</w:t>
        </w:r>
      </w:hyperlink>
    </w:p>
    <w:p w14:paraId="5A488F13" w14:textId="77777777" w:rsidR="0017678D" w:rsidRPr="0017678D" w:rsidRDefault="0017678D" w:rsidP="0017678D">
      <w:pPr>
        <w:pStyle w:val="ListParagraph"/>
        <w:numPr>
          <w:ilvl w:val="0"/>
          <w:numId w:val="4"/>
        </w:numPr>
        <w:rPr>
          <w:lang w:val="en-IN"/>
        </w:rPr>
      </w:pPr>
      <w:r w:rsidRPr="0017678D">
        <w:t xml:space="preserve">Mamatha, P., &amp; Veena, K. (2025). AI-Powered Real-Time Proctoring System for Secure Online Examinations. </w:t>
      </w:r>
      <w:r w:rsidRPr="0017678D">
        <w:rPr>
          <w:i/>
          <w:iCs/>
        </w:rPr>
        <w:t>Journal of Engineering and Technology Management (JETM)</w:t>
      </w:r>
      <w:r w:rsidRPr="0017678D">
        <w:t>, 77, 714–718</w:t>
      </w:r>
      <w:r>
        <w:t xml:space="preserve"> </w:t>
      </w:r>
      <w:hyperlink r:id="rId43" w:tgtFrame="_blank" w:history="1">
        <w:r w:rsidRPr="0017678D">
          <w:rPr>
            <w:rStyle w:val="Hyperlink"/>
          </w:rPr>
          <w:t>https://jet-m.com/wp-content/uploads/64-JETM9303.pdf</w:t>
        </w:r>
      </w:hyperlink>
      <w:r>
        <w:t>.</w:t>
      </w:r>
    </w:p>
    <w:p w14:paraId="2CA59F13" w14:textId="04FCEFBE" w:rsidR="0017678D" w:rsidRPr="004A03F3" w:rsidRDefault="004A03F3" w:rsidP="0017678D">
      <w:pPr>
        <w:pStyle w:val="ListParagraph"/>
        <w:numPr>
          <w:ilvl w:val="0"/>
          <w:numId w:val="4"/>
        </w:numPr>
        <w:rPr>
          <w:lang w:val="en-IN"/>
        </w:rPr>
      </w:pPr>
      <w:r w:rsidRPr="004A03F3">
        <w:t>“Students Suspicious Behaviors Detection Dataset for AI</w:t>
      </w:r>
      <w:r w:rsidRPr="004A03F3">
        <w:noBreakHyphen/>
        <w:t>Powered Online Exam Proctoring.” Mendeley Data, Version 1, 2025. DOI: 10.17632/39xs8th543.1.</w:t>
      </w:r>
      <w:r>
        <w:t xml:space="preserve"> </w:t>
      </w:r>
      <w:r w:rsidRPr="004A03F3">
        <w:t xml:space="preserve">Link: </w:t>
      </w:r>
      <w:hyperlink r:id="rId44" w:tgtFrame="_blank" w:history="1">
        <w:r w:rsidRPr="004A03F3">
          <w:rPr>
            <w:rStyle w:val="Hyperlink"/>
          </w:rPr>
          <w:t>https://data.mendeley.com/datasets/39xs8th543/1</w:t>
        </w:r>
      </w:hyperlink>
      <w:r w:rsidR="009427DA">
        <w:t>.</w:t>
      </w:r>
    </w:p>
    <w:p w14:paraId="68D46734" w14:textId="77777777" w:rsidR="004A03F3" w:rsidRDefault="00EF417C" w:rsidP="0017678D">
      <w:pPr>
        <w:pStyle w:val="ListParagraph"/>
        <w:numPr>
          <w:ilvl w:val="0"/>
          <w:numId w:val="4"/>
        </w:numPr>
        <w:rPr>
          <w:lang w:val="en-IN"/>
        </w:rPr>
      </w:pPr>
      <w:r w:rsidRPr="00EF417C">
        <w:t xml:space="preserve">“Automated Detection of Suspicious Behavior During Online Exams.” In: </w:t>
      </w:r>
      <w:r w:rsidRPr="00EF417C">
        <w:rPr>
          <w:i/>
          <w:iCs/>
        </w:rPr>
        <w:t>Proceedings of the CEUR Workshop on Educational Data Mining and Intelligent Tutoring Systems</w:t>
      </w:r>
      <w:r w:rsidRPr="00EF417C">
        <w:t xml:space="preserve">, 2025. </w:t>
      </w:r>
      <w:hyperlink r:id="rId45" w:tgtFrame="_blank" w:history="1">
        <w:r w:rsidRPr="00EF417C">
          <w:rPr>
            <w:rStyle w:val="Hyperlink"/>
          </w:rPr>
          <w:t>https://ceur-ws.org/Vol-4036/Paper10.pdf</w:t>
        </w:r>
      </w:hyperlink>
      <w:r>
        <w:rPr>
          <w:lang w:val="en-IN"/>
        </w:rPr>
        <w:t>.</w:t>
      </w:r>
    </w:p>
    <w:p w14:paraId="378824C9" w14:textId="3C147DB5" w:rsidR="00EF417C" w:rsidRPr="008E0D46" w:rsidRDefault="00EF417C" w:rsidP="0017678D">
      <w:pPr>
        <w:pStyle w:val="ListParagraph"/>
        <w:numPr>
          <w:ilvl w:val="0"/>
          <w:numId w:val="4"/>
        </w:numPr>
        <w:rPr>
          <w:lang w:val="en-IN"/>
        </w:rPr>
      </w:pPr>
      <w:r w:rsidRPr="00EF417C">
        <w:t xml:space="preserve">“Online Exam Proctoring Application Using AI.” </w:t>
      </w:r>
      <w:r w:rsidRPr="00EF417C">
        <w:rPr>
          <w:i/>
          <w:iCs/>
        </w:rPr>
        <w:t>International Journal of Scientific Research in Applications</w:t>
      </w:r>
      <w:r w:rsidRPr="00EF417C">
        <w:t>, 2025.​</w:t>
      </w:r>
      <w:r>
        <w:t xml:space="preserve"> </w:t>
      </w:r>
      <w:hyperlink r:id="rId46" w:tgtFrame="_blank" w:history="1">
        <w:r w:rsidRPr="00EF417C">
          <w:rPr>
            <w:rStyle w:val="Hyperlink"/>
          </w:rPr>
          <w:t>https://ijsra.net/sites/default/files/fulltext_pdf/IJSRA-2025-1440.pdf</w:t>
        </w:r>
      </w:hyperlink>
      <w:r w:rsidR="009427DA">
        <w:t xml:space="preserve"> .</w:t>
      </w:r>
    </w:p>
    <w:p w14:paraId="5C18D847" w14:textId="293E6B68" w:rsidR="008E0D46" w:rsidRPr="008E0D46" w:rsidRDefault="008E0D46" w:rsidP="0017678D">
      <w:pPr>
        <w:pStyle w:val="ListParagraph"/>
        <w:numPr>
          <w:ilvl w:val="0"/>
          <w:numId w:val="4"/>
        </w:numPr>
        <w:rPr>
          <w:lang w:val="en-IN"/>
        </w:rPr>
      </w:pPr>
      <w:r w:rsidRPr="008E0D46">
        <w:lastRenderedPageBreak/>
        <w:t xml:space="preserve">Iqbal, M. J., et al. “Suspicious Activity Recognition for Monitoring Cheating in Exams.” </w:t>
      </w:r>
      <w:r w:rsidRPr="008E0D46">
        <w:rPr>
          <w:i/>
          <w:iCs/>
        </w:rPr>
        <w:t>Multimedia Tools and Applications</w:t>
      </w:r>
      <w:r w:rsidRPr="008E0D46">
        <w:t>, 81(7), 2022.</w:t>
      </w:r>
      <w:r>
        <w:t xml:space="preserve">  </w:t>
      </w:r>
      <w:hyperlink r:id="rId47" w:history="1">
        <w:r w:rsidRPr="008E0D46">
          <w:rPr>
            <w:rStyle w:val="Hyperlink"/>
          </w:rPr>
          <w:t>https://pmc.ncbi.nlm.nih.gov/articles/PMC8866922/</w:t>
        </w:r>
      </w:hyperlink>
      <w:r>
        <w:t xml:space="preserve"> .</w:t>
      </w:r>
    </w:p>
    <w:p w14:paraId="7BCA2CE8" w14:textId="2A4C5609" w:rsidR="008E0D46" w:rsidRPr="007A69C2" w:rsidRDefault="007A69C2" w:rsidP="009427DA">
      <w:pPr>
        <w:pStyle w:val="ListParagraph"/>
        <w:numPr>
          <w:ilvl w:val="0"/>
          <w:numId w:val="4"/>
        </w:numPr>
        <w:rPr>
          <w:lang w:val="en-IN"/>
        </w:rPr>
      </w:pPr>
      <w:proofErr w:type="spellStart"/>
      <w:r w:rsidRPr="007A69C2">
        <w:t>Ortín</w:t>
      </w:r>
      <w:proofErr w:type="spellEnd"/>
      <w:r w:rsidRPr="007A69C2">
        <w:t xml:space="preserve">, F., et al. “Assistant for the Detection of Potential Cheating Behavior in Synchronous Online Programming Exams.” </w:t>
      </w:r>
      <w:r w:rsidRPr="007A69C2">
        <w:rPr>
          <w:i/>
          <w:iCs/>
        </w:rPr>
        <w:t>Proceedings of the 18th International Conference on Educational Data Mining (EDM)</w:t>
      </w:r>
      <w:r w:rsidRPr="007A69C2">
        <w:t>, 2025.</w:t>
      </w:r>
      <w:r>
        <w:t xml:space="preserve"> </w:t>
      </w:r>
      <w:hyperlink r:id="rId48" w:history="1">
        <w:r w:rsidRPr="007A69C2">
          <w:rPr>
            <w:rStyle w:val="Hyperlink"/>
          </w:rPr>
          <w:t>https://educationaldatamining.org/EDM2025/proceedings/2025.EDM.short-papers.20/2025.EDM.short-papers.20.pdf</w:t>
        </w:r>
      </w:hyperlink>
      <w:r>
        <w:t>.</w:t>
      </w:r>
    </w:p>
    <w:p w14:paraId="464D2FF0" w14:textId="37559FF4" w:rsidR="007A69C2" w:rsidRPr="00592044" w:rsidRDefault="00592044" w:rsidP="009427DA">
      <w:pPr>
        <w:pStyle w:val="ListParagraph"/>
        <w:numPr>
          <w:ilvl w:val="0"/>
          <w:numId w:val="4"/>
        </w:numPr>
        <w:rPr>
          <w:lang w:val="en-IN"/>
        </w:rPr>
      </w:pPr>
      <w:r w:rsidRPr="00592044">
        <w:t xml:space="preserve">L. Wang et al., “Temporal Segment Networks: Towards Good Practices for Deep Action Recognition,” ECCV, 2016. Supports modelling video </w:t>
      </w:r>
      <w:proofErr w:type="spellStart"/>
      <w:r w:rsidRPr="00592044">
        <w:t>behaviour</w:t>
      </w:r>
      <w:proofErr w:type="spellEnd"/>
      <w:r w:rsidRPr="00592044">
        <w:t xml:space="preserve"> over temporal segments instead of independent frames</w:t>
      </w:r>
      <w:r>
        <w:t xml:space="preserve"> link: </w:t>
      </w:r>
      <w:hyperlink r:id="rId49" w:history="1">
        <w:r w:rsidRPr="00592044">
          <w:rPr>
            <w:rStyle w:val="Hyperlink"/>
          </w:rPr>
          <w:t>[1608.00859] Temporal Segment Networks: Towards Good Practices for Deep Action Recognition</w:t>
        </w:r>
      </w:hyperlink>
    </w:p>
    <w:p w14:paraId="21B6640D" w14:textId="2805D5A1" w:rsidR="00592044" w:rsidRPr="00592044" w:rsidRDefault="00592044" w:rsidP="009427DA">
      <w:pPr>
        <w:pStyle w:val="ListParagraph"/>
        <w:numPr>
          <w:ilvl w:val="0"/>
          <w:numId w:val="4"/>
        </w:numPr>
        <w:rPr>
          <w:lang w:val="en-IN"/>
        </w:rPr>
      </w:pPr>
      <w:r w:rsidRPr="00592044">
        <w:t xml:space="preserve">C. Rudin, “Stop Explaining Black Box Machine Learning Models for High Stakes Decisions and Use Interpretable Models Instead,” </w:t>
      </w:r>
      <w:r w:rsidRPr="00592044">
        <w:rPr>
          <w:i/>
          <w:iCs/>
        </w:rPr>
        <w:t>Nature Machine Intelligence</w:t>
      </w:r>
      <w:r w:rsidRPr="00592044">
        <w:t xml:space="preserve">, 2019. Supports combining model predictions with transparent </w:t>
      </w:r>
      <w:proofErr w:type="spellStart"/>
      <w:r w:rsidRPr="00592044">
        <w:t>behavioural</w:t>
      </w:r>
      <w:proofErr w:type="spellEnd"/>
      <w:r w:rsidRPr="00592044">
        <w:t xml:space="preserve"> rules and reasons </w:t>
      </w:r>
      <w:hyperlink r:id="rId50" w:history="1">
        <w:r w:rsidRPr="00592044">
          <w:rPr>
            <w:rStyle w:val="Hyperlink"/>
          </w:rPr>
          <w:t>Stop explaining black box machine learning models for high stakes decisions and use interpretable models instead | Nature Machine Intelligence</w:t>
        </w:r>
      </w:hyperlink>
      <w:r>
        <w:t>.</w:t>
      </w:r>
    </w:p>
    <w:p w14:paraId="2EDE7A48" w14:textId="77777777" w:rsidR="00592044" w:rsidRPr="009427DA" w:rsidRDefault="00592044" w:rsidP="009427DA">
      <w:pPr>
        <w:pStyle w:val="ListParagraph"/>
        <w:numPr>
          <w:ilvl w:val="0"/>
          <w:numId w:val="4"/>
        </w:numPr>
        <w:rPr>
          <w:lang w:val="en-IN"/>
        </w:rPr>
      </w:pPr>
    </w:p>
    <w:sectPr w:rsidR="00592044" w:rsidRPr="009427DA" w:rsidSect="000E42F7">
      <w:footerReference w:type="even" r:id="rId51"/>
      <w:footerReference w:type="default" r:id="rId52"/>
      <w:pgSz w:w="11900" w:h="16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092F" w14:textId="77777777" w:rsidR="00DF6797" w:rsidRDefault="00DF6797">
      <w:pPr>
        <w:spacing w:line="240" w:lineRule="auto"/>
      </w:pPr>
      <w:r>
        <w:separator/>
      </w:r>
    </w:p>
  </w:endnote>
  <w:endnote w:type="continuationSeparator" w:id="0">
    <w:p w14:paraId="5EF88E9B" w14:textId="77777777" w:rsidR="00DF6797" w:rsidRDefault="00DF67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4E854" w14:textId="77777777" w:rsidR="000E42F7" w:rsidRDefault="000E42F7">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2A1BF8C" w14:textId="77777777" w:rsidR="000E42F7" w:rsidRDefault="000E42F7">
    <w:pPr>
      <w:pBdr>
        <w:top w:val="nil"/>
        <w:left w:val="nil"/>
        <w:bottom w:val="nil"/>
        <w:right w:val="nil"/>
        <w:between w:val="nil"/>
      </w:pBdr>
      <w:tabs>
        <w:tab w:val="center" w:pos="4513"/>
        <w:tab w:val="right" w:pos="9026"/>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630F9" w14:textId="77777777" w:rsidR="000E42F7" w:rsidRDefault="000E42F7">
    <w:pPr>
      <w:pBdr>
        <w:top w:val="nil"/>
        <w:left w:val="nil"/>
        <w:bottom w:val="nil"/>
        <w:right w:val="nil"/>
        <w:between w:val="nil"/>
      </w:pBdr>
      <w:tabs>
        <w:tab w:val="center" w:pos="4513"/>
        <w:tab w:val="right" w:pos="9026"/>
      </w:tabs>
      <w:spacing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p>
  <w:p w14:paraId="5F01C095" w14:textId="77777777" w:rsidR="000E42F7" w:rsidRDefault="000E42F7">
    <w:pPr>
      <w:pBdr>
        <w:top w:val="nil"/>
        <w:left w:val="nil"/>
        <w:bottom w:val="nil"/>
        <w:right w:val="nil"/>
        <w:between w:val="nil"/>
      </w:pBdr>
      <w:tabs>
        <w:tab w:val="center" w:pos="4513"/>
        <w:tab w:val="right" w:pos="9026"/>
      </w:tabs>
      <w:spacing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2D56" w14:textId="77777777" w:rsidR="00DF6797" w:rsidRDefault="00DF6797">
      <w:pPr>
        <w:spacing w:line="240" w:lineRule="auto"/>
      </w:pPr>
      <w:r>
        <w:separator/>
      </w:r>
    </w:p>
  </w:footnote>
  <w:footnote w:type="continuationSeparator" w:id="0">
    <w:p w14:paraId="7511E7E8" w14:textId="77777777" w:rsidR="00DF6797" w:rsidRDefault="00DF67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F4D"/>
    <w:multiLevelType w:val="hybridMultilevel"/>
    <w:tmpl w:val="580E9E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9E38D2"/>
    <w:multiLevelType w:val="multilevel"/>
    <w:tmpl w:val="25C4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5518D"/>
    <w:multiLevelType w:val="hybridMultilevel"/>
    <w:tmpl w:val="06AC4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442C5A"/>
    <w:multiLevelType w:val="multilevel"/>
    <w:tmpl w:val="9E4AF118"/>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9437D94"/>
    <w:multiLevelType w:val="multilevel"/>
    <w:tmpl w:val="FD24087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41F77C3"/>
    <w:multiLevelType w:val="multilevel"/>
    <w:tmpl w:val="3926C9F6"/>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val="0"/>
        <w:bCs w:val="0"/>
        <w:sz w:val="32"/>
      </w:rPr>
    </w:lvl>
    <w:lvl w:ilvl="2">
      <w:start w:val="1"/>
      <w:numFmt w:val="decimal"/>
      <w:isLgl/>
      <w:lvlText w:val="%1.%2.%3"/>
      <w:lvlJc w:val="left"/>
      <w:pPr>
        <w:ind w:left="1080" w:hanging="720"/>
      </w:pPr>
      <w:rPr>
        <w:rFonts w:eastAsiaTheme="majorEastAsia" w:hint="default"/>
        <w:sz w:val="32"/>
      </w:rPr>
    </w:lvl>
    <w:lvl w:ilvl="3">
      <w:start w:val="1"/>
      <w:numFmt w:val="decimal"/>
      <w:isLgl/>
      <w:lvlText w:val="%1.%2.%3.%4"/>
      <w:lvlJc w:val="left"/>
      <w:pPr>
        <w:ind w:left="1440" w:hanging="1080"/>
      </w:pPr>
      <w:rPr>
        <w:rFonts w:eastAsiaTheme="majorEastAsia" w:hint="default"/>
        <w:sz w:val="32"/>
      </w:rPr>
    </w:lvl>
    <w:lvl w:ilvl="4">
      <w:start w:val="1"/>
      <w:numFmt w:val="decimal"/>
      <w:isLgl/>
      <w:lvlText w:val="%1.%2.%3.%4.%5"/>
      <w:lvlJc w:val="left"/>
      <w:pPr>
        <w:ind w:left="1800" w:hanging="1440"/>
      </w:pPr>
      <w:rPr>
        <w:rFonts w:eastAsiaTheme="majorEastAsia" w:hint="default"/>
        <w:sz w:val="32"/>
      </w:rPr>
    </w:lvl>
    <w:lvl w:ilvl="5">
      <w:start w:val="1"/>
      <w:numFmt w:val="decimal"/>
      <w:isLgl/>
      <w:lvlText w:val="%1.%2.%3.%4.%5.%6"/>
      <w:lvlJc w:val="left"/>
      <w:pPr>
        <w:ind w:left="1800" w:hanging="1440"/>
      </w:pPr>
      <w:rPr>
        <w:rFonts w:eastAsiaTheme="majorEastAsia" w:hint="default"/>
        <w:sz w:val="32"/>
      </w:rPr>
    </w:lvl>
    <w:lvl w:ilvl="6">
      <w:start w:val="1"/>
      <w:numFmt w:val="decimal"/>
      <w:isLgl/>
      <w:lvlText w:val="%1.%2.%3.%4.%5.%6.%7"/>
      <w:lvlJc w:val="left"/>
      <w:pPr>
        <w:ind w:left="2160" w:hanging="1800"/>
      </w:pPr>
      <w:rPr>
        <w:rFonts w:eastAsiaTheme="majorEastAsia" w:hint="default"/>
        <w:sz w:val="32"/>
      </w:rPr>
    </w:lvl>
    <w:lvl w:ilvl="7">
      <w:start w:val="1"/>
      <w:numFmt w:val="decimal"/>
      <w:isLgl/>
      <w:lvlText w:val="%1.%2.%3.%4.%5.%6.%7.%8"/>
      <w:lvlJc w:val="left"/>
      <w:pPr>
        <w:ind w:left="2520" w:hanging="2160"/>
      </w:pPr>
      <w:rPr>
        <w:rFonts w:eastAsiaTheme="majorEastAsia" w:hint="default"/>
        <w:sz w:val="32"/>
      </w:rPr>
    </w:lvl>
    <w:lvl w:ilvl="8">
      <w:start w:val="1"/>
      <w:numFmt w:val="decimal"/>
      <w:isLgl/>
      <w:lvlText w:val="%1.%2.%3.%4.%5.%6.%7.%8.%9"/>
      <w:lvlJc w:val="left"/>
      <w:pPr>
        <w:ind w:left="2520" w:hanging="2160"/>
      </w:pPr>
      <w:rPr>
        <w:rFonts w:eastAsiaTheme="majorEastAsia" w:hint="default"/>
        <w:sz w:val="32"/>
      </w:rPr>
    </w:lvl>
  </w:abstractNum>
  <w:abstractNum w:abstractNumId="6" w15:restartNumberingAfterBreak="0">
    <w:nsid w:val="6334149D"/>
    <w:multiLevelType w:val="multilevel"/>
    <w:tmpl w:val="0FB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483997">
    <w:abstractNumId w:val="4"/>
  </w:num>
  <w:num w:numId="2" w16cid:durableId="1086610570">
    <w:abstractNumId w:val="3"/>
  </w:num>
  <w:num w:numId="3" w16cid:durableId="268245975">
    <w:abstractNumId w:val="5"/>
  </w:num>
  <w:num w:numId="4" w16cid:durableId="628897281">
    <w:abstractNumId w:val="0"/>
  </w:num>
  <w:num w:numId="5" w16cid:durableId="1427339721">
    <w:abstractNumId w:val="6"/>
  </w:num>
  <w:num w:numId="6" w16cid:durableId="1594431849">
    <w:abstractNumId w:val="2"/>
  </w:num>
  <w:num w:numId="7" w16cid:durableId="58603877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7B1"/>
    <w:rsid w:val="000006E3"/>
    <w:rsid w:val="00007095"/>
    <w:rsid w:val="0001363C"/>
    <w:rsid w:val="00014B63"/>
    <w:rsid w:val="00016872"/>
    <w:rsid w:val="000169B2"/>
    <w:rsid w:val="0002101C"/>
    <w:rsid w:val="000258DB"/>
    <w:rsid w:val="00027A7E"/>
    <w:rsid w:val="00035B22"/>
    <w:rsid w:val="000430C1"/>
    <w:rsid w:val="00043D27"/>
    <w:rsid w:val="00051AF7"/>
    <w:rsid w:val="00052E4B"/>
    <w:rsid w:val="00053B17"/>
    <w:rsid w:val="000569D8"/>
    <w:rsid w:val="00062280"/>
    <w:rsid w:val="0006359B"/>
    <w:rsid w:val="00065360"/>
    <w:rsid w:val="000659E0"/>
    <w:rsid w:val="00066EC6"/>
    <w:rsid w:val="00067605"/>
    <w:rsid w:val="00073BB8"/>
    <w:rsid w:val="0008490F"/>
    <w:rsid w:val="00085C68"/>
    <w:rsid w:val="000A06AA"/>
    <w:rsid w:val="000A4FD3"/>
    <w:rsid w:val="000A59B8"/>
    <w:rsid w:val="000A676D"/>
    <w:rsid w:val="000B3E94"/>
    <w:rsid w:val="000D4CD1"/>
    <w:rsid w:val="000E01CE"/>
    <w:rsid w:val="000E4099"/>
    <w:rsid w:val="000E42F7"/>
    <w:rsid w:val="000F0F1E"/>
    <w:rsid w:val="00102788"/>
    <w:rsid w:val="00103A40"/>
    <w:rsid w:val="00107808"/>
    <w:rsid w:val="0011647D"/>
    <w:rsid w:val="001179DF"/>
    <w:rsid w:val="00122098"/>
    <w:rsid w:val="001236F7"/>
    <w:rsid w:val="00125790"/>
    <w:rsid w:val="001258F6"/>
    <w:rsid w:val="00140ECD"/>
    <w:rsid w:val="00141080"/>
    <w:rsid w:val="00143765"/>
    <w:rsid w:val="00143A92"/>
    <w:rsid w:val="00143AFD"/>
    <w:rsid w:val="00157F0D"/>
    <w:rsid w:val="00165AA0"/>
    <w:rsid w:val="0017678D"/>
    <w:rsid w:val="00180769"/>
    <w:rsid w:val="00184164"/>
    <w:rsid w:val="00187530"/>
    <w:rsid w:val="0018757E"/>
    <w:rsid w:val="00190614"/>
    <w:rsid w:val="00192EA5"/>
    <w:rsid w:val="001A328E"/>
    <w:rsid w:val="001A4797"/>
    <w:rsid w:val="001A6614"/>
    <w:rsid w:val="001B30DA"/>
    <w:rsid w:val="001C01B0"/>
    <w:rsid w:val="001C46F0"/>
    <w:rsid w:val="001C65E3"/>
    <w:rsid w:val="001E2C7A"/>
    <w:rsid w:val="001E41A6"/>
    <w:rsid w:val="001F4727"/>
    <w:rsid w:val="00207265"/>
    <w:rsid w:val="00213970"/>
    <w:rsid w:val="00214DA8"/>
    <w:rsid w:val="002167BB"/>
    <w:rsid w:val="00222B6D"/>
    <w:rsid w:val="00224AEA"/>
    <w:rsid w:val="00231959"/>
    <w:rsid w:val="002407D6"/>
    <w:rsid w:val="00242BFA"/>
    <w:rsid w:val="00244BDF"/>
    <w:rsid w:val="0024622E"/>
    <w:rsid w:val="002518FA"/>
    <w:rsid w:val="00254EAD"/>
    <w:rsid w:val="002571A8"/>
    <w:rsid w:val="00271E67"/>
    <w:rsid w:val="00284DD5"/>
    <w:rsid w:val="00287F87"/>
    <w:rsid w:val="00294567"/>
    <w:rsid w:val="002A2888"/>
    <w:rsid w:val="002A384A"/>
    <w:rsid w:val="002A4BF2"/>
    <w:rsid w:val="002A4E52"/>
    <w:rsid w:val="002B41E1"/>
    <w:rsid w:val="002C6421"/>
    <w:rsid w:val="002D0B73"/>
    <w:rsid w:val="002D0E30"/>
    <w:rsid w:val="002E2BFD"/>
    <w:rsid w:val="002E4B34"/>
    <w:rsid w:val="002F14A2"/>
    <w:rsid w:val="002F6CD1"/>
    <w:rsid w:val="00300294"/>
    <w:rsid w:val="00303B0C"/>
    <w:rsid w:val="00316B60"/>
    <w:rsid w:val="00321CB7"/>
    <w:rsid w:val="003221FC"/>
    <w:rsid w:val="003256BF"/>
    <w:rsid w:val="0033318D"/>
    <w:rsid w:val="00334215"/>
    <w:rsid w:val="003360F2"/>
    <w:rsid w:val="00341257"/>
    <w:rsid w:val="00344979"/>
    <w:rsid w:val="00350D9A"/>
    <w:rsid w:val="00350E26"/>
    <w:rsid w:val="00360FFE"/>
    <w:rsid w:val="00361E42"/>
    <w:rsid w:val="0036457D"/>
    <w:rsid w:val="003645A3"/>
    <w:rsid w:val="00366AAA"/>
    <w:rsid w:val="0036778D"/>
    <w:rsid w:val="00371922"/>
    <w:rsid w:val="003736CE"/>
    <w:rsid w:val="00381702"/>
    <w:rsid w:val="00383700"/>
    <w:rsid w:val="00384B8A"/>
    <w:rsid w:val="00385018"/>
    <w:rsid w:val="00391E84"/>
    <w:rsid w:val="003B790E"/>
    <w:rsid w:val="003C0E4C"/>
    <w:rsid w:val="003D0AD8"/>
    <w:rsid w:val="003D4002"/>
    <w:rsid w:val="003D6039"/>
    <w:rsid w:val="003D6CCB"/>
    <w:rsid w:val="003E0AF0"/>
    <w:rsid w:val="003E360E"/>
    <w:rsid w:val="003F032B"/>
    <w:rsid w:val="003F067B"/>
    <w:rsid w:val="003F3B18"/>
    <w:rsid w:val="003F4FAE"/>
    <w:rsid w:val="004000E5"/>
    <w:rsid w:val="00402961"/>
    <w:rsid w:val="00402CD6"/>
    <w:rsid w:val="00412671"/>
    <w:rsid w:val="004138C1"/>
    <w:rsid w:val="00415132"/>
    <w:rsid w:val="00417A93"/>
    <w:rsid w:val="00417F7E"/>
    <w:rsid w:val="00434B01"/>
    <w:rsid w:val="00470A0B"/>
    <w:rsid w:val="00483C40"/>
    <w:rsid w:val="00484F23"/>
    <w:rsid w:val="00486313"/>
    <w:rsid w:val="00490875"/>
    <w:rsid w:val="004A03F3"/>
    <w:rsid w:val="004A7BB7"/>
    <w:rsid w:val="004B4CB0"/>
    <w:rsid w:val="004B588A"/>
    <w:rsid w:val="004B5D34"/>
    <w:rsid w:val="004C7998"/>
    <w:rsid w:val="004D6BD0"/>
    <w:rsid w:val="004E1F8B"/>
    <w:rsid w:val="004E27D3"/>
    <w:rsid w:val="004E389B"/>
    <w:rsid w:val="004F1692"/>
    <w:rsid w:val="004F4169"/>
    <w:rsid w:val="00514451"/>
    <w:rsid w:val="00521A70"/>
    <w:rsid w:val="005242B0"/>
    <w:rsid w:val="00526F35"/>
    <w:rsid w:val="0053018A"/>
    <w:rsid w:val="00532B65"/>
    <w:rsid w:val="0053472F"/>
    <w:rsid w:val="0053528C"/>
    <w:rsid w:val="00535D56"/>
    <w:rsid w:val="00542101"/>
    <w:rsid w:val="005423D6"/>
    <w:rsid w:val="00547E4E"/>
    <w:rsid w:val="0056064B"/>
    <w:rsid w:val="00572B35"/>
    <w:rsid w:val="00580B5F"/>
    <w:rsid w:val="00592044"/>
    <w:rsid w:val="0059267D"/>
    <w:rsid w:val="005944B8"/>
    <w:rsid w:val="005A6211"/>
    <w:rsid w:val="005A681D"/>
    <w:rsid w:val="005B006B"/>
    <w:rsid w:val="005D4E9F"/>
    <w:rsid w:val="005D6899"/>
    <w:rsid w:val="005E126D"/>
    <w:rsid w:val="005E480F"/>
    <w:rsid w:val="005E4BBE"/>
    <w:rsid w:val="006010DE"/>
    <w:rsid w:val="006027D9"/>
    <w:rsid w:val="00604206"/>
    <w:rsid w:val="00617B6C"/>
    <w:rsid w:val="006241A6"/>
    <w:rsid w:val="006258CE"/>
    <w:rsid w:val="00627ABA"/>
    <w:rsid w:val="00633E9C"/>
    <w:rsid w:val="006376B1"/>
    <w:rsid w:val="006413C2"/>
    <w:rsid w:val="00646408"/>
    <w:rsid w:val="00647C5D"/>
    <w:rsid w:val="006519E6"/>
    <w:rsid w:val="00652AED"/>
    <w:rsid w:val="00656F51"/>
    <w:rsid w:val="006616D6"/>
    <w:rsid w:val="00670ECB"/>
    <w:rsid w:val="00674F99"/>
    <w:rsid w:val="0068758C"/>
    <w:rsid w:val="006902DB"/>
    <w:rsid w:val="006972D7"/>
    <w:rsid w:val="006A1F5D"/>
    <w:rsid w:val="006A6ECC"/>
    <w:rsid w:val="006A789A"/>
    <w:rsid w:val="006B152A"/>
    <w:rsid w:val="006B45D0"/>
    <w:rsid w:val="006B4701"/>
    <w:rsid w:val="006C1EA7"/>
    <w:rsid w:val="006D071C"/>
    <w:rsid w:val="006E074B"/>
    <w:rsid w:val="006E39A3"/>
    <w:rsid w:val="006E7FBA"/>
    <w:rsid w:val="006F3B6E"/>
    <w:rsid w:val="006F41C2"/>
    <w:rsid w:val="00707443"/>
    <w:rsid w:val="007102E6"/>
    <w:rsid w:val="00711E60"/>
    <w:rsid w:val="007127CA"/>
    <w:rsid w:val="00715C73"/>
    <w:rsid w:val="00720099"/>
    <w:rsid w:val="00724659"/>
    <w:rsid w:val="007272DC"/>
    <w:rsid w:val="007278D1"/>
    <w:rsid w:val="00732B65"/>
    <w:rsid w:val="00734D30"/>
    <w:rsid w:val="0075165D"/>
    <w:rsid w:val="00752F34"/>
    <w:rsid w:val="007544C8"/>
    <w:rsid w:val="00754CF6"/>
    <w:rsid w:val="0076212E"/>
    <w:rsid w:val="00762C3C"/>
    <w:rsid w:val="0076468F"/>
    <w:rsid w:val="007648AC"/>
    <w:rsid w:val="00766D31"/>
    <w:rsid w:val="00775198"/>
    <w:rsid w:val="00780926"/>
    <w:rsid w:val="00782052"/>
    <w:rsid w:val="0078290A"/>
    <w:rsid w:val="00785E85"/>
    <w:rsid w:val="00786FBD"/>
    <w:rsid w:val="00790E18"/>
    <w:rsid w:val="00792A79"/>
    <w:rsid w:val="00794F0D"/>
    <w:rsid w:val="007A1564"/>
    <w:rsid w:val="007A69C2"/>
    <w:rsid w:val="007A6C69"/>
    <w:rsid w:val="007A7E1A"/>
    <w:rsid w:val="007B2223"/>
    <w:rsid w:val="007B5EAC"/>
    <w:rsid w:val="007B6C0C"/>
    <w:rsid w:val="007B7970"/>
    <w:rsid w:val="007C2E81"/>
    <w:rsid w:val="007C4FF6"/>
    <w:rsid w:val="007C5B57"/>
    <w:rsid w:val="007C7381"/>
    <w:rsid w:val="007C7581"/>
    <w:rsid w:val="007D3BF7"/>
    <w:rsid w:val="007D4FD0"/>
    <w:rsid w:val="007F0251"/>
    <w:rsid w:val="007F38FA"/>
    <w:rsid w:val="007F3A25"/>
    <w:rsid w:val="007F702F"/>
    <w:rsid w:val="00811966"/>
    <w:rsid w:val="00812382"/>
    <w:rsid w:val="008137F5"/>
    <w:rsid w:val="00814FD0"/>
    <w:rsid w:val="00830EE7"/>
    <w:rsid w:val="00840C88"/>
    <w:rsid w:val="00842454"/>
    <w:rsid w:val="0084570B"/>
    <w:rsid w:val="00850353"/>
    <w:rsid w:val="00850B90"/>
    <w:rsid w:val="00854395"/>
    <w:rsid w:val="0086031F"/>
    <w:rsid w:val="00861FB9"/>
    <w:rsid w:val="00862413"/>
    <w:rsid w:val="008631E0"/>
    <w:rsid w:val="00866481"/>
    <w:rsid w:val="0087275F"/>
    <w:rsid w:val="00881D6E"/>
    <w:rsid w:val="00884EE0"/>
    <w:rsid w:val="008A0B27"/>
    <w:rsid w:val="008A21B4"/>
    <w:rsid w:val="008B615D"/>
    <w:rsid w:val="008C3D5E"/>
    <w:rsid w:val="008D1C53"/>
    <w:rsid w:val="008E0721"/>
    <w:rsid w:val="008E0D46"/>
    <w:rsid w:val="008E1469"/>
    <w:rsid w:val="008E52F9"/>
    <w:rsid w:val="008E7905"/>
    <w:rsid w:val="00904304"/>
    <w:rsid w:val="00905236"/>
    <w:rsid w:val="00911ECA"/>
    <w:rsid w:val="00917518"/>
    <w:rsid w:val="0092440A"/>
    <w:rsid w:val="009263D8"/>
    <w:rsid w:val="00932589"/>
    <w:rsid w:val="009350D4"/>
    <w:rsid w:val="009427DA"/>
    <w:rsid w:val="00943446"/>
    <w:rsid w:val="0094776B"/>
    <w:rsid w:val="00951420"/>
    <w:rsid w:val="00970121"/>
    <w:rsid w:val="009711DD"/>
    <w:rsid w:val="00972DF1"/>
    <w:rsid w:val="0098398C"/>
    <w:rsid w:val="009A23C6"/>
    <w:rsid w:val="009A2D06"/>
    <w:rsid w:val="009B14DA"/>
    <w:rsid w:val="009B3A5E"/>
    <w:rsid w:val="009B62C4"/>
    <w:rsid w:val="009C1C9C"/>
    <w:rsid w:val="009C5A23"/>
    <w:rsid w:val="009C73CC"/>
    <w:rsid w:val="009D0789"/>
    <w:rsid w:val="009D66D6"/>
    <w:rsid w:val="009F18B6"/>
    <w:rsid w:val="009F2C01"/>
    <w:rsid w:val="00A10BF8"/>
    <w:rsid w:val="00A12255"/>
    <w:rsid w:val="00A2184A"/>
    <w:rsid w:val="00A22907"/>
    <w:rsid w:val="00A22AC9"/>
    <w:rsid w:val="00A3289F"/>
    <w:rsid w:val="00A32DC6"/>
    <w:rsid w:val="00A378D3"/>
    <w:rsid w:val="00A37BDE"/>
    <w:rsid w:val="00A40DEB"/>
    <w:rsid w:val="00A43960"/>
    <w:rsid w:val="00A600B7"/>
    <w:rsid w:val="00A61CB2"/>
    <w:rsid w:val="00A6218D"/>
    <w:rsid w:val="00A663BB"/>
    <w:rsid w:val="00A7284D"/>
    <w:rsid w:val="00A744F1"/>
    <w:rsid w:val="00A75616"/>
    <w:rsid w:val="00A84667"/>
    <w:rsid w:val="00A8522F"/>
    <w:rsid w:val="00A857A9"/>
    <w:rsid w:val="00A87969"/>
    <w:rsid w:val="00A90059"/>
    <w:rsid w:val="00A902A0"/>
    <w:rsid w:val="00A9167B"/>
    <w:rsid w:val="00A91D83"/>
    <w:rsid w:val="00A94F3F"/>
    <w:rsid w:val="00AB6A24"/>
    <w:rsid w:val="00AC6E7C"/>
    <w:rsid w:val="00AD2F29"/>
    <w:rsid w:val="00AD47DD"/>
    <w:rsid w:val="00AE0DD5"/>
    <w:rsid w:val="00AE1464"/>
    <w:rsid w:val="00AE173F"/>
    <w:rsid w:val="00AF180C"/>
    <w:rsid w:val="00B01164"/>
    <w:rsid w:val="00B02CE4"/>
    <w:rsid w:val="00B03AAA"/>
    <w:rsid w:val="00B05B65"/>
    <w:rsid w:val="00B06E72"/>
    <w:rsid w:val="00B121E0"/>
    <w:rsid w:val="00B12B08"/>
    <w:rsid w:val="00B1648E"/>
    <w:rsid w:val="00B168CD"/>
    <w:rsid w:val="00B210C5"/>
    <w:rsid w:val="00B34CC6"/>
    <w:rsid w:val="00B35F85"/>
    <w:rsid w:val="00B431F1"/>
    <w:rsid w:val="00B45EBC"/>
    <w:rsid w:val="00B46CE3"/>
    <w:rsid w:val="00B54942"/>
    <w:rsid w:val="00B5631E"/>
    <w:rsid w:val="00B62A64"/>
    <w:rsid w:val="00B665CB"/>
    <w:rsid w:val="00B712CC"/>
    <w:rsid w:val="00B71337"/>
    <w:rsid w:val="00B8381F"/>
    <w:rsid w:val="00B857AD"/>
    <w:rsid w:val="00B86F64"/>
    <w:rsid w:val="00B95028"/>
    <w:rsid w:val="00B95689"/>
    <w:rsid w:val="00BA7010"/>
    <w:rsid w:val="00BA7D02"/>
    <w:rsid w:val="00BB1BCE"/>
    <w:rsid w:val="00BB3B23"/>
    <w:rsid w:val="00BB4509"/>
    <w:rsid w:val="00BB4A4D"/>
    <w:rsid w:val="00BB4EA1"/>
    <w:rsid w:val="00BB5959"/>
    <w:rsid w:val="00BB75C8"/>
    <w:rsid w:val="00BC0FB3"/>
    <w:rsid w:val="00BE5577"/>
    <w:rsid w:val="00BF388D"/>
    <w:rsid w:val="00BF6444"/>
    <w:rsid w:val="00C072D1"/>
    <w:rsid w:val="00C14220"/>
    <w:rsid w:val="00C20BE8"/>
    <w:rsid w:val="00C22617"/>
    <w:rsid w:val="00C24C82"/>
    <w:rsid w:val="00C26D86"/>
    <w:rsid w:val="00C336A3"/>
    <w:rsid w:val="00C36BB7"/>
    <w:rsid w:val="00C40517"/>
    <w:rsid w:val="00C46999"/>
    <w:rsid w:val="00C47B9A"/>
    <w:rsid w:val="00C5062E"/>
    <w:rsid w:val="00C73A92"/>
    <w:rsid w:val="00C771D7"/>
    <w:rsid w:val="00C7728C"/>
    <w:rsid w:val="00C847F3"/>
    <w:rsid w:val="00C94581"/>
    <w:rsid w:val="00C9694C"/>
    <w:rsid w:val="00C972B5"/>
    <w:rsid w:val="00CA1984"/>
    <w:rsid w:val="00CA4A81"/>
    <w:rsid w:val="00CA67A9"/>
    <w:rsid w:val="00CB21B6"/>
    <w:rsid w:val="00CB64FA"/>
    <w:rsid w:val="00CD402A"/>
    <w:rsid w:val="00CE0105"/>
    <w:rsid w:val="00CE167B"/>
    <w:rsid w:val="00CF27B1"/>
    <w:rsid w:val="00CF48DB"/>
    <w:rsid w:val="00D03703"/>
    <w:rsid w:val="00D0626A"/>
    <w:rsid w:val="00D10608"/>
    <w:rsid w:val="00D12B2F"/>
    <w:rsid w:val="00D17428"/>
    <w:rsid w:val="00D45AAE"/>
    <w:rsid w:val="00D50460"/>
    <w:rsid w:val="00D5092B"/>
    <w:rsid w:val="00D51F20"/>
    <w:rsid w:val="00D6735F"/>
    <w:rsid w:val="00D6771A"/>
    <w:rsid w:val="00D76BF6"/>
    <w:rsid w:val="00D776EC"/>
    <w:rsid w:val="00D92BA7"/>
    <w:rsid w:val="00DA43BA"/>
    <w:rsid w:val="00DA55FA"/>
    <w:rsid w:val="00DB2A01"/>
    <w:rsid w:val="00DB4E37"/>
    <w:rsid w:val="00DB5D0C"/>
    <w:rsid w:val="00DB78FC"/>
    <w:rsid w:val="00DC03A4"/>
    <w:rsid w:val="00DC1AD7"/>
    <w:rsid w:val="00DC2D1F"/>
    <w:rsid w:val="00DD6B9C"/>
    <w:rsid w:val="00DD7D48"/>
    <w:rsid w:val="00DF1CAF"/>
    <w:rsid w:val="00DF3062"/>
    <w:rsid w:val="00DF6218"/>
    <w:rsid w:val="00DF6797"/>
    <w:rsid w:val="00E022DF"/>
    <w:rsid w:val="00E06736"/>
    <w:rsid w:val="00E117C3"/>
    <w:rsid w:val="00E11A94"/>
    <w:rsid w:val="00E1351D"/>
    <w:rsid w:val="00E2267D"/>
    <w:rsid w:val="00E2456E"/>
    <w:rsid w:val="00E400FE"/>
    <w:rsid w:val="00E45572"/>
    <w:rsid w:val="00E60D54"/>
    <w:rsid w:val="00E625E5"/>
    <w:rsid w:val="00E70937"/>
    <w:rsid w:val="00E71A40"/>
    <w:rsid w:val="00E722B1"/>
    <w:rsid w:val="00E74577"/>
    <w:rsid w:val="00E766A3"/>
    <w:rsid w:val="00E82D5B"/>
    <w:rsid w:val="00E879BE"/>
    <w:rsid w:val="00E9158F"/>
    <w:rsid w:val="00E96F71"/>
    <w:rsid w:val="00EA08A9"/>
    <w:rsid w:val="00EA5697"/>
    <w:rsid w:val="00ED23A9"/>
    <w:rsid w:val="00EF417C"/>
    <w:rsid w:val="00EF71F2"/>
    <w:rsid w:val="00EF7662"/>
    <w:rsid w:val="00F02A19"/>
    <w:rsid w:val="00F11005"/>
    <w:rsid w:val="00F11442"/>
    <w:rsid w:val="00F12487"/>
    <w:rsid w:val="00F227E0"/>
    <w:rsid w:val="00F27130"/>
    <w:rsid w:val="00F52175"/>
    <w:rsid w:val="00F6228B"/>
    <w:rsid w:val="00F6389E"/>
    <w:rsid w:val="00F66CB3"/>
    <w:rsid w:val="00F72B11"/>
    <w:rsid w:val="00F7496B"/>
    <w:rsid w:val="00F87533"/>
    <w:rsid w:val="00F87908"/>
    <w:rsid w:val="00FA09E6"/>
    <w:rsid w:val="00FA6A9E"/>
    <w:rsid w:val="00FB292B"/>
    <w:rsid w:val="00FB4F25"/>
    <w:rsid w:val="00FC0DD0"/>
    <w:rsid w:val="00FD1B64"/>
    <w:rsid w:val="00FD37B1"/>
    <w:rsid w:val="00FD4348"/>
    <w:rsid w:val="00FD5C53"/>
    <w:rsid w:val="00FE2F68"/>
    <w:rsid w:val="00FE524E"/>
    <w:rsid w:val="00FE5D8F"/>
    <w:rsid w:val="00FE6D3B"/>
    <w:rsid w:val="00FF5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6899"/>
  <w15:chartTrackingRefBased/>
  <w15:docId w15:val="{2EB6C3FF-F0FA-441D-A986-DD09BC9C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90E"/>
    <w:pPr>
      <w:spacing w:after="0" w:line="360" w:lineRule="auto"/>
      <w:jc w:val="both"/>
    </w:pPr>
    <w:rPr>
      <w:rFonts w:ascii="Times New Roman" w:eastAsia="Times New Roman" w:hAnsi="Times New Roman" w:cs="Times New Roman"/>
      <w:kern w:val="0"/>
      <w:sz w:val="24"/>
      <w:szCs w:val="24"/>
      <w:lang w:val="en" w:eastAsia="en-IN"/>
      <w14:ligatures w14:val="none"/>
    </w:rPr>
  </w:style>
  <w:style w:type="paragraph" w:styleId="Heading1">
    <w:name w:val="heading 1"/>
    <w:basedOn w:val="Normal"/>
    <w:next w:val="Normal"/>
    <w:link w:val="Heading1Char"/>
    <w:uiPriority w:val="9"/>
    <w:qFormat/>
    <w:rsid w:val="000E4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25E5"/>
    <w:pPr>
      <w:keepNext/>
      <w:keepLines/>
      <w:spacing w:before="160" w:after="80"/>
      <w:outlineLvl w:val="1"/>
    </w:pPr>
    <w:rPr>
      <w:sz w:val="32"/>
    </w:rPr>
  </w:style>
  <w:style w:type="paragraph" w:styleId="Heading3">
    <w:name w:val="heading 3"/>
    <w:basedOn w:val="Normal"/>
    <w:next w:val="Normal"/>
    <w:link w:val="Heading3Char"/>
    <w:uiPriority w:val="9"/>
    <w:unhideWhenUsed/>
    <w:qFormat/>
    <w:rsid w:val="000E42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E42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2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2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2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2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2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2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25E5"/>
    <w:rPr>
      <w:rFonts w:ascii="Times New Roman" w:eastAsia="Times New Roman" w:hAnsi="Times New Roman" w:cs="Times New Roman"/>
      <w:kern w:val="0"/>
      <w:sz w:val="32"/>
      <w:szCs w:val="24"/>
      <w:lang w:val="en" w:eastAsia="en-IN"/>
      <w14:ligatures w14:val="none"/>
    </w:rPr>
  </w:style>
  <w:style w:type="character" w:customStyle="1" w:styleId="Heading3Char">
    <w:name w:val="Heading 3 Char"/>
    <w:basedOn w:val="DefaultParagraphFont"/>
    <w:link w:val="Heading3"/>
    <w:uiPriority w:val="9"/>
    <w:rsid w:val="000E42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E42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2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2F7"/>
    <w:rPr>
      <w:rFonts w:eastAsiaTheme="majorEastAsia" w:cstheme="majorBidi"/>
      <w:color w:val="272727" w:themeColor="text1" w:themeTint="D8"/>
    </w:rPr>
  </w:style>
  <w:style w:type="paragraph" w:styleId="Title">
    <w:name w:val="Title"/>
    <w:basedOn w:val="Normal"/>
    <w:next w:val="Normal"/>
    <w:link w:val="TitleChar"/>
    <w:uiPriority w:val="10"/>
    <w:qFormat/>
    <w:rsid w:val="000E4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2F7"/>
    <w:pPr>
      <w:spacing w:before="160"/>
      <w:jc w:val="center"/>
    </w:pPr>
    <w:rPr>
      <w:i/>
      <w:iCs/>
      <w:color w:val="404040" w:themeColor="text1" w:themeTint="BF"/>
    </w:rPr>
  </w:style>
  <w:style w:type="character" w:customStyle="1" w:styleId="QuoteChar">
    <w:name w:val="Quote Char"/>
    <w:basedOn w:val="DefaultParagraphFont"/>
    <w:link w:val="Quote"/>
    <w:uiPriority w:val="29"/>
    <w:rsid w:val="000E42F7"/>
    <w:rPr>
      <w:i/>
      <w:iCs/>
      <w:color w:val="404040" w:themeColor="text1" w:themeTint="BF"/>
    </w:rPr>
  </w:style>
  <w:style w:type="paragraph" w:styleId="ListParagraph">
    <w:name w:val="List Paragraph"/>
    <w:basedOn w:val="Normal"/>
    <w:uiPriority w:val="34"/>
    <w:qFormat/>
    <w:rsid w:val="000E42F7"/>
    <w:pPr>
      <w:ind w:left="720"/>
      <w:contextualSpacing/>
    </w:pPr>
  </w:style>
  <w:style w:type="character" w:styleId="IntenseEmphasis">
    <w:name w:val="Intense Emphasis"/>
    <w:basedOn w:val="DefaultParagraphFont"/>
    <w:uiPriority w:val="21"/>
    <w:qFormat/>
    <w:rsid w:val="000E42F7"/>
    <w:rPr>
      <w:i/>
      <w:iCs/>
      <w:color w:val="2F5496" w:themeColor="accent1" w:themeShade="BF"/>
    </w:rPr>
  </w:style>
  <w:style w:type="paragraph" w:styleId="IntenseQuote">
    <w:name w:val="Intense Quote"/>
    <w:basedOn w:val="Normal"/>
    <w:next w:val="Normal"/>
    <w:link w:val="IntenseQuoteChar"/>
    <w:uiPriority w:val="30"/>
    <w:qFormat/>
    <w:rsid w:val="000E4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2F7"/>
    <w:rPr>
      <w:i/>
      <w:iCs/>
      <w:color w:val="2F5496" w:themeColor="accent1" w:themeShade="BF"/>
    </w:rPr>
  </w:style>
  <w:style w:type="character" w:styleId="IntenseReference">
    <w:name w:val="Intense Reference"/>
    <w:basedOn w:val="DefaultParagraphFont"/>
    <w:uiPriority w:val="32"/>
    <w:qFormat/>
    <w:rsid w:val="000E42F7"/>
    <w:rPr>
      <w:b/>
      <w:bCs/>
      <w:smallCaps/>
      <w:color w:val="2F5496" w:themeColor="accent1" w:themeShade="BF"/>
      <w:spacing w:val="5"/>
    </w:rPr>
  </w:style>
  <w:style w:type="table" w:customStyle="1" w:styleId="TableNormal0">
    <w:name w:val="TableNormal"/>
    <w:rsid w:val="000E42F7"/>
    <w:pPr>
      <w:spacing w:after="0" w:line="360" w:lineRule="auto"/>
      <w:jc w:val="both"/>
    </w:pPr>
    <w:rPr>
      <w:rFonts w:ascii="Times New Roman" w:eastAsia="Times New Roman" w:hAnsi="Times New Roman" w:cs="Times New Roman"/>
      <w:kern w:val="0"/>
      <w:sz w:val="24"/>
      <w:szCs w:val="24"/>
      <w:lang w:val="en" w:eastAsia="en-IN"/>
      <w14:ligatures w14:val="none"/>
    </w:rPr>
    <w:tblPr>
      <w:tblCellMar>
        <w:top w:w="0" w:type="dxa"/>
        <w:left w:w="0" w:type="dxa"/>
        <w:bottom w:w="0" w:type="dxa"/>
        <w:right w:w="0" w:type="dxa"/>
      </w:tblCellMar>
    </w:tblPr>
  </w:style>
  <w:style w:type="paragraph" w:styleId="TOC1">
    <w:name w:val="toc 1"/>
    <w:basedOn w:val="Normal"/>
    <w:next w:val="Normal"/>
    <w:autoRedefine/>
    <w:uiPriority w:val="39"/>
    <w:unhideWhenUsed/>
    <w:rsid w:val="000E42F7"/>
    <w:pPr>
      <w:spacing w:after="100"/>
    </w:pPr>
  </w:style>
  <w:style w:type="paragraph" w:styleId="TOC2">
    <w:name w:val="toc 2"/>
    <w:basedOn w:val="Normal"/>
    <w:next w:val="Normal"/>
    <w:autoRedefine/>
    <w:uiPriority w:val="39"/>
    <w:unhideWhenUsed/>
    <w:rsid w:val="000E42F7"/>
    <w:pPr>
      <w:spacing w:after="100"/>
      <w:ind w:left="240"/>
    </w:pPr>
  </w:style>
  <w:style w:type="character" w:styleId="Hyperlink">
    <w:name w:val="Hyperlink"/>
    <w:basedOn w:val="DefaultParagraphFont"/>
    <w:uiPriority w:val="99"/>
    <w:unhideWhenUsed/>
    <w:rsid w:val="000E42F7"/>
    <w:rPr>
      <w:color w:val="0563C1" w:themeColor="hyperlink"/>
      <w:u w:val="single"/>
    </w:rPr>
  </w:style>
  <w:style w:type="paragraph" w:styleId="NormalWeb">
    <w:name w:val="Normal (Web)"/>
    <w:basedOn w:val="Normal"/>
    <w:uiPriority w:val="99"/>
    <w:unhideWhenUsed/>
    <w:rsid w:val="00F11442"/>
    <w:pPr>
      <w:spacing w:before="100" w:beforeAutospacing="1" w:after="100" w:afterAutospacing="1" w:line="240" w:lineRule="auto"/>
      <w:jc w:val="left"/>
    </w:pPr>
    <w:rPr>
      <w:lang w:val="en-IN"/>
    </w:rPr>
  </w:style>
  <w:style w:type="character" w:styleId="Strong">
    <w:name w:val="Strong"/>
    <w:basedOn w:val="DefaultParagraphFont"/>
    <w:uiPriority w:val="22"/>
    <w:qFormat/>
    <w:rsid w:val="00350D9A"/>
    <w:rPr>
      <w:b/>
      <w:bCs/>
    </w:rPr>
  </w:style>
  <w:style w:type="character" w:styleId="UnresolvedMention">
    <w:name w:val="Unresolved Mention"/>
    <w:basedOn w:val="DefaultParagraphFont"/>
    <w:uiPriority w:val="99"/>
    <w:semiHidden/>
    <w:unhideWhenUsed/>
    <w:rsid w:val="00CF48DB"/>
    <w:rPr>
      <w:color w:val="605E5C"/>
      <w:shd w:val="clear" w:color="auto" w:fill="E1DFDD"/>
    </w:rPr>
  </w:style>
  <w:style w:type="character" w:styleId="FollowedHyperlink">
    <w:name w:val="FollowedHyperlink"/>
    <w:basedOn w:val="DefaultParagraphFont"/>
    <w:uiPriority w:val="99"/>
    <w:semiHidden/>
    <w:unhideWhenUsed/>
    <w:rsid w:val="00CF48DB"/>
    <w:rPr>
      <w:color w:val="954F72" w:themeColor="followedHyperlink"/>
      <w:u w:val="single"/>
    </w:rPr>
  </w:style>
  <w:style w:type="paragraph" w:customStyle="1" w:styleId="my-2">
    <w:name w:val="my-2"/>
    <w:basedOn w:val="Normal"/>
    <w:rsid w:val="003221FC"/>
    <w:pPr>
      <w:spacing w:before="100" w:beforeAutospacing="1" w:after="100" w:afterAutospacing="1" w:line="240" w:lineRule="auto"/>
      <w:jc w:val="left"/>
    </w:pPr>
    <w:rPr>
      <w:lang w:val="en-IN"/>
    </w:rPr>
  </w:style>
  <w:style w:type="paragraph" w:styleId="TOC3">
    <w:name w:val="toc 3"/>
    <w:basedOn w:val="Normal"/>
    <w:next w:val="Normal"/>
    <w:autoRedefine/>
    <w:uiPriority w:val="39"/>
    <w:unhideWhenUsed/>
    <w:rsid w:val="007B7970"/>
    <w:pPr>
      <w:spacing w:after="100"/>
      <w:ind w:left="480"/>
    </w:pPr>
  </w:style>
  <w:style w:type="paragraph" w:customStyle="1" w:styleId="py-0">
    <w:name w:val="py-0"/>
    <w:basedOn w:val="Normal"/>
    <w:rsid w:val="00850353"/>
    <w:pPr>
      <w:spacing w:before="100" w:beforeAutospacing="1" w:after="100" w:afterAutospacing="1" w:line="240" w:lineRule="auto"/>
      <w:jc w:val="left"/>
    </w:pPr>
    <w:rPr>
      <w:lang w:val="en-IN"/>
    </w:rPr>
  </w:style>
  <w:style w:type="numbering" w:customStyle="1" w:styleId="CurrentList1">
    <w:name w:val="Current List1"/>
    <w:uiPriority w:val="99"/>
    <w:rsid w:val="00720099"/>
    <w:pPr>
      <w:numPr>
        <w:numId w:val="2"/>
      </w:numPr>
    </w:pPr>
  </w:style>
  <w:style w:type="paragraph" w:styleId="Header">
    <w:name w:val="header"/>
    <w:basedOn w:val="Normal"/>
    <w:link w:val="HeaderChar"/>
    <w:uiPriority w:val="99"/>
    <w:unhideWhenUsed/>
    <w:rsid w:val="00213970"/>
    <w:pPr>
      <w:tabs>
        <w:tab w:val="center" w:pos="4513"/>
        <w:tab w:val="right" w:pos="9026"/>
      </w:tabs>
      <w:spacing w:line="240" w:lineRule="auto"/>
    </w:pPr>
  </w:style>
  <w:style w:type="character" w:customStyle="1" w:styleId="HeaderChar">
    <w:name w:val="Header Char"/>
    <w:basedOn w:val="DefaultParagraphFont"/>
    <w:link w:val="Header"/>
    <w:uiPriority w:val="99"/>
    <w:rsid w:val="00213970"/>
    <w:rPr>
      <w:rFonts w:ascii="Times New Roman" w:eastAsia="Times New Roman" w:hAnsi="Times New Roman" w:cs="Times New Roman"/>
      <w:kern w:val="0"/>
      <w:sz w:val="24"/>
      <w:szCs w:val="24"/>
      <w:lang w:val="en" w:eastAsia="en-IN"/>
      <w14:ligatures w14:val="none"/>
    </w:rPr>
  </w:style>
  <w:style w:type="paragraph" w:styleId="Footer">
    <w:name w:val="footer"/>
    <w:basedOn w:val="Normal"/>
    <w:link w:val="FooterChar"/>
    <w:uiPriority w:val="99"/>
    <w:unhideWhenUsed/>
    <w:rsid w:val="00213970"/>
    <w:pPr>
      <w:tabs>
        <w:tab w:val="center" w:pos="4513"/>
        <w:tab w:val="right" w:pos="9026"/>
      </w:tabs>
      <w:spacing w:line="240" w:lineRule="auto"/>
    </w:pPr>
  </w:style>
  <w:style w:type="character" w:customStyle="1" w:styleId="FooterChar">
    <w:name w:val="Footer Char"/>
    <w:basedOn w:val="DefaultParagraphFont"/>
    <w:link w:val="Footer"/>
    <w:uiPriority w:val="99"/>
    <w:rsid w:val="00213970"/>
    <w:rPr>
      <w:rFonts w:ascii="Times New Roman" w:eastAsia="Times New Roman" w:hAnsi="Times New Roman" w:cs="Times New Roman"/>
      <w:kern w:val="0"/>
      <w:sz w:val="24"/>
      <w:szCs w:val="24"/>
      <w:lang w:val="en" w:eastAsia="en-IN"/>
      <w14:ligatures w14:val="none"/>
    </w:rPr>
  </w:style>
  <w:style w:type="character" w:styleId="CommentReference">
    <w:name w:val="annotation reference"/>
    <w:basedOn w:val="DefaultParagraphFont"/>
    <w:uiPriority w:val="99"/>
    <w:semiHidden/>
    <w:unhideWhenUsed/>
    <w:rsid w:val="00E74577"/>
    <w:rPr>
      <w:sz w:val="16"/>
      <w:szCs w:val="16"/>
    </w:rPr>
  </w:style>
  <w:style w:type="paragraph" w:styleId="CommentText">
    <w:name w:val="annotation text"/>
    <w:basedOn w:val="Normal"/>
    <w:link w:val="CommentTextChar"/>
    <w:uiPriority w:val="99"/>
    <w:semiHidden/>
    <w:unhideWhenUsed/>
    <w:rsid w:val="00E74577"/>
    <w:pPr>
      <w:spacing w:line="240" w:lineRule="auto"/>
    </w:pPr>
    <w:rPr>
      <w:sz w:val="20"/>
      <w:szCs w:val="20"/>
    </w:rPr>
  </w:style>
  <w:style w:type="character" w:customStyle="1" w:styleId="CommentTextChar">
    <w:name w:val="Comment Text Char"/>
    <w:basedOn w:val="DefaultParagraphFont"/>
    <w:link w:val="CommentText"/>
    <w:uiPriority w:val="99"/>
    <w:semiHidden/>
    <w:rsid w:val="00E74577"/>
    <w:rPr>
      <w:rFonts w:ascii="Times New Roman" w:eastAsia="Times New Roman" w:hAnsi="Times New Roman" w:cs="Times New Roman"/>
      <w:kern w:val="0"/>
      <w:sz w:val="20"/>
      <w:szCs w:val="20"/>
      <w:lang w:val="en" w:eastAsia="en-IN"/>
      <w14:ligatures w14:val="none"/>
    </w:rPr>
  </w:style>
  <w:style w:type="paragraph" w:styleId="CommentSubject">
    <w:name w:val="annotation subject"/>
    <w:basedOn w:val="CommentText"/>
    <w:next w:val="CommentText"/>
    <w:link w:val="CommentSubjectChar"/>
    <w:uiPriority w:val="99"/>
    <w:semiHidden/>
    <w:unhideWhenUsed/>
    <w:rsid w:val="00E74577"/>
    <w:rPr>
      <w:b/>
      <w:bCs/>
    </w:rPr>
  </w:style>
  <w:style w:type="character" w:customStyle="1" w:styleId="CommentSubjectChar">
    <w:name w:val="Comment Subject Char"/>
    <w:basedOn w:val="CommentTextChar"/>
    <w:link w:val="CommentSubject"/>
    <w:uiPriority w:val="99"/>
    <w:semiHidden/>
    <w:rsid w:val="00E74577"/>
    <w:rPr>
      <w:rFonts w:ascii="Times New Roman" w:eastAsia="Times New Roman" w:hAnsi="Times New Roman" w:cs="Times New Roman"/>
      <w:b/>
      <w:bCs/>
      <w:kern w:val="0"/>
      <w:sz w:val="20"/>
      <w:szCs w:val="20"/>
      <w:lang w:val="en" w:eastAsia="en-IN"/>
      <w14:ligatures w14:val="none"/>
    </w:rPr>
  </w:style>
  <w:style w:type="table" w:styleId="TableGrid">
    <w:name w:val="Table Grid"/>
    <w:basedOn w:val="TableNormal"/>
    <w:uiPriority w:val="39"/>
    <w:rsid w:val="00E74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C46F0"/>
    <w:rPr>
      <w:i/>
      <w:iCs/>
    </w:rPr>
  </w:style>
  <w:style w:type="character" w:styleId="PlaceholderText">
    <w:name w:val="Placeholder Text"/>
    <w:basedOn w:val="DefaultParagraphFont"/>
    <w:uiPriority w:val="99"/>
    <w:semiHidden/>
    <w:rsid w:val="001258F6"/>
    <w:rPr>
      <w:color w:val="666666"/>
    </w:rPr>
  </w:style>
  <w:style w:type="paragraph" w:styleId="NoSpacing">
    <w:name w:val="No Spacing"/>
    <w:uiPriority w:val="1"/>
    <w:qFormat/>
    <w:rsid w:val="008137F5"/>
    <w:pPr>
      <w:spacing w:after="0" w:line="240" w:lineRule="auto"/>
      <w:jc w:val="both"/>
    </w:pPr>
    <w:rPr>
      <w:rFonts w:ascii="Times New Roman" w:eastAsia="Times New Roman" w:hAnsi="Times New Roman" w:cs="Times New Roman"/>
      <w:kern w:val="0"/>
      <w:sz w:val="24"/>
      <w:szCs w:val="24"/>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pmc.ncbi.nlm.nih.gov/articles/PMC8898996/" TargetMode="External"/><Relationship Id="rId26" Type="http://schemas.openxmlformats.org/officeDocument/2006/relationships/hyperlink" Target="https://developers.google.com/mediapipe/solutions/vision/hand_landmarker" TargetMode="External"/><Relationship Id="rId39" Type="http://schemas.openxmlformats.org/officeDocument/2006/relationships/hyperlink" Target="https://pmc.ncbi.nlm.nih.gov/articles/PMC8898996" TargetMode="External"/><Relationship Id="rId3" Type="http://schemas.openxmlformats.org/officeDocument/2006/relationships/styles" Target="styles.xml"/><Relationship Id="rId21" Type="http://schemas.openxmlformats.org/officeDocument/2006/relationships/hyperlink" Target="https://honorlock.com/blog/4-ways-to-prevent-cheating-on-online-exams/" TargetMode="External"/><Relationship Id="rId34" Type="http://schemas.openxmlformats.org/officeDocument/2006/relationships/hyperlink" Target="https://ijrpr.com/uploads/V6ISSUE12/IJRPR57662.pdf" TargetMode="External"/><Relationship Id="rId42" Type="http://schemas.openxmlformats.org/officeDocument/2006/relationships/hyperlink" Target="https://ijsrst.com/index.php/home/article/view/IJSRST25123122" TargetMode="External"/><Relationship Id="rId47" Type="http://schemas.openxmlformats.org/officeDocument/2006/relationships/hyperlink" Target="https://pmc.ncbi.nlm.nih.gov/articles/PMC8866922/" TargetMode="External"/><Relationship Id="rId50" Type="http://schemas.openxmlformats.org/officeDocument/2006/relationships/hyperlink" Target="https://www.nature.com/articles/s42256-019-0048-x"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frontiersin.org/journals/education/articles/10.3389/feduc.2021.639814/full" TargetMode="External"/><Relationship Id="rId25" Type="http://schemas.openxmlformats.org/officeDocument/2006/relationships/hyperlink" Target="https://ijariie.com/AdminUploadPdf/HAND_AND_FACE_LANDMARKS_DETECTION_USING_MEDIA_PIPE_AND_AI_ijariie26424.pdf" TargetMode="External"/><Relationship Id="rId33" Type="http://schemas.openxmlformats.org/officeDocument/2006/relationships/hyperlink" Target="https://www.irjmets.com/upload_newfiles/irjmets70700024025/paper_file/irjmets70700024025.pdf" TargetMode="External"/><Relationship Id="rId38" Type="http://schemas.openxmlformats.org/officeDocument/2006/relationships/hyperlink" Target="http://ijns.jalaxy.com.tw/contents/ijns-v24-n3/ijns-2022-v24-n3-p541-550.pdf" TargetMode="External"/><Relationship Id="rId46" Type="http://schemas.openxmlformats.org/officeDocument/2006/relationships/hyperlink" Target="https://ijsra.net/sites/default/files/fulltext_pdf/IJSRA-2025-1440.pdf" TargetMode="External"/><Relationship Id="rId2" Type="http://schemas.openxmlformats.org/officeDocument/2006/relationships/numbering" Target="numbering.xml"/><Relationship Id="rId16" Type="http://schemas.openxmlformats.org/officeDocument/2006/relationships/hyperlink" Target="https://www.meazurelearning.com/resources/by-the-numbers-academic-integrity-in-higher-education" TargetMode="External"/><Relationship Id="rId20" Type="http://schemas.openxmlformats.org/officeDocument/2006/relationships/hyperlink" Target="https://academicintegrity.org/aws/ICAI/pt/sp/facts" TargetMode="External"/><Relationship Id="rId29" Type="http://schemas.openxmlformats.org/officeDocument/2006/relationships/hyperlink" Target="https://www.warse.org/IJATCSE/static/pdf/file/ijatcse55912020.pdf" TargetMode="External"/><Relationship Id="rId41" Type="http://schemas.openxmlformats.org/officeDocument/2006/relationships/hyperlink" Target="https://journal.nacreva.com/index.php/cest/article/view/131"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mc.ncbi.nlm.nih.gov/articles/PMC9944407/" TargetMode="External"/><Relationship Id="rId32" Type="http://schemas.openxmlformats.org/officeDocument/2006/relationships/hyperlink" Target="https://www.cloudthat.com/resources/blog/building-an-intelligent-proctoring-system-with-mediapipe-and-yolov8" TargetMode="External"/><Relationship Id="rId37" Type="http://schemas.openxmlformats.org/officeDocument/2006/relationships/hyperlink" Target="https://www.arxiv.org/pdf/2509.11605.pdf" TargetMode="External"/><Relationship Id="rId40" Type="http://schemas.openxmlformats.org/officeDocument/2006/relationships/hyperlink" Target="https://ui.adsabs.harvard.edu/abs/2024SPIE13213E..2XZ/abstract" TargetMode="External"/><Relationship Id="rId45" Type="http://schemas.openxmlformats.org/officeDocument/2006/relationships/hyperlink" Target="https://ceur-ws.org/Vol-4036/Paper10.pdf"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html/2509.10887v1" TargetMode="External"/><Relationship Id="rId28" Type="http://schemas.openxmlformats.org/officeDocument/2006/relationships/hyperlink" Target="https://www.sciencedirect.com/science/article/abs/pii/S0016003223005586" TargetMode="External"/><Relationship Id="rId36" Type="http://schemas.openxmlformats.org/officeDocument/2006/relationships/hyperlink" Target="https://pmc.ncbi.nlm.nih.gov/articles/PMC12294953/" TargetMode="External"/><Relationship Id="rId49" Type="http://schemas.openxmlformats.org/officeDocument/2006/relationships/hyperlink" Target="https://arxiv.org/abs/1608.00859" TargetMode="External"/><Relationship Id="rId10" Type="http://schemas.openxmlformats.org/officeDocument/2006/relationships/image" Target="media/image3.png"/><Relationship Id="rId19" Type="http://schemas.openxmlformats.org/officeDocument/2006/relationships/hyperlink" Target="https://artsmart.ai/blog/ai-plagiarism-statistics/" TargetMode="External"/><Relationship Id="rId31" Type="http://schemas.openxmlformats.org/officeDocument/2006/relationships/hyperlink" Target="https://incruiter.com/blog/ai-proctoring-software-online-assessments-interviews/" TargetMode="External"/><Relationship Id="rId44" Type="http://schemas.openxmlformats.org/officeDocument/2006/relationships/hyperlink" Target="https://data.mendeley.com/datasets/39xs8th543/1"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hinkexam.com/blog/how-virtual-proctoring-detects-and-prevents-fraud-in-online-exams/" TargetMode="External"/><Relationship Id="rId27" Type="http://schemas.openxmlformats.org/officeDocument/2006/relationships/hyperlink" Target="https://www.geeksforgeeks.org/machine-learning/object-detection-using-yolov8/" TargetMode="External"/><Relationship Id="rId30" Type="http://schemas.openxmlformats.org/officeDocument/2006/relationships/hyperlink" Target="https://journalijsra.com/sites/default/files/fulltext_pdf/IJSRA-2025-1440.pdf" TargetMode="External"/><Relationship Id="rId35" Type="http://schemas.openxmlformats.org/officeDocument/2006/relationships/hyperlink" Target="https://pmc.ncbi.nlm.nih.gov/articles/PMC9560719/" TargetMode="External"/><Relationship Id="rId43" Type="http://schemas.openxmlformats.org/officeDocument/2006/relationships/hyperlink" Target="https://jet-m.com/wp-content/uploads/64-JETM9303.pdf" TargetMode="External"/><Relationship Id="rId48" Type="http://schemas.openxmlformats.org/officeDocument/2006/relationships/hyperlink" Target="https://educationaldatamining.org/EDM2025/proceedings/2025.EDM.short-papers.20/2025.EDM.short-papers.20.pdf" TargetMode="External"/><Relationship Id="rId8" Type="http://schemas.openxmlformats.org/officeDocument/2006/relationships/image" Target="media/image1.png"/><Relationship Id="rId5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run\Desktop\FRAUD%20DETECTION%20SYSTEM%20FOR%20THE%20ONLINE%20PROCTORED%20EXAMS\Docs\AI-Based%20Proctoring%20System%20For%20Exam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2BF96-D2E8-473E-960B-5340A2D51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AI-Based Proctoring System For Exams</Template>
  <TotalTime>4361</TotalTime>
  <Pages>1</Pages>
  <Words>12974</Words>
  <Characters>73953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Vuttipally</dc:creator>
  <cp:keywords/>
  <dc:description/>
  <cp:lastModifiedBy>Tharun Vuttipally</cp:lastModifiedBy>
  <cp:revision>104</cp:revision>
  <dcterms:created xsi:type="dcterms:W3CDTF">2026-03-21T13:59:00Z</dcterms:created>
  <dcterms:modified xsi:type="dcterms:W3CDTF">2026-07-01T06:57:00Z</dcterms:modified>
</cp:coreProperties>
</file>