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26402" w14:textId="77777777" w:rsidR="00B553BE" w:rsidRDefault="00B553B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B553BE" w14:paraId="03112C0F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6C372A0" w14:textId="77777777" w:rsidR="00B553BE" w:rsidRDefault="00000000">
            <w:pPr>
              <w:spacing w:after="0"/>
              <w:ind w:left="1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BOX TO SHAREPOINT ONLINE MIGRATION FEATURES</w:t>
            </w:r>
          </w:p>
        </w:tc>
      </w:tr>
      <w:tr w:rsidR="00B553BE" w14:paraId="46FFAD75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D3FD50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Data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Migration(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Files &amp; </w:t>
            </w:r>
          </w:p>
          <w:p w14:paraId="13A9B2F2" w14:textId="77777777" w:rsidR="00B553BE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Folderswith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429FF7" w14:textId="77777777" w:rsidR="00B553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</w:t>
            </w:r>
            <w:r>
              <w:rPr>
                <w:rFonts w:ascii="Times New Roman" w:eastAsia="Times New Roman" w:hAnsi="Times New Roman" w:cs="Times New Roman"/>
                <w:sz w:val="21"/>
              </w:rPr>
              <w:t>.</w:t>
            </w:r>
          </w:p>
        </w:tc>
      </w:tr>
      <w:tr w:rsidR="00B553BE" w14:paraId="447FBB3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AE3C8A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556E93" w14:textId="77777777" w:rsidR="00B553B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B553BE" w14:paraId="0B71B40E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3E278F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809F72" w14:textId="77777777" w:rsidR="00B553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B553BE" w14:paraId="296303BD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15362F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CC6C49" w14:textId="77777777" w:rsidR="00B553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B553BE" w14:paraId="1C79444D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932D9E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49FCEF" w14:textId="77777777" w:rsidR="00B553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B553BE" w14:paraId="759F21E5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33E11E4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414274" w14:textId="77777777" w:rsidR="00B553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B553BE" w14:paraId="52782AFA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E45283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3E6366" w14:textId="77777777" w:rsidR="00B553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B553BE" w14:paraId="38BD7D32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159A73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D3219E" w14:textId="77777777" w:rsidR="00B553B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</w:t>
            </w:r>
            <w:r>
              <w:rPr>
                <w:rFonts w:ascii="Arial" w:eastAsia="Arial" w:hAnsi="Arial" w:cs="Arial"/>
                <w:sz w:val="21"/>
              </w:rPr>
              <w:t>igration of incremental changes made in source during the onetime migration.</w:t>
            </w:r>
          </w:p>
        </w:tc>
      </w:tr>
      <w:tr w:rsidR="00B553BE" w14:paraId="257205BC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78B5FD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EA880C" w14:textId="77777777" w:rsidR="00B553B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B553BE" w14:paraId="4FD8F3AF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52BAD1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D59C45" w14:textId="77777777" w:rsidR="00B553B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B553BE" w14:paraId="2FD609C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095AA3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E705CA" w14:textId="77777777" w:rsidR="00B553B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B553BE" w14:paraId="78A949DB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41C047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7A4B59" w14:textId="77777777" w:rsidR="00B553B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B553BE" w14:paraId="5726C27B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833D10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CA54DE" w14:textId="77777777" w:rsidR="00B553B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B553BE" w14:paraId="5EBDAA67" w14:textId="77777777">
        <w:trPr>
          <w:trHeight w:val="3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FFD003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Box Notes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DBC912" w14:textId="77777777" w:rsidR="00B553B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Migration of Box Notes files in the .DOCX format to the destination cloud. </w:t>
            </w:r>
          </w:p>
        </w:tc>
      </w:tr>
      <w:tr w:rsidR="00B553BE" w14:paraId="75F87E37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3F1CB7" w14:textId="77777777" w:rsidR="00B553B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Auto-Retry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3D7683" w14:textId="77777777" w:rsidR="00B553B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While doing migration if any file or folder went into error, our system retries automatically</w:t>
            </w:r>
          </w:p>
        </w:tc>
      </w:tr>
    </w:tbl>
    <w:p w14:paraId="590F0322" w14:textId="77777777" w:rsidR="0075758E" w:rsidRDefault="0075758E"/>
    <w:sectPr w:rsidR="0075758E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BE"/>
    <w:rsid w:val="0075758E"/>
    <w:rsid w:val="00A3001D"/>
    <w:rsid w:val="00B553BE"/>
    <w:rsid w:val="00EF6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62B1C"/>
  <w15:docId w15:val="{A66A1B00-11DC-4AC7-8995-260874AA8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331</Words>
  <Characters>1891</Characters>
  <Application>Microsoft Office Word</Application>
  <DocSecurity>0</DocSecurity>
  <Lines>15</Lines>
  <Paragraphs>4</Paragraphs>
  <ScaleCrop>false</ScaleCrop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2025-12-22T13:04:00Z</dcterms:created>
  <dcterms:modified xsi:type="dcterms:W3CDTF">2025-12-22T13:04:00Z</dcterms:modified>
</cp:coreProperties>
</file>