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6B6A8" w14:textId="77777777" w:rsidR="008F3DB7" w:rsidRDefault="008F3DB7">
      <w:pPr>
        <w:spacing w:after="0"/>
        <w:ind w:left="-1440" w:right="10800"/>
      </w:pPr>
    </w:p>
    <w:tbl>
      <w:tblPr>
        <w:tblStyle w:val="TableGrid"/>
        <w:tblW w:w="10721" w:type="dxa"/>
        <w:tblInd w:w="-681" w:type="dxa"/>
        <w:tblCellMar>
          <w:top w:w="106" w:type="dxa"/>
          <w:left w:w="62" w:type="dxa"/>
          <w:right w:w="35" w:type="dxa"/>
        </w:tblCellMar>
        <w:tblLook w:val="04A0" w:firstRow="1" w:lastRow="0" w:firstColumn="1" w:lastColumn="0" w:noHBand="0" w:noVBand="1"/>
      </w:tblPr>
      <w:tblGrid>
        <w:gridCol w:w="3568"/>
        <w:gridCol w:w="7153"/>
      </w:tblGrid>
      <w:tr w:rsidR="008F3DB7" w:rsidRPr="003A671F" w14:paraId="0BBF3BD3" w14:textId="77777777">
        <w:trPr>
          <w:trHeight w:val="386"/>
        </w:trPr>
        <w:tc>
          <w:tcPr>
            <w:tcW w:w="10721" w:type="dxa"/>
            <w:gridSpan w:val="2"/>
            <w:tcBorders>
              <w:top w:val="single" w:sz="6" w:space="0" w:color="666666"/>
              <w:left w:val="single" w:sz="6" w:space="0" w:color="666666"/>
              <w:bottom w:val="single" w:sz="6" w:space="0" w:color="666666"/>
              <w:right w:val="single" w:sz="6" w:space="0" w:color="666666"/>
            </w:tcBorders>
            <w:shd w:val="clear" w:color="auto" w:fill="A6A6A6"/>
          </w:tcPr>
          <w:p w14:paraId="7959F955" w14:textId="5218C67B" w:rsidR="008F3DB7" w:rsidRPr="003A671F" w:rsidRDefault="00D85AA0">
            <w:pPr>
              <w:ind w:right="27"/>
              <w:jc w:val="center"/>
              <w:rPr>
                <w:b/>
                <w:bCs/>
              </w:rPr>
            </w:pPr>
            <w:r w:rsidRPr="003A671F">
              <w:rPr>
                <w:b/>
                <w:bCs/>
              </w:rPr>
              <w:t>Included in Google Chat to Google Chat Migration features</w:t>
            </w:r>
          </w:p>
        </w:tc>
      </w:tr>
      <w:tr w:rsidR="006D56BB" w:rsidRPr="003A671F" w14:paraId="224F3D2D"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4AAC5317" w14:textId="0A1B85C6" w:rsidR="006D56BB" w:rsidRPr="003A671F" w:rsidRDefault="00D85AA0" w:rsidP="006D56BB">
            <w:pPr>
              <w:ind w:left="4"/>
            </w:pPr>
            <w:r w:rsidRPr="003A671F">
              <w:t>One Time Migration</w:t>
            </w:r>
          </w:p>
        </w:tc>
        <w:tc>
          <w:tcPr>
            <w:tcW w:w="7153" w:type="dxa"/>
            <w:tcBorders>
              <w:top w:val="single" w:sz="6" w:space="0" w:color="666666"/>
              <w:left w:val="single" w:sz="6" w:space="0" w:color="666666"/>
              <w:bottom w:val="single" w:sz="6" w:space="0" w:color="666666"/>
              <w:right w:val="single" w:sz="6" w:space="0" w:color="666666"/>
            </w:tcBorders>
          </w:tcPr>
          <w:p w14:paraId="4FFC6F86" w14:textId="2B7255EB" w:rsidR="006D56BB" w:rsidRPr="003A671F" w:rsidRDefault="00D85AA0" w:rsidP="006D56BB">
            <w:r w:rsidRPr="003A671F">
              <w:t>The initial transfer of channels and direct messages (DMs) from Source to Destination</w:t>
            </w:r>
          </w:p>
        </w:tc>
      </w:tr>
      <w:tr w:rsidR="00D85AA0" w:rsidRPr="003A671F" w14:paraId="7B1408A9"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30065195" w14:textId="60997250" w:rsidR="00D85AA0" w:rsidRPr="003A671F" w:rsidRDefault="00D85AA0" w:rsidP="006D56BB">
            <w:pPr>
              <w:ind w:left="4"/>
            </w:pPr>
            <w:r w:rsidRPr="003A671F">
              <w:t>Delta migration</w:t>
            </w:r>
          </w:p>
        </w:tc>
        <w:tc>
          <w:tcPr>
            <w:tcW w:w="7153" w:type="dxa"/>
            <w:tcBorders>
              <w:top w:val="single" w:sz="6" w:space="0" w:color="666666"/>
              <w:left w:val="single" w:sz="6" w:space="0" w:color="666666"/>
              <w:bottom w:val="single" w:sz="6" w:space="0" w:color="666666"/>
              <w:right w:val="single" w:sz="6" w:space="0" w:color="666666"/>
            </w:tcBorders>
          </w:tcPr>
          <w:p w14:paraId="7D748B61" w14:textId="49F11F60" w:rsidR="00D85AA0" w:rsidRPr="003A671F" w:rsidRDefault="00D85AA0" w:rsidP="006D56BB">
            <w:r w:rsidRPr="003A671F">
              <w:t>Transfers only the incremental changes or new/modified data in Channels and DMs since the last migration</w:t>
            </w:r>
          </w:p>
        </w:tc>
      </w:tr>
      <w:tr w:rsidR="00D85AA0" w:rsidRPr="003A671F" w14:paraId="76A1435F"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23509D64" w14:textId="57ACB4FE" w:rsidR="00D85AA0" w:rsidRPr="003A671F" w:rsidRDefault="00D85AA0" w:rsidP="006D56BB">
            <w:pPr>
              <w:ind w:left="4"/>
            </w:pPr>
            <w:r w:rsidRPr="003A671F">
              <w:t>Public channels Migration</w:t>
            </w:r>
          </w:p>
        </w:tc>
        <w:tc>
          <w:tcPr>
            <w:tcW w:w="7153" w:type="dxa"/>
            <w:tcBorders>
              <w:top w:val="single" w:sz="6" w:space="0" w:color="666666"/>
              <w:left w:val="single" w:sz="6" w:space="0" w:color="666666"/>
              <w:bottom w:val="single" w:sz="6" w:space="0" w:color="666666"/>
              <w:right w:val="single" w:sz="6" w:space="0" w:color="666666"/>
            </w:tcBorders>
          </w:tcPr>
          <w:p w14:paraId="66B2DBA5" w14:textId="5AE38A96" w:rsidR="00D85AA0" w:rsidRPr="003A671F" w:rsidRDefault="00D85AA0" w:rsidP="006D56BB">
            <w:r w:rsidRPr="003A671F">
              <w:t>Migrates data from public groups, including all associated messages, attachments, etc to the destination platform</w:t>
            </w:r>
          </w:p>
        </w:tc>
      </w:tr>
      <w:tr w:rsidR="00D85AA0" w:rsidRPr="003A671F" w14:paraId="0C4285FF"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481FB627" w14:textId="3390638B" w:rsidR="00D85AA0" w:rsidRPr="003A671F" w:rsidRDefault="00D85AA0" w:rsidP="006D56BB">
            <w:pPr>
              <w:ind w:left="4"/>
            </w:pPr>
            <w:r w:rsidRPr="003A671F">
              <w:t>Private Channel Migrations</w:t>
            </w:r>
          </w:p>
        </w:tc>
        <w:tc>
          <w:tcPr>
            <w:tcW w:w="7153" w:type="dxa"/>
            <w:tcBorders>
              <w:top w:val="single" w:sz="6" w:space="0" w:color="666666"/>
              <w:left w:val="single" w:sz="6" w:space="0" w:color="666666"/>
              <w:bottom w:val="single" w:sz="6" w:space="0" w:color="666666"/>
              <w:right w:val="single" w:sz="6" w:space="0" w:color="666666"/>
            </w:tcBorders>
          </w:tcPr>
          <w:p w14:paraId="039BD4E2" w14:textId="3F581218" w:rsidR="00D85AA0" w:rsidRPr="003A671F" w:rsidRDefault="00D85AA0" w:rsidP="006D56BB">
            <w:r w:rsidRPr="003A671F">
              <w:t>Migrating data from private channels, preserving message history and content while maintaining the appropriate access restrictions.</w:t>
            </w:r>
          </w:p>
        </w:tc>
      </w:tr>
      <w:tr w:rsidR="00D85AA0" w:rsidRPr="003A671F" w14:paraId="232396A9"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3AAF68FB" w14:textId="0E28F993" w:rsidR="00D85AA0" w:rsidRPr="003A671F" w:rsidRDefault="00D85AA0" w:rsidP="006D56BB">
            <w:pPr>
              <w:ind w:left="4"/>
            </w:pPr>
            <w:r w:rsidRPr="003A671F">
              <w:t>Channel Members</w:t>
            </w:r>
          </w:p>
        </w:tc>
        <w:tc>
          <w:tcPr>
            <w:tcW w:w="7153" w:type="dxa"/>
            <w:tcBorders>
              <w:top w:val="single" w:sz="6" w:space="0" w:color="666666"/>
              <w:left w:val="single" w:sz="6" w:space="0" w:color="666666"/>
              <w:bottom w:val="single" w:sz="6" w:space="0" w:color="666666"/>
              <w:right w:val="single" w:sz="6" w:space="0" w:color="666666"/>
            </w:tcBorders>
          </w:tcPr>
          <w:p w14:paraId="765B2EE9" w14:textId="2AFED94E" w:rsidR="00D85AA0" w:rsidRPr="003A671F" w:rsidRDefault="00D85AA0" w:rsidP="006D56BB">
            <w:r w:rsidRPr="003A671F">
              <w:t>Ensuring that all members of the migrated channels are correctly transferred to destination,</w:t>
            </w:r>
            <w:r w:rsidR="0031253E" w:rsidRPr="003A671F">
              <w:t xml:space="preserve"> </w:t>
            </w:r>
            <w:r w:rsidRPr="003A671F">
              <w:t>maintaining the same membership and permissions.</w:t>
            </w:r>
          </w:p>
        </w:tc>
      </w:tr>
      <w:tr w:rsidR="00D85AA0" w:rsidRPr="003A671F" w14:paraId="408022CC"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361C56AB" w14:textId="33FC6854" w:rsidR="00D85AA0" w:rsidRPr="003A671F" w:rsidRDefault="00D85AA0" w:rsidP="006D56BB">
            <w:pPr>
              <w:ind w:left="4"/>
            </w:pPr>
            <w:r w:rsidRPr="003A671F">
              <w:t>Message Posted Username</w:t>
            </w:r>
          </w:p>
        </w:tc>
        <w:tc>
          <w:tcPr>
            <w:tcW w:w="7153" w:type="dxa"/>
            <w:tcBorders>
              <w:top w:val="single" w:sz="6" w:space="0" w:color="666666"/>
              <w:left w:val="single" w:sz="6" w:space="0" w:color="666666"/>
              <w:bottom w:val="single" w:sz="6" w:space="0" w:color="666666"/>
              <w:right w:val="single" w:sz="6" w:space="0" w:color="666666"/>
            </w:tcBorders>
          </w:tcPr>
          <w:p w14:paraId="7835BC27" w14:textId="3F30CE3D" w:rsidR="00D85AA0" w:rsidRPr="003A671F" w:rsidRDefault="00D85AA0" w:rsidP="006D56BB">
            <w:r w:rsidRPr="003A671F">
              <w:t>Retaining the information about the user who posted each message during the migration process, enabling proper attribution.</w:t>
            </w:r>
          </w:p>
        </w:tc>
      </w:tr>
      <w:tr w:rsidR="00D85AA0" w:rsidRPr="003A671F" w14:paraId="657A0866"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75070E00" w14:textId="1EF9A918" w:rsidR="00D85AA0" w:rsidRPr="003A671F" w:rsidRDefault="00D85AA0" w:rsidP="006D56BB">
            <w:pPr>
              <w:ind w:left="4"/>
            </w:pPr>
            <w:r w:rsidRPr="003A671F">
              <w:t>Text Messages</w:t>
            </w:r>
          </w:p>
        </w:tc>
        <w:tc>
          <w:tcPr>
            <w:tcW w:w="7153" w:type="dxa"/>
            <w:tcBorders>
              <w:top w:val="single" w:sz="6" w:space="0" w:color="666666"/>
              <w:left w:val="single" w:sz="6" w:space="0" w:color="666666"/>
              <w:bottom w:val="single" w:sz="6" w:space="0" w:color="666666"/>
              <w:right w:val="single" w:sz="6" w:space="0" w:color="666666"/>
            </w:tcBorders>
          </w:tcPr>
          <w:p w14:paraId="2AB10E30" w14:textId="269AD95C" w:rsidR="00D85AA0" w:rsidRPr="003A671F" w:rsidRDefault="00D85AA0" w:rsidP="006D56BB">
            <w:r w:rsidRPr="003A671F">
              <w:t>Transferring regular messages from Source to Destination, including text-based communication between users.</w:t>
            </w:r>
          </w:p>
        </w:tc>
      </w:tr>
      <w:tr w:rsidR="00D85AA0" w:rsidRPr="003A671F" w14:paraId="02A11B54"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734C9007" w14:textId="5DDEEF04" w:rsidR="00D85AA0" w:rsidRPr="003A671F" w:rsidRDefault="00D85AA0" w:rsidP="006D56BB">
            <w:pPr>
              <w:ind w:left="4"/>
            </w:pPr>
            <w:r w:rsidRPr="003A671F">
              <w:t>Threads (reply messages) for Channels</w:t>
            </w:r>
          </w:p>
        </w:tc>
        <w:tc>
          <w:tcPr>
            <w:tcW w:w="7153" w:type="dxa"/>
            <w:tcBorders>
              <w:top w:val="single" w:sz="6" w:space="0" w:color="666666"/>
              <w:left w:val="single" w:sz="6" w:space="0" w:color="666666"/>
              <w:bottom w:val="single" w:sz="6" w:space="0" w:color="666666"/>
              <w:right w:val="single" w:sz="6" w:space="0" w:color="666666"/>
            </w:tcBorders>
          </w:tcPr>
          <w:p w14:paraId="5B3E5DCB" w14:textId="0A06D534" w:rsidR="00D85AA0" w:rsidRPr="003A671F" w:rsidRDefault="00D85AA0" w:rsidP="006D56BB">
            <w:r w:rsidRPr="003A671F">
              <w:t>Preserving threaded conversations within channels, allowing users to follow and participate in ongoing discussions.</w:t>
            </w:r>
          </w:p>
        </w:tc>
      </w:tr>
      <w:tr w:rsidR="00D85AA0" w:rsidRPr="003A671F" w14:paraId="613D1F6B"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4FCCFE5A" w14:textId="531F6191" w:rsidR="00D85AA0" w:rsidRPr="003A671F" w:rsidRDefault="00D85AA0" w:rsidP="006D56BB">
            <w:pPr>
              <w:ind w:left="4"/>
            </w:pPr>
            <w:r w:rsidRPr="003A671F">
              <w:t>Threads (reply messages) for DMs</w:t>
            </w:r>
          </w:p>
        </w:tc>
        <w:tc>
          <w:tcPr>
            <w:tcW w:w="7153" w:type="dxa"/>
            <w:tcBorders>
              <w:top w:val="single" w:sz="6" w:space="0" w:color="666666"/>
              <w:left w:val="single" w:sz="6" w:space="0" w:color="666666"/>
              <w:bottom w:val="single" w:sz="6" w:space="0" w:color="666666"/>
              <w:right w:val="single" w:sz="6" w:space="0" w:color="666666"/>
            </w:tcBorders>
          </w:tcPr>
          <w:p w14:paraId="0646B291" w14:textId="6E148985" w:rsidR="00D85AA0" w:rsidRPr="003A671F" w:rsidRDefault="00D85AA0" w:rsidP="006D56BB">
            <w:r w:rsidRPr="003A671F">
              <w:t>For direct/group messages, replies are migrated as new/ separate messages</w:t>
            </w:r>
          </w:p>
        </w:tc>
      </w:tr>
      <w:tr w:rsidR="00D85AA0" w:rsidRPr="003A671F" w14:paraId="7CCFFC26"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1DBF4F32" w14:textId="79A14E06" w:rsidR="00D85AA0" w:rsidRPr="003A671F" w:rsidRDefault="00D85AA0" w:rsidP="006D56BB">
            <w:pPr>
              <w:ind w:left="4"/>
            </w:pPr>
            <w:r w:rsidRPr="003A671F">
              <w:t>Attachments/ Files</w:t>
            </w:r>
          </w:p>
        </w:tc>
        <w:tc>
          <w:tcPr>
            <w:tcW w:w="7153" w:type="dxa"/>
            <w:tcBorders>
              <w:top w:val="single" w:sz="6" w:space="0" w:color="666666"/>
              <w:left w:val="single" w:sz="6" w:space="0" w:color="666666"/>
              <w:bottom w:val="single" w:sz="6" w:space="0" w:color="666666"/>
              <w:right w:val="single" w:sz="6" w:space="0" w:color="666666"/>
            </w:tcBorders>
          </w:tcPr>
          <w:p w14:paraId="4F4DF580" w14:textId="571C5537" w:rsidR="00D85AA0" w:rsidRPr="003A671F" w:rsidRDefault="00D85AA0" w:rsidP="006D56BB">
            <w:r w:rsidRPr="003A671F">
              <w:t>Migrating file attachments shared within channels, ensuring that all relevant files are transferred and accessible</w:t>
            </w:r>
          </w:p>
        </w:tc>
      </w:tr>
      <w:tr w:rsidR="00D85AA0" w:rsidRPr="003A671F" w14:paraId="0D7B592B"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7ACBFD55" w14:textId="5930B405" w:rsidR="00D85AA0" w:rsidRPr="003A671F" w:rsidRDefault="00D85AA0" w:rsidP="006D56BB">
            <w:pPr>
              <w:ind w:left="4"/>
            </w:pPr>
            <w:r w:rsidRPr="003A671F">
              <w:t>User Mentions in Direct messages</w:t>
            </w:r>
          </w:p>
        </w:tc>
        <w:tc>
          <w:tcPr>
            <w:tcW w:w="7153" w:type="dxa"/>
            <w:tcBorders>
              <w:top w:val="single" w:sz="6" w:space="0" w:color="666666"/>
              <w:left w:val="single" w:sz="6" w:space="0" w:color="666666"/>
              <w:bottom w:val="single" w:sz="6" w:space="0" w:color="666666"/>
              <w:right w:val="single" w:sz="6" w:space="0" w:color="666666"/>
            </w:tcBorders>
          </w:tcPr>
          <w:p w14:paraId="7EC2AD32" w14:textId="29307B94" w:rsidR="00D85AA0" w:rsidRPr="003A671F" w:rsidRDefault="00D85AA0" w:rsidP="006D56BB">
            <w:r w:rsidRPr="003A671F">
              <w:t>Migrates user mentions (e.g., @username) within direct message conversations, preserving the context and interactions where users are tagged.</w:t>
            </w:r>
          </w:p>
        </w:tc>
      </w:tr>
      <w:tr w:rsidR="00D85AA0" w:rsidRPr="003A671F" w14:paraId="566F6DD3"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55FA9E89" w14:textId="6E668137" w:rsidR="00D85AA0" w:rsidRPr="003A671F" w:rsidRDefault="00D85AA0" w:rsidP="006D56BB">
            <w:pPr>
              <w:ind w:left="4"/>
            </w:pPr>
            <w:r w:rsidRPr="003A671F">
              <w:t>Emojis</w:t>
            </w:r>
          </w:p>
        </w:tc>
        <w:tc>
          <w:tcPr>
            <w:tcW w:w="7153" w:type="dxa"/>
            <w:tcBorders>
              <w:top w:val="single" w:sz="6" w:space="0" w:color="666666"/>
              <w:left w:val="single" w:sz="6" w:space="0" w:color="666666"/>
              <w:bottom w:val="single" w:sz="6" w:space="0" w:color="666666"/>
              <w:right w:val="single" w:sz="6" w:space="0" w:color="666666"/>
            </w:tcBorders>
          </w:tcPr>
          <w:p w14:paraId="0AA0D09B" w14:textId="4234CBA3" w:rsidR="00D85AA0" w:rsidRPr="003A671F" w:rsidRDefault="00D85AA0" w:rsidP="006D56BB">
            <w:r w:rsidRPr="003A671F">
              <w:t>Transferring emojis, maintaining the same expressions and visual elements in the migrated content.</w:t>
            </w:r>
          </w:p>
        </w:tc>
      </w:tr>
      <w:tr w:rsidR="00D85AA0" w:rsidRPr="003A671F" w14:paraId="793BD4D6"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502FD6D1" w14:textId="4E6D11DC" w:rsidR="00D85AA0" w:rsidRPr="003A671F" w:rsidRDefault="00D85AA0" w:rsidP="006D56BB">
            <w:pPr>
              <w:ind w:left="4"/>
            </w:pPr>
            <w:r w:rsidRPr="003A671F">
              <w:t>Reactions</w:t>
            </w:r>
          </w:p>
        </w:tc>
        <w:tc>
          <w:tcPr>
            <w:tcW w:w="7153" w:type="dxa"/>
            <w:tcBorders>
              <w:top w:val="single" w:sz="6" w:space="0" w:color="666666"/>
              <w:left w:val="single" w:sz="6" w:space="0" w:color="666666"/>
              <w:bottom w:val="single" w:sz="6" w:space="0" w:color="666666"/>
              <w:right w:val="single" w:sz="6" w:space="0" w:color="666666"/>
            </w:tcBorders>
          </w:tcPr>
          <w:p w14:paraId="5650EA5D" w14:textId="7A3996BE" w:rsidR="00D85AA0" w:rsidRPr="003A671F" w:rsidRDefault="00D85AA0" w:rsidP="006D56BB">
            <w:r w:rsidRPr="003A671F">
              <w:t>Transferring reactions used in source, maintaining the same expressions and visual elements in the migrated content.</w:t>
            </w:r>
          </w:p>
        </w:tc>
      </w:tr>
      <w:tr w:rsidR="00D85AA0" w:rsidRPr="003A671F" w14:paraId="7F0EECCC"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5EA5FB2E" w14:textId="3CC683E3" w:rsidR="00D85AA0" w:rsidRPr="003A671F" w:rsidRDefault="00D85AA0" w:rsidP="006D56BB">
            <w:pPr>
              <w:ind w:left="4"/>
            </w:pPr>
            <w:r w:rsidRPr="003A671F">
              <w:t>Unlimited Delta (Initiating Delta multiple times)</w:t>
            </w:r>
          </w:p>
        </w:tc>
        <w:tc>
          <w:tcPr>
            <w:tcW w:w="7153" w:type="dxa"/>
            <w:tcBorders>
              <w:top w:val="single" w:sz="6" w:space="0" w:color="666666"/>
              <w:left w:val="single" w:sz="6" w:space="0" w:color="666666"/>
              <w:bottom w:val="single" w:sz="6" w:space="0" w:color="666666"/>
              <w:right w:val="single" w:sz="6" w:space="0" w:color="666666"/>
            </w:tcBorders>
          </w:tcPr>
          <w:p w14:paraId="20A1ED07" w14:textId="2A34F5ED" w:rsidR="00D85AA0" w:rsidRPr="003A671F" w:rsidRDefault="00D85AA0" w:rsidP="006D56BB">
            <w:r w:rsidRPr="003A671F">
              <w:t>Offering unlimited delta migration as a feature, allowing for incremental and continuous migration of messages after a specific point in time, ensuring all new and updated content is seamlessly transferred.</w:t>
            </w:r>
          </w:p>
        </w:tc>
      </w:tr>
      <w:tr w:rsidR="00D85AA0" w:rsidRPr="003A671F" w14:paraId="4840B528"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32020715" w14:textId="7A6897E5" w:rsidR="00D85AA0" w:rsidRPr="003A671F" w:rsidRDefault="0031253E" w:rsidP="006D56BB">
            <w:pPr>
              <w:ind w:left="4"/>
            </w:pPr>
            <w:r w:rsidRPr="003A671F">
              <w:t>Channel Renaming</w:t>
            </w:r>
          </w:p>
        </w:tc>
        <w:tc>
          <w:tcPr>
            <w:tcW w:w="7153" w:type="dxa"/>
            <w:tcBorders>
              <w:top w:val="single" w:sz="6" w:space="0" w:color="666666"/>
              <w:left w:val="single" w:sz="6" w:space="0" w:color="666666"/>
              <w:bottom w:val="single" w:sz="6" w:space="0" w:color="666666"/>
              <w:right w:val="single" w:sz="6" w:space="0" w:color="666666"/>
            </w:tcBorders>
          </w:tcPr>
          <w:p w14:paraId="12D67484" w14:textId="43058D78" w:rsidR="00D85AA0" w:rsidRPr="003A671F" w:rsidRDefault="0031253E" w:rsidP="006D56BB">
            <w:r w:rsidRPr="003A671F">
              <w:t>Users can rename channels by simply highlighting the channel name text box.</w:t>
            </w:r>
          </w:p>
        </w:tc>
      </w:tr>
      <w:tr w:rsidR="00D85AA0" w:rsidRPr="003A671F" w14:paraId="2CC0A0A3"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3053EBB7" w14:textId="17545650" w:rsidR="00D85AA0" w:rsidRPr="003A671F" w:rsidRDefault="0031253E" w:rsidP="006D56BB">
            <w:pPr>
              <w:ind w:left="4"/>
            </w:pPr>
            <w:r w:rsidRPr="003A671F">
              <w:t>Bulk Delta Migration</w:t>
            </w:r>
          </w:p>
        </w:tc>
        <w:tc>
          <w:tcPr>
            <w:tcW w:w="7153" w:type="dxa"/>
            <w:tcBorders>
              <w:top w:val="single" w:sz="6" w:space="0" w:color="666666"/>
              <w:left w:val="single" w:sz="6" w:space="0" w:color="666666"/>
              <w:bottom w:val="single" w:sz="6" w:space="0" w:color="666666"/>
              <w:right w:val="single" w:sz="6" w:space="0" w:color="666666"/>
            </w:tcBorders>
          </w:tcPr>
          <w:p w14:paraId="1E8699A2" w14:textId="48485293" w:rsidR="00D85AA0" w:rsidRPr="003A671F" w:rsidRDefault="0031253E" w:rsidP="006D56BB">
            <w:r w:rsidRPr="003A671F">
              <w:t>This feature allows users to initiate delta migrations for multiple channels at the job level, significantly reducing manual work. Previously, delta migrations had to be initiated individually at the workspace level for each channel.</w:t>
            </w:r>
          </w:p>
        </w:tc>
      </w:tr>
      <w:tr w:rsidR="00D85AA0" w:rsidRPr="003A671F" w14:paraId="1DEBEF7D"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75DAA9E8" w14:textId="2D2E7B65" w:rsidR="00D85AA0" w:rsidRPr="003A671F" w:rsidRDefault="0031253E" w:rsidP="006D56BB">
            <w:pPr>
              <w:ind w:left="4"/>
            </w:pPr>
            <w:r w:rsidRPr="003A671F">
              <w:lastRenderedPageBreak/>
              <w:t>Text Formatting</w:t>
            </w:r>
          </w:p>
        </w:tc>
        <w:tc>
          <w:tcPr>
            <w:tcW w:w="7153" w:type="dxa"/>
            <w:tcBorders>
              <w:top w:val="single" w:sz="6" w:space="0" w:color="666666"/>
              <w:left w:val="single" w:sz="6" w:space="0" w:color="666666"/>
              <w:bottom w:val="single" w:sz="6" w:space="0" w:color="666666"/>
              <w:right w:val="single" w:sz="6" w:space="0" w:color="666666"/>
            </w:tcBorders>
          </w:tcPr>
          <w:p w14:paraId="60B514CD" w14:textId="66743A2B" w:rsidR="00D85AA0" w:rsidRPr="003A671F" w:rsidRDefault="0031253E" w:rsidP="006D56BB">
            <w:r w:rsidRPr="003A671F">
              <w:t>Preserves formatting like bold, italic, underline, and more during message migration.</w:t>
            </w:r>
          </w:p>
        </w:tc>
      </w:tr>
      <w:tr w:rsidR="0031253E" w:rsidRPr="003A671F" w14:paraId="2A330F5E"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5998B1FD" w14:textId="694CB7B1" w:rsidR="0031253E" w:rsidRPr="003A671F" w:rsidRDefault="0031253E" w:rsidP="006D56BB">
            <w:pPr>
              <w:ind w:left="4"/>
            </w:pPr>
            <w:r w:rsidRPr="003A671F">
              <w:t>Links</w:t>
            </w:r>
          </w:p>
        </w:tc>
        <w:tc>
          <w:tcPr>
            <w:tcW w:w="7153" w:type="dxa"/>
            <w:tcBorders>
              <w:top w:val="single" w:sz="6" w:space="0" w:color="666666"/>
              <w:left w:val="single" w:sz="6" w:space="0" w:color="666666"/>
              <w:bottom w:val="single" w:sz="6" w:space="0" w:color="666666"/>
              <w:right w:val="single" w:sz="6" w:space="0" w:color="666666"/>
            </w:tcBorders>
          </w:tcPr>
          <w:p w14:paraId="51F11EAF" w14:textId="7749DB45" w:rsidR="0031253E" w:rsidRPr="003A671F" w:rsidRDefault="0031253E" w:rsidP="006D56BB">
            <w:r w:rsidRPr="003A671F">
              <w:t>Transfers any links shared in messages from the source to the destination platform.</w:t>
            </w:r>
          </w:p>
        </w:tc>
      </w:tr>
      <w:tr w:rsidR="0031253E" w:rsidRPr="003A671F" w14:paraId="20B8A409"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63A85394" w14:textId="532E9018" w:rsidR="0031253E" w:rsidRPr="003A671F" w:rsidRDefault="0031253E" w:rsidP="006D56BB">
            <w:pPr>
              <w:ind w:left="4"/>
            </w:pPr>
            <w:r w:rsidRPr="003A671F">
              <w:t>GIF</w:t>
            </w:r>
          </w:p>
        </w:tc>
        <w:tc>
          <w:tcPr>
            <w:tcW w:w="7153" w:type="dxa"/>
            <w:tcBorders>
              <w:top w:val="single" w:sz="6" w:space="0" w:color="666666"/>
              <w:left w:val="single" w:sz="6" w:space="0" w:color="666666"/>
              <w:bottom w:val="single" w:sz="6" w:space="0" w:color="666666"/>
              <w:right w:val="single" w:sz="6" w:space="0" w:color="666666"/>
            </w:tcBorders>
          </w:tcPr>
          <w:p w14:paraId="4B9B527F" w14:textId="72945C7C" w:rsidR="0031253E" w:rsidRPr="003A671F" w:rsidRDefault="0031253E" w:rsidP="006D56BB">
            <w:r w:rsidRPr="003A671F">
              <w:t>Supports the migration of animated GIFs shared in messages.</w:t>
            </w:r>
          </w:p>
        </w:tc>
      </w:tr>
      <w:tr w:rsidR="006D56BB" w:rsidRPr="003A671F" w14:paraId="6A3E3F6F"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54EAA47D" w14:textId="2748017C" w:rsidR="006D56BB" w:rsidRPr="003A671F" w:rsidRDefault="0031253E" w:rsidP="006D56BB">
            <w:pPr>
              <w:ind w:left="4"/>
            </w:pPr>
            <w:r w:rsidRPr="003A671F">
              <w:t>Modified the timestamp for direct messages.</w:t>
            </w:r>
          </w:p>
        </w:tc>
        <w:tc>
          <w:tcPr>
            <w:tcW w:w="7153" w:type="dxa"/>
            <w:tcBorders>
              <w:top w:val="single" w:sz="6" w:space="0" w:color="666666"/>
              <w:left w:val="single" w:sz="6" w:space="0" w:color="666666"/>
              <w:bottom w:val="single" w:sz="6" w:space="0" w:color="666666"/>
              <w:right w:val="single" w:sz="6" w:space="0" w:color="666666"/>
            </w:tcBorders>
          </w:tcPr>
          <w:p w14:paraId="48B531A4" w14:textId="31EB6A93" w:rsidR="006D56BB" w:rsidRPr="003A671F" w:rsidRDefault="0031253E" w:rsidP="006D56BB">
            <w:r w:rsidRPr="003A671F">
              <w:t>Timestamps in direct messages are migrated in new format. Google Chat: 2023-09-22T10:30:49Z Google Chat : Message Posted : 31 Oct 2022 at 21:38:30</w:t>
            </w:r>
          </w:p>
        </w:tc>
      </w:tr>
    </w:tbl>
    <w:p w14:paraId="652F8C5B" w14:textId="77777777" w:rsidR="006D56BB" w:rsidRDefault="006D56BB">
      <w:r w:rsidRPr="004C46EA">
        <w:br/>
      </w:r>
      <w:r>
        <w:br/>
      </w:r>
    </w:p>
    <w:p w14:paraId="6C90F2B3" w14:textId="0AF49CC9" w:rsidR="00B76DA8" w:rsidRDefault="00B76DA8"/>
    <w:sectPr w:rsidR="00B76DA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3DB7"/>
    <w:rsid w:val="000C0E8F"/>
    <w:rsid w:val="00271912"/>
    <w:rsid w:val="002D3E2F"/>
    <w:rsid w:val="0031253E"/>
    <w:rsid w:val="003A2286"/>
    <w:rsid w:val="003A671F"/>
    <w:rsid w:val="004030FF"/>
    <w:rsid w:val="004C46EA"/>
    <w:rsid w:val="005C070D"/>
    <w:rsid w:val="00677837"/>
    <w:rsid w:val="006D56BB"/>
    <w:rsid w:val="00732633"/>
    <w:rsid w:val="00752834"/>
    <w:rsid w:val="00821162"/>
    <w:rsid w:val="008F3DB7"/>
    <w:rsid w:val="00AA1DA9"/>
    <w:rsid w:val="00B47D58"/>
    <w:rsid w:val="00B57757"/>
    <w:rsid w:val="00B76DA8"/>
    <w:rsid w:val="00BF73E1"/>
    <w:rsid w:val="00CD258B"/>
    <w:rsid w:val="00D85AA0"/>
    <w:rsid w:val="00E4350B"/>
    <w:rsid w:val="00E5106A"/>
    <w:rsid w:val="00EC7A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E3D52"/>
  <w15:docId w15:val="{E4773E7C-5611-4A1E-8115-6B0436214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kern w:val="2"/>
        <w:sz w:val="21"/>
        <w:szCs w:val="21"/>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56BB"/>
    <w:pPr>
      <w:spacing w:line="259" w:lineRule="auto"/>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2</Pages>
  <Words>409</Words>
  <Characters>2483</Characters>
  <Application>Microsoft Office Word</Application>
  <DocSecurity>0</DocSecurity>
  <Lines>75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Abhilasha K</dc:creator>
  <cp:keywords/>
  <cp:lastModifiedBy>Abhilasha K</cp:lastModifiedBy>
  <cp:revision>7</cp:revision>
  <dcterms:created xsi:type="dcterms:W3CDTF">2026-02-09T07:29:00Z</dcterms:created>
  <dcterms:modified xsi:type="dcterms:W3CDTF">2026-08-21T19:19:00Z</dcterms:modified>
</cp:coreProperties>
</file>