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6D31" w:rsidRDefault="00386D31" w14:paraId="6668C2AB" w14:textId="7777777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51" w:type="dxa"/>
        </w:tblCellMar>
        <w:tblLook w:val="04A0" w:firstRow="1" w:lastRow="0" w:firstColumn="1" w:lastColumn="0" w:noHBand="0" w:noVBand="1"/>
      </w:tblPr>
      <w:tblGrid>
        <w:gridCol w:w="2878"/>
        <w:gridCol w:w="7843"/>
      </w:tblGrid>
      <w:tr w:rsidR="0065117C" w:rsidTr="4A8F37B9" w14:paraId="150F9794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="0065117C" w:rsidP="0065117C" w:rsidRDefault="0065117C" w14:paraId="2CFD8622" w14:textId="77777777">
            <w:pPr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  <w:t>NOT INCLUDED IN SLACK TO TEAMS MIGRATION FEATURES</w:t>
            </w:r>
          </w:p>
        </w:tc>
      </w:tr>
      <w:tr w:rsidR="00386D31" w:rsidTr="4A8F37B9" w14:paraId="4DBC9D3D" w14:textId="77777777">
        <w:trPr>
          <w:trHeight w:val="662"/>
        </w:trPr>
        <w:tc>
          <w:tcPr>
            <w:tcW w:w="28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86D31" w:rsidRDefault="00000000" w14:paraId="1236B859" w14:textId="77777777">
            <w:pPr>
              <w:ind w:left="2"/>
            </w:pPr>
            <w:r>
              <w:rPr>
                <w:rFonts w:ascii="Arial" w:hAnsi="Arial" w:eastAsia="Arial" w:cs="Arial"/>
                <w:b/>
                <w:sz w:val="21"/>
              </w:rPr>
              <w:t>Bot integrations</w:t>
            </w:r>
          </w:p>
        </w:tc>
        <w:tc>
          <w:tcPr>
            <w:tcW w:w="784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86D31" w:rsidRDefault="00000000" w14:paraId="584AEEEB" w14:textId="77777777">
            <w:r>
              <w:rPr>
                <w:rFonts w:ascii="Arial" w:hAnsi="Arial" w:eastAsia="Arial" w:cs="Arial"/>
                <w:sz w:val="21"/>
              </w:rPr>
              <w:t>Slack bot integrations within direct messages (DMs) and channels will not be transferred to the destination workspace during migration.</w:t>
            </w:r>
          </w:p>
        </w:tc>
      </w:tr>
      <w:tr w:rsidR="00386D31" w:rsidTr="4A8F37B9" w14:paraId="67A42B44" w14:textId="77777777">
        <w:trPr>
          <w:trHeight w:val="390"/>
        </w:trPr>
        <w:tc>
          <w:tcPr>
            <w:tcW w:w="28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86D31" w:rsidRDefault="00000000" w14:paraId="57E90E44" w14:textId="77777777">
            <w:pPr>
              <w:ind w:left="2"/>
            </w:pPr>
            <w:r>
              <w:rPr>
                <w:rFonts w:ascii="Arial" w:hAnsi="Arial" w:eastAsia="Arial" w:cs="Arial"/>
                <w:b/>
                <w:sz w:val="21"/>
              </w:rPr>
              <w:t>Custom emojis</w:t>
            </w:r>
          </w:p>
        </w:tc>
        <w:tc>
          <w:tcPr>
            <w:tcW w:w="784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86D31" w:rsidRDefault="00000000" w14:paraId="22D53021" w14:textId="77777777">
            <w:r>
              <w:rPr>
                <w:rFonts w:ascii="Arial" w:hAnsi="Arial" w:eastAsia="Arial" w:cs="Arial"/>
                <w:sz w:val="21"/>
              </w:rPr>
              <w:t>Custom emojis within slack dm's and channels will not be transferred to teams.</w:t>
            </w:r>
          </w:p>
        </w:tc>
      </w:tr>
      <w:tr w:rsidR="00386D31" w:rsidTr="4A8F37B9" w14:paraId="11FAC9EF" w14:textId="77777777">
        <w:trPr>
          <w:trHeight w:val="405"/>
        </w:trPr>
        <w:tc>
          <w:tcPr>
            <w:tcW w:w="28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86D31" w:rsidRDefault="00000000" w14:paraId="201CC245" w14:textId="77777777">
            <w:pPr>
              <w:ind w:left="2"/>
            </w:pPr>
            <w:r>
              <w:rPr>
                <w:rFonts w:ascii="Arial" w:hAnsi="Arial" w:eastAsia="Arial" w:cs="Arial"/>
                <w:b/>
                <w:sz w:val="21"/>
              </w:rPr>
              <w:t>Reactions</w:t>
            </w:r>
          </w:p>
        </w:tc>
        <w:tc>
          <w:tcPr>
            <w:tcW w:w="784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86D31" w:rsidRDefault="00000000" w14:paraId="0A55A07E" w14:textId="77777777">
            <w:r>
              <w:rPr>
                <w:rFonts w:ascii="Arial" w:hAnsi="Arial" w:eastAsia="Arial" w:cs="Arial"/>
                <w:sz w:val="21"/>
              </w:rPr>
              <w:t>Reactions of messages will not be maintained</w:t>
            </w:r>
          </w:p>
        </w:tc>
      </w:tr>
      <w:tr w:rsidR="00386D31" w:rsidTr="4A8F37B9" w14:paraId="7A82FF73" w14:textId="77777777">
        <w:trPr>
          <w:trHeight w:val="660"/>
        </w:trPr>
        <w:tc>
          <w:tcPr>
            <w:tcW w:w="28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86D31" w:rsidRDefault="00000000" w14:paraId="6C9CA452" w14:textId="77777777">
            <w:pPr>
              <w:ind w:left="2"/>
            </w:pPr>
            <w:r>
              <w:rPr>
                <w:rFonts w:ascii="Arial" w:hAnsi="Arial" w:eastAsia="Arial" w:cs="Arial"/>
                <w:b/>
                <w:sz w:val="21"/>
              </w:rPr>
              <w:t>Deactivated user DM's</w:t>
            </w:r>
          </w:p>
        </w:tc>
        <w:tc>
          <w:tcPr>
            <w:tcW w:w="784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0386D31" w:rsidRDefault="00000000" w14:paraId="5058D227" w14:textId="77777777">
            <w:r>
              <w:rPr>
                <w:rFonts w:ascii="Arial" w:hAnsi="Arial" w:eastAsia="Arial" w:cs="Arial"/>
                <w:sz w:val="21"/>
              </w:rPr>
              <w:t>We cannot migrate dm's associated with deactivated users (User need to be activated).</w:t>
            </w:r>
          </w:p>
        </w:tc>
      </w:tr>
      <w:tr w:rsidR="4A8F37B9" w:rsidTr="4A8F37B9" w14:paraId="0AC8B20B">
        <w:trPr>
          <w:trHeight w:val="660"/>
        </w:trPr>
        <w:tc>
          <w:tcPr>
            <w:tcW w:w="28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37495D7B" w:rsidP="4A8F37B9" w:rsidRDefault="37495D7B" w14:paraId="0B541A02" w14:textId="33DFD3AB">
            <w:pPr>
              <w:pStyle w:val="Normal"/>
            </w:pPr>
            <w:r w:rsidRPr="4A8F37B9" w:rsidR="37495D7B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External Users DM’s</w:t>
            </w:r>
          </w:p>
        </w:tc>
        <w:tc>
          <w:tcPr>
            <w:tcW w:w="784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37495D7B" w:rsidP="4A8F37B9" w:rsidRDefault="37495D7B" w14:paraId="761AF4F0" w14:textId="47171A23">
            <w:pPr>
              <w:pStyle w:val="Normal"/>
            </w:pPr>
            <w:r w:rsidRPr="4A8F37B9" w:rsidR="37495D7B">
              <w:rPr>
                <w:rFonts w:ascii="Arial" w:hAnsi="Arial" w:eastAsia="Arial" w:cs="Arial"/>
                <w:sz w:val="21"/>
                <w:szCs w:val="21"/>
              </w:rPr>
              <w:t xml:space="preserve">We cannot migrate </w:t>
            </w:r>
            <w:r w:rsidRPr="4A8F37B9" w:rsidR="37495D7B">
              <w:rPr>
                <w:rFonts w:ascii="Arial" w:hAnsi="Arial" w:eastAsia="Arial" w:cs="Arial"/>
                <w:sz w:val="21"/>
                <w:szCs w:val="21"/>
              </w:rPr>
              <w:t>Dm’s</w:t>
            </w:r>
            <w:r w:rsidRPr="4A8F37B9" w:rsidR="37495D7B">
              <w:rPr>
                <w:rFonts w:ascii="Arial" w:hAnsi="Arial" w:eastAsia="Arial" w:cs="Arial"/>
                <w:sz w:val="21"/>
                <w:szCs w:val="21"/>
              </w:rPr>
              <w:t xml:space="preserve"> associated with external users.</w:t>
            </w:r>
          </w:p>
        </w:tc>
      </w:tr>
    </w:tbl>
    <w:p w:rsidR="00F56CF1" w:rsidRDefault="00F56CF1" w14:paraId="3ACF8D4E" w14:textId="77777777"/>
    <w:sectPr w:rsidR="00F56CF1">
      <w:pgSz w:w="12240" w:h="15840" w:orient="portrait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D31"/>
    <w:rsid w:val="001E5B21"/>
    <w:rsid w:val="00386D31"/>
    <w:rsid w:val="005263B2"/>
    <w:rsid w:val="0065117C"/>
    <w:rsid w:val="00F56CF1"/>
    <w:rsid w:val="00F826D1"/>
    <w:rsid w:val="37495D7B"/>
    <w:rsid w:val="4A8F37B9"/>
    <w:rsid w:val="556ADAAC"/>
    <w:rsid w:val="67158BBA"/>
    <w:rsid w:val="7B98C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8C96"/>
  <w15:docId w15:val="{C0BD26B6-18FC-4FC2-ACA6-B3DDA6D5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Arial" w:hAnsi="Arial" w:eastAsia="Arial" w:cs="Arial"/>
      <w:color w:val="000000"/>
      <w:sz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Vimalesh T</lastModifiedBy>
  <revision>4</revision>
  <dcterms:created xsi:type="dcterms:W3CDTF">2025-12-17T10:44:00.0000000Z</dcterms:created>
  <dcterms:modified xsi:type="dcterms:W3CDTF">2026-08-21T17:37:12.7921143Z</dcterms:modified>
</coreProperties>
</file>