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05F7" w14:textId="77777777" w:rsidR="008E6A6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2191F" w:rsidRPr="00C7760D">
        <w:rPr>
          <w:b/>
          <w:bCs/>
          <w:sz w:val="24"/>
          <w:szCs w:val="24"/>
        </w:rPr>
        <w:t>{{</w:t>
      </w:r>
      <w:proofErr w:type="spellStart"/>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proofErr w:type="spellEnd"/>
      <w:r w:rsidR="0002191F" w:rsidRPr="00C7760D">
        <w:rPr>
          <w:b/>
          <w:bCs/>
          <w:spacing w:val="-2"/>
          <w:sz w:val="24"/>
          <w:szCs w:val="24"/>
        </w:rPr>
        <w:t>}}</w:t>
      </w:r>
      <w:bookmarkEnd w:id="0"/>
    </w:p>
    <w:p w14:paraId="7D83D1DB" w14:textId="77777777" w:rsidR="008E6A68" w:rsidRDefault="008E6A68">
      <w:pPr>
        <w:spacing w:after="0" w:line="240" w:lineRule="auto"/>
      </w:pPr>
    </w:p>
    <w:p w14:paraId="4516CBCC" w14:textId="77777777" w:rsidR="008E6A68" w:rsidRDefault="00000000">
      <w:pPr>
        <w:pStyle w:val="PDParagraphDefault"/>
        <w:jc w:val="both"/>
      </w:pPr>
      <w:r>
        <w:t xml:space="preserve">This agreement provides </w:t>
      </w:r>
      <w:bookmarkStart w:id="1" w:name="_Hlk210927413"/>
      <w:r w:rsidR="0002191F" w:rsidRPr="009A4B0A">
        <w:rPr>
          <w:b/>
          <w:bCs/>
        </w:rPr>
        <w:t>{{</w:t>
      </w:r>
      <w:proofErr w:type="spellStart"/>
      <w:r w:rsidR="0002191F" w:rsidRPr="009A4B0A">
        <w:rPr>
          <w:b/>
          <w:bCs/>
        </w:rPr>
        <w:t>Company</w:t>
      </w:r>
      <w:r w:rsidR="0002191F" w:rsidRPr="009A4B0A">
        <w:rPr>
          <w:b/>
          <w:bCs/>
          <w:spacing w:val="-7"/>
        </w:rPr>
        <w:t>_</w:t>
      </w:r>
      <w:r w:rsidR="0002191F" w:rsidRPr="009A4B0A">
        <w:rPr>
          <w:b/>
          <w:bCs/>
          <w:spacing w:val="-2"/>
        </w:rPr>
        <w:t>Name</w:t>
      </w:r>
      <w:proofErr w:type="spellEnd"/>
      <w:proofErr w:type="gramStart"/>
      <w:r w:rsidR="0002191F" w:rsidRPr="009A4B0A">
        <w:rPr>
          <w:b/>
          <w:bCs/>
          <w:spacing w:val="-2"/>
        </w:rPr>
        <w:t>}}</w:t>
      </w:r>
      <w:bookmarkEnd w:id="1"/>
      <w:r>
        <w:t>with</w:t>
      </w:r>
      <w:proofErr w:type="gramEnd"/>
      <w:r>
        <w:t xml:space="preserve"> pricing for use of the </w:t>
      </w:r>
      <w:proofErr w:type="spellStart"/>
      <w:r>
        <w:t>CloudFuze’s</w:t>
      </w:r>
      <w:proofErr w:type="spellEnd"/>
      <w:r>
        <w:t xml:space="preserve"> Migrate Migration Solution:</w:t>
      </w:r>
    </w:p>
    <w:p w14:paraId="16953A16"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7F853A94" w14:textId="77777777">
        <w:trPr>
          <w:jc w:val="center"/>
        </w:trPr>
        <w:tc>
          <w:tcPr>
            <w:tcW w:w="10714" w:type="dxa"/>
            <w:shd w:val="clear" w:color="auto" w:fill="93CDDC"/>
          </w:tcPr>
          <w:p w14:paraId="75E223D3" w14:textId="77777777" w:rsidR="008E6A68" w:rsidRDefault="00000000">
            <w:pPr>
              <w:jc w:val="center"/>
            </w:pPr>
            <w:r>
              <w:rPr>
                <w:b/>
                <w:bCs/>
                <w:sz w:val="23"/>
                <w:szCs w:val="23"/>
              </w:rPr>
              <w:t>Cloud-Hosted SaaS Solution | Managed Migration | Assisted Migration Manager</w:t>
            </w:r>
          </w:p>
        </w:tc>
      </w:tr>
    </w:tbl>
    <w:p w14:paraId="35253362"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rsidRPr="00910037" w14:paraId="653F0A1E"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6F30F491" w14:textId="77777777" w:rsidR="00627BC7" w:rsidRPr="00910037" w:rsidRDefault="00627BC7">
            <w:pPr>
              <w:jc w:val="center"/>
              <w:rPr>
                <w:b w:val="0"/>
                <w:bCs w:val="0"/>
              </w:rPr>
            </w:pPr>
            <w:r w:rsidRPr="00910037">
              <w:rPr>
                <w:b w:val="0"/>
                <w:bCs w:val="0"/>
              </w:rPr>
              <w:t>Job Requirement</w:t>
            </w:r>
          </w:p>
        </w:tc>
        <w:tc>
          <w:tcPr>
            <w:tcW w:w="4452" w:type="dxa"/>
          </w:tcPr>
          <w:p w14:paraId="442340D5" w14:textId="77777777" w:rsidR="00627BC7" w:rsidRPr="00910037" w:rsidRDefault="00627BC7">
            <w:pPr>
              <w:jc w:val="center"/>
              <w:rPr>
                <w:b w:val="0"/>
                <w:bCs w:val="0"/>
              </w:rPr>
            </w:pPr>
            <w:r w:rsidRPr="00910037">
              <w:rPr>
                <w:b w:val="0"/>
                <w:bCs w:val="0"/>
              </w:rPr>
              <w:t>Description</w:t>
            </w:r>
          </w:p>
        </w:tc>
        <w:tc>
          <w:tcPr>
            <w:tcW w:w="2846" w:type="dxa"/>
          </w:tcPr>
          <w:p w14:paraId="177B036C" w14:textId="77777777" w:rsidR="00627BC7" w:rsidRPr="00910037" w:rsidRDefault="00627BC7">
            <w:pPr>
              <w:jc w:val="center"/>
              <w:rPr>
                <w:b w:val="0"/>
                <w:bCs w:val="0"/>
              </w:rPr>
            </w:pPr>
            <w:proofErr w:type="gramStart"/>
            <w:r w:rsidRPr="00910037">
              <w:rPr>
                <w:b w:val="0"/>
                <w:bCs w:val="0"/>
              </w:rPr>
              <w:t>Price(</w:t>
            </w:r>
            <w:proofErr w:type="gramEnd"/>
            <w:r w:rsidRPr="00910037">
              <w:rPr>
                <w:b w:val="0"/>
                <w:bCs w:val="0"/>
              </w:rPr>
              <w:t>USD)</w:t>
            </w:r>
          </w:p>
        </w:tc>
      </w:tr>
      <w:tr w:rsidR="00627BC7" w:rsidRPr="00910037" w14:paraId="4E95A15E" w14:textId="77777777" w:rsidTr="00B95B31">
        <w:trPr>
          <w:jc w:val="center"/>
        </w:trPr>
        <w:tc>
          <w:tcPr>
            <w:tcW w:w="3398" w:type="dxa"/>
          </w:tcPr>
          <w:p w14:paraId="3E741078" w14:textId="77777777" w:rsidR="00627BC7" w:rsidRPr="00910037" w:rsidRDefault="00627BC7">
            <w:proofErr w:type="spellStart"/>
            <w:r w:rsidRPr="00910037">
              <w:t>CloudFuze</w:t>
            </w:r>
            <w:proofErr w:type="spellEnd"/>
            <w:r w:rsidRPr="00910037">
              <w:t xml:space="preserve"> Migrate Migration</w:t>
            </w:r>
          </w:p>
        </w:tc>
        <w:tc>
          <w:tcPr>
            <w:tcW w:w="4452" w:type="dxa"/>
          </w:tcPr>
          <w:p w14:paraId="05A890D5" w14:textId="77777777" w:rsidR="00627BC7" w:rsidRPr="00910037" w:rsidRDefault="00627BC7">
            <w:r w:rsidRPr="00910037">
              <w:t xml:space="preserve"> Gmail to Gmail</w:t>
            </w:r>
          </w:p>
          <w:p w14:paraId="2EC8E890" w14:textId="77777777" w:rsidR="00627BC7" w:rsidRPr="00910037" w:rsidRDefault="00627BC7">
            <w:r w:rsidRPr="00910037">
              <w:t>-----------------------------------------------------------</w:t>
            </w:r>
          </w:p>
          <w:p w14:paraId="6C8EA417" w14:textId="77777777" w:rsidR="00627BC7" w:rsidRPr="00910037" w:rsidRDefault="00627BC7">
            <w:r w:rsidRPr="00910037">
              <w:t>Up to {{</w:t>
            </w:r>
            <w:proofErr w:type="spellStart"/>
            <w:r w:rsidRPr="00910037">
              <w:t>users_count</w:t>
            </w:r>
            <w:proofErr w:type="spellEnd"/>
            <w:r w:rsidRPr="00910037">
              <w:t>}} Users | {{</w:t>
            </w:r>
            <w:proofErr w:type="spellStart"/>
            <w:r w:rsidRPr="00910037">
              <w:t>data_size</w:t>
            </w:r>
            <w:proofErr w:type="spellEnd"/>
            <w:r w:rsidRPr="00910037">
              <w:t>}} GBs</w:t>
            </w:r>
          </w:p>
          <w:p w14:paraId="373A0702" w14:textId="77777777" w:rsidR="00627BC7" w:rsidRPr="00910037" w:rsidRDefault="00627BC7"/>
        </w:tc>
        <w:tc>
          <w:tcPr>
            <w:tcW w:w="2846" w:type="dxa"/>
          </w:tcPr>
          <w:p w14:paraId="482BACEB" w14:textId="77777777" w:rsidR="00627BC7" w:rsidRPr="00910037" w:rsidRDefault="00627BC7">
            <w:pPr>
              <w:jc w:val="center"/>
            </w:pPr>
            <w:r w:rsidRPr="00910037">
              <w:rPr>
                <w:spacing w:val="-6"/>
                <w:sz w:val="19"/>
              </w:rPr>
              <w:t>{{</w:t>
            </w:r>
            <w:proofErr w:type="spellStart"/>
            <w:r w:rsidRPr="00910037">
              <w:rPr>
                <w:spacing w:val="-6"/>
                <w:sz w:val="19"/>
              </w:rPr>
              <w:t>users_cost</w:t>
            </w:r>
            <w:proofErr w:type="spellEnd"/>
            <w:r w:rsidRPr="00910037">
              <w:rPr>
                <w:spacing w:val="-4"/>
                <w:sz w:val="19"/>
              </w:rPr>
              <w:t>}}</w:t>
            </w:r>
          </w:p>
        </w:tc>
      </w:tr>
      <w:tr w:rsidR="00627BC7" w:rsidRPr="00910037" w14:paraId="5D3D5DCF" w14:textId="77777777" w:rsidTr="00B95B31">
        <w:trPr>
          <w:jc w:val="center"/>
        </w:trPr>
        <w:tc>
          <w:tcPr>
            <w:tcW w:w="3398" w:type="dxa"/>
          </w:tcPr>
          <w:p w14:paraId="44A19B00" w14:textId="77777777" w:rsidR="00627BC7" w:rsidRPr="00910037" w:rsidRDefault="00627BC7">
            <w:r w:rsidRPr="00910037">
              <w:t>Instance Type</w:t>
            </w:r>
          </w:p>
        </w:tc>
        <w:tc>
          <w:tcPr>
            <w:tcW w:w="4452" w:type="dxa"/>
          </w:tcPr>
          <w:p w14:paraId="06C433EF" w14:textId="77777777" w:rsidR="00627BC7" w:rsidRPr="00910037" w:rsidRDefault="00627BC7">
            <w:r w:rsidRPr="00910037">
              <w:t>{{</w:t>
            </w:r>
            <w:proofErr w:type="spellStart"/>
            <w:r w:rsidRPr="00910037">
              <w:t>instance_users</w:t>
            </w:r>
            <w:proofErr w:type="spellEnd"/>
            <w:r w:rsidRPr="00910037">
              <w:t>}} {{</w:t>
            </w:r>
            <w:proofErr w:type="spellStart"/>
            <w:r w:rsidRPr="00910037">
              <w:t>instance_type</w:t>
            </w:r>
            <w:proofErr w:type="spellEnd"/>
            <w:r w:rsidRPr="00910037">
              <w:t>}} Instance in a High-End Enterprise Server</w:t>
            </w:r>
            <w:r w:rsidRPr="00910037">
              <w:br/>
              <w:t xml:space="preserve"> ---------------------------------------------------- </w:t>
            </w:r>
            <w:r w:rsidRPr="00910037">
              <w:rPr>
                <w:sz w:val="21"/>
                <w:szCs w:val="21"/>
              </w:rPr>
              <w:t xml:space="preserve">Instance Valid for </w:t>
            </w:r>
            <w:r w:rsidRPr="00910037">
              <w:t>{{</w:t>
            </w:r>
            <w:proofErr w:type="spellStart"/>
            <w:r w:rsidRPr="00910037">
              <w:t>Duration_of_months</w:t>
            </w:r>
            <w:proofErr w:type="spellEnd"/>
            <w:r w:rsidRPr="00910037">
              <w:t xml:space="preserve">}} </w:t>
            </w:r>
            <w:r w:rsidRPr="00910037">
              <w:rPr>
                <w:sz w:val="21"/>
                <w:szCs w:val="21"/>
              </w:rPr>
              <w:t>Months</w:t>
            </w:r>
          </w:p>
          <w:p w14:paraId="3008FEA3" w14:textId="77777777" w:rsidR="00627BC7" w:rsidRPr="00910037" w:rsidRDefault="00627BC7"/>
        </w:tc>
        <w:tc>
          <w:tcPr>
            <w:tcW w:w="2846" w:type="dxa"/>
          </w:tcPr>
          <w:p w14:paraId="641D9080" w14:textId="77777777" w:rsidR="00627BC7" w:rsidRPr="00910037" w:rsidRDefault="00627BC7">
            <w:pPr>
              <w:jc w:val="center"/>
            </w:pPr>
            <w:r w:rsidRPr="00910037">
              <w:t>{{</w:t>
            </w:r>
            <w:proofErr w:type="spellStart"/>
            <w:r w:rsidRPr="00910037">
              <w:t>instance_cost</w:t>
            </w:r>
            <w:proofErr w:type="spellEnd"/>
            <w:r w:rsidRPr="00910037">
              <w:t>}}</w:t>
            </w:r>
          </w:p>
        </w:tc>
      </w:tr>
    </w:tbl>
    <w:p w14:paraId="1644A9D7"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3031D8AA" w14:textId="77777777" w:rsidTr="00627BC7">
        <w:trPr>
          <w:jc w:val="right"/>
        </w:trPr>
        <w:tc>
          <w:tcPr>
            <w:tcW w:w="5200" w:type="dxa"/>
            <w:gridSpan w:val="2"/>
          </w:tcPr>
          <w:p w14:paraId="63345633" w14:textId="77777777" w:rsidR="00627BC7" w:rsidRDefault="00627BC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69DBCC19" w14:textId="77777777" w:rsidR="00627BC7" w:rsidRDefault="00627BC7" w:rsidP="00627BC7">
            <w:pPr>
              <w:jc w:val="center"/>
              <w:rPr>
                <w:b/>
              </w:rPr>
            </w:pPr>
            <w:r w:rsidRPr="006C3BD8">
              <w:rPr>
                <w:b/>
                <w:bCs/>
              </w:rPr>
              <w:t>{{</w:t>
            </w:r>
            <w:proofErr w:type="spellStart"/>
            <w:r w:rsidRPr="006C3BD8">
              <w:rPr>
                <w:b/>
                <w:bCs/>
              </w:rPr>
              <w:t>discount_amount</w:t>
            </w:r>
            <w:proofErr w:type="spellEnd"/>
            <w:r w:rsidRPr="006C3BD8">
              <w:rPr>
                <w:b/>
                <w:bCs/>
              </w:rPr>
              <w:t>}}</w:t>
            </w:r>
          </w:p>
        </w:tc>
      </w:tr>
      <w:tr w:rsidR="008E6A68" w14:paraId="703394EE" w14:textId="77777777" w:rsidTr="00627BC7">
        <w:trPr>
          <w:gridBefore w:val="1"/>
          <w:wBefore w:w="2522" w:type="dxa"/>
          <w:jc w:val="right"/>
        </w:trPr>
        <w:tc>
          <w:tcPr>
            <w:tcW w:w="2678" w:type="dxa"/>
          </w:tcPr>
          <w:p w14:paraId="0351B5B9" w14:textId="77777777" w:rsidR="008E6A68" w:rsidRDefault="00000000">
            <w:pPr>
              <w:jc w:val="right"/>
            </w:pPr>
            <w:r>
              <w:rPr>
                <w:b/>
                <w:bCs/>
              </w:rPr>
              <w:t>Total Price</w:t>
            </w:r>
          </w:p>
        </w:tc>
        <w:tc>
          <w:tcPr>
            <w:tcW w:w="2679" w:type="dxa"/>
          </w:tcPr>
          <w:p w14:paraId="70B52404" w14:textId="77777777" w:rsidR="008E6A68" w:rsidRDefault="00627BC7" w:rsidP="00627BC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5E55963" w14:textId="77777777" w:rsidR="008E6A68" w:rsidRDefault="008E6A68">
      <w:pPr>
        <w:spacing w:after="0" w:line="240" w:lineRule="auto"/>
      </w:pPr>
    </w:p>
    <w:p w14:paraId="4AA2E63C" w14:textId="77777777" w:rsidR="008E6A68" w:rsidRDefault="00000000">
      <w:pPr>
        <w:pStyle w:val="PDParagraphDefault"/>
      </w:pPr>
      <w:r>
        <w:t>​</w:t>
      </w:r>
    </w:p>
    <w:p w14:paraId="66675945" w14:textId="77777777" w:rsidR="008E6A68" w:rsidRDefault="008E6A68">
      <w:pPr>
        <w:spacing w:after="0" w:line="240" w:lineRule="auto"/>
      </w:pPr>
    </w:p>
    <w:p w14:paraId="25D8A53A" w14:textId="77777777" w:rsidR="008E6A68" w:rsidRDefault="008E6A68">
      <w:pPr>
        <w:pStyle w:val="PDParagraphDefault"/>
        <w:sectPr w:rsidR="008E6A6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66C2DE53" w14:textId="77777777">
        <w:trPr>
          <w:jc w:val="center"/>
        </w:trPr>
        <w:tc>
          <w:tcPr>
            <w:tcW w:w="10714" w:type="dxa"/>
            <w:shd w:val="clear" w:color="auto" w:fill="93CDDC"/>
          </w:tcPr>
          <w:p w14:paraId="034770E6" w14:textId="77777777" w:rsidR="008E6A68" w:rsidRDefault="00000000">
            <w:pPr>
              <w:jc w:val="center"/>
            </w:pPr>
            <w:r>
              <w:rPr>
                <w:b/>
                <w:bCs/>
                <w:sz w:val="23"/>
                <w:szCs w:val="23"/>
              </w:rPr>
              <w:lastRenderedPageBreak/>
              <w:t>Important Payment Notes:</w:t>
            </w:r>
          </w:p>
        </w:tc>
      </w:tr>
    </w:tbl>
    <w:p w14:paraId="5CD80DE3" w14:textId="77777777" w:rsidR="008E6A68" w:rsidRDefault="008E6A68">
      <w:pPr>
        <w:spacing w:after="0" w:line="240" w:lineRule="auto"/>
      </w:pPr>
    </w:p>
    <w:p w14:paraId="6799B858" w14:textId="77777777" w:rsidR="008E6A68" w:rsidRDefault="00000000">
      <w:pPr>
        <w:pStyle w:val="PDParagraphDefault"/>
        <w:numPr>
          <w:ilvl w:val="0"/>
          <w:numId w:val="3"/>
        </w:numPr>
      </w:pPr>
      <w:r>
        <w:rPr>
          <w:b/>
          <w:bCs/>
        </w:rPr>
        <w:t>100% pre-payment before initiating the migration.</w:t>
      </w:r>
    </w:p>
    <w:p w14:paraId="0F4203FA" w14:textId="77777777" w:rsidR="008E6A68" w:rsidRDefault="008E6A68">
      <w:pPr>
        <w:pStyle w:val="PDParagraphDefault"/>
      </w:pPr>
    </w:p>
    <w:p w14:paraId="729F58E5" w14:textId="77777777" w:rsidR="008E6A68" w:rsidRDefault="00000000">
      <w:pPr>
        <w:pStyle w:val="PDParagraphDefault"/>
        <w:numPr>
          <w:ilvl w:val="0"/>
          <w:numId w:val="4"/>
        </w:numPr>
      </w:pPr>
      <w:r>
        <w:rPr>
          <w:b/>
          <w:bCs/>
        </w:rPr>
        <w:t>All prices are in US dollars (USD).</w:t>
      </w:r>
    </w:p>
    <w:p w14:paraId="6622498B" w14:textId="77777777" w:rsidR="008E6A68" w:rsidRDefault="008E6A68">
      <w:pPr>
        <w:pStyle w:val="PDParagraphDefault"/>
      </w:pPr>
    </w:p>
    <w:p w14:paraId="4C6C392E" w14:textId="77777777" w:rsidR="008E6A68" w:rsidRDefault="00000000">
      <w:pPr>
        <w:pStyle w:val="PDParagraphDefault"/>
        <w:numPr>
          <w:ilvl w:val="0"/>
          <w:numId w:val="5"/>
        </w:numPr>
      </w:pPr>
      <w:r>
        <w:rPr>
          <w:b/>
          <w:bCs/>
        </w:rPr>
        <w:t>Any required sales taxes are not included in the above agreement.</w:t>
      </w:r>
    </w:p>
    <w:p w14:paraId="6EDA71D3" w14:textId="77777777" w:rsidR="008E6A68" w:rsidRDefault="008E6A68">
      <w:pPr>
        <w:pStyle w:val="PDParagraphDefault"/>
      </w:pPr>
    </w:p>
    <w:p w14:paraId="4D4D9CDE" w14:textId="77777777" w:rsidR="008E6A68"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627BC7" w:rsidRPr="001F598F">
        <w:t>{{</w:t>
      </w:r>
      <w:bookmarkStart w:id="5" w:name="_Hlk210928552"/>
      <w:bookmarkStart w:id="6" w:name="_Hlk212118340"/>
      <w:proofErr w:type="spellStart"/>
      <w:proofErr w:type="gramEnd"/>
      <w:r w:rsidR="00627BC7" w:rsidRPr="001F598F">
        <w:t>per_user_cost</w:t>
      </w:r>
      <w:proofErr w:type="spellEnd"/>
      <w:r w:rsidR="00627BC7" w:rsidRPr="001F598F">
        <w:t>}}</w:t>
      </w:r>
      <w:r w:rsidR="00627BC7" w:rsidRPr="00F8259B">
        <w:rPr>
          <w:b/>
          <w:bCs/>
        </w:rPr>
        <w:t xml:space="preserve"> </w:t>
      </w:r>
      <w:r w:rsidR="00627BC7">
        <w:t xml:space="preserve">per User | </w:t>
      </w:r>
      <w:r w:rsidR="00627BC7" w:rsidRPr="001F598F">
        <w:t>{{</w:t>
      </w:r>
      <w:proofErr w:type="spellStart"/>
      <w:r w:rsidR="00627BC7" w:rsidRPr="001F598F">
        <w:t>instance_type_cost</w:t>
      </w:r>
      <w:proofErr w:type="spellEnd"/>
      <w:r w:rsidR="00627BC7" w:rsidRPr="001F598F">
        <w:t>}}</w:t>
      </w:r>
      <w:r w:rsidR="00627BC7">
        <w:rPr>
          <w:b/>
          <w:bCs/>
        </w:rPr>
        <w:t xml:space="preserve"> </w:t>
      </w:r>
      <w:r w:rsidR="00627BC7">
        <w:t>per server per month</w:t>
      </w:r>
      <w:bookmarkEnd w:id="5"/>
      <w:r w:rsidR="00627BC7">
        <w:t xml:space="preserve"> | {{</w:t>
      </w:r>
      <w:proofErr w:type="spellStart"/>
      <w:r w:rsidR="00627BC7">
        <w:t>per_data_cost</w:t>
      </w:r>
      <w:proofErr w:type="spellEnd"/>
      <w:r w:rsidR="00627BC7">
        <w:t>}} per GB.</w:t>
      </w:r>
      <w:bookmarkEnd w:id="4"/>
      <w:bookmarkEnd w:id="6"/>
    </w:p>
    <w:p w14:paraId="3587DC2C" w14:textId="77777777" w:rsidR="008E6A68" w:rsidRDefault="008E6A68">
      <w:pPr>
        <w:pStyle w:val="PDParagraphDefault"/>
      </w:pPr>
    </w:p>
    <w:p w14:paraId="38165090" w14:textId="77777777" w:rsidR="008E6A68"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C733C0">
        <w:t>{{</w:t>
      </w:r>
      <w:proofErr w:type="spellStart"/>
      <w:proofErr w:type="gramEnd"/>
      <w:r w:rsidR="00C733C0">
        <w:t>Start_date</w:t>
      </w:r>
      <w:proofErr w:type="spellEnd"/>
      <w:r w:rsidR="00C733C0">
        <w:t>}} till {{</w:t>
      </w:r>
      <w:proofErr w:type="spellStart"/>
      <w:r w:rsidR="00C733C0">
        <w:t>End_date</w:t>
      </w:r>
      <w:proofErr w:type="spellEnd"/>
      <w:r w:rsidR="00C733C0">
        <w:t>}}</w:t>
      </w:r>
      <w:bookmarkEnd w:id="7"/>
    </w:p>
    <w:p w14:paraId="4B1D7037"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90F74D5" w14:textId="77777777">
        <w:trPr>
          <w:jc w:val="center"/>
        </w:trPr>
        <w:tc>
          <w:tcPr>
            <w:tcW w:w="10714" w:type="dxa"/>
            <w:shd w:val="clear" w:color="auto" w:fill="93CDDC"/>
          </w:tcPr>
          <w:p w14:paraId="4366C7E5" w14:textId="77777777" w:rsidR="008E6A68" w:rsidRDefault="00000000">
            <w:pPr>
              <w:jc w:val="center"/>
            </w:pPr>
            <w:r>
              <w:rPr>
                <w:b/>
                <w:bCs/>
                <w:sz w:val="23"/>
                <w:szCs w:val="23"/>
              </w:rPr>
              <w:t>SAAS SERVICE AGREEMENT:</w:t>
            </w:r>
          </w:p>
        </w:tc>
      </w:tr>
    </w:tbl>
    <w:p w14:paraId="4101E4A6" w14:textId="77777777" w:rsidR="008E6A68" w:rsidRDefault="008E6A68">
      <w:pPr>
        <w:spacing w:after="0" w:line="240" w:lineRule="auto"/>
      </w:pPr>
    </w:p>
    <w:p w14:paraId="00AD82E9"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7603530" w14:textId="77777777">
        <w:trPr>
          <w:jc w:val="center"/>
        </w:trPr>
        <w:tc>
          <w:tcPr>
            <w:tcW w:w="5357" w:type="dxa"/>
          </w:tcPr>
          <w:p w14:paraId="1B83C684" w14:textId="77777777" w:rsidR="008E6A6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9636D54" w14:textId="77777777" w:rsidR="008E6A68" w:rsidRDefault="008E6A68">
            <w:pPr>
              <w:spacing w:after="0" w:line="240" w:lineRule="auto"/>
            </w:pPr>
          </w:p>
          <w:p w14:paraId="6665F768" w14:textId="77777777" w:rsidR="008E6A68" w:rsidRDefault="008E6A68">
            <w:pPr>
              <w:pStyle w:val="PDParagraphDefault"/>
            </w:pPr>
          </w:p>
          <w:p w14:paraId="70D148B4" w14:textId="77777777" w:rsidR="008E6A68" w:rsidRDefault="00000000">
            <w:pPr>
              <w:pStyle w:val="PDParagraphDefault"/>
            </w:pPr>
            <w:proofErr w:type="gramStart"/>
            <w:r>
              <w:t>By :</w:t>
            </w:r>
            <w:proofErr w:type="gramEnd"/>
            <w:r>
              <w:t xml:space="preserve">     _________________________________</w:t>
            </w:r>
          </w:p>
          <w:p w14:paraId="27DF038C" w14:textId="77777777" w:rsidR="008E6A68" w:rsidRDefault="008E6A68">
            <w:pPr>
              <w:pStyle w:val="PDParagraphDefault"/>
            </w:pPr>
          </w:p>
          <w:p w14:paraId="3197E9E7" w14:textId="77777777" w:rsidR="008E6A68" w:rsidRDefault="00000000">
            <w:pPr>
              <w:pStyle w:val="PDParagraphDefault"/>
            </w:pPr>
            <w:r>
              <w:t>Name: _________________________________</w:t>
            </w:r>
          </w:p>
          <w:p w14:paraId="2BF506CE" w14:textId="77777777" w:rsidR="008E6A68" w:rsidRDefault="008E6A68">
            <w:pPr>
              <w:pStyle w:val="PDParagraphDefault"/>
            </w:pPr>
          </w:p>
          <w:p w14:paraId="7212D60A" w14:textId="77777777" w:rsidR="008E6A68" w:rsidRDefault="00000000">
            <w:pPr>
              <w:pStyle w:val="PDParagraphDefault"/>
            </w:pPr>
            <w:proofErr w:type="gramStart"/>
            <w:r>
              <w:t>Title :</w:t>
            </w:r>
            <w:proofErr w:type="gramEnd"/>
            <w:r>
              <w:t xml:space="preserve">   _________________________________</w:t>
            </w:r>
          </w:p>
          <w:p w14:paraId="57AA293B" w14:textId="77777777" w:rsidR="008E6A68" w:rsidRDefault="008E6A68">
            <w:pPr>
              <w:pStyle w:val="PDParagraphDefault"/>
            </w:pPr>
          </w:p>
          <w:p w14:paraId="35FC8FFB" w14:textId="77777777" w:rsidR="008E6A68" w:rsidRDefault="00000000">
            <w:pPr>
              <w:pStyle w:val="PDParagraphDefault"/>
            </w:pPr>
            <w:proofErr w:type="gramStart"/>
            <w:r>
              <w:t>Date :</w:t>
            </w:r>
            <w:proofErr w:type="gramEnd"/>
            <w:r>
              <w:t xml:space="preserve">  _________________________________</w:t>
            </w:r>
          </w:p>
        </w:tc>
        <w:tc>
          <w:tcPr>
            <w:tcW w:w="5357" w:type="dxa"/>
          </w:tcPr>
          <w:p w14:paraId="352C57F7" w14:textId="77777777" w:rsidR="008E6A68" w:rsidRDefault="00000000">
            <w:pPr>
              <w:pStyle w:val="PDParagraphDefault"/>
            </w:pPr>
            <w:r>
              <w:rPr>
                <w:b/>
                <w:bCs/>
                <w:u w:val="single"/>
              </w:rPr>
              <w:t xml:space="preserve">For </w:t>
            </w:r>
            <w:r w:rsidR="00C733C0" w:rsidRPr="00A6577A">
              <w:rPr>
                <w:b/>
                <w:bCs/>
                <w:u w:val="single"/>
              </w:rPr>
              <w:t>{{</w:t>
            </w:r>
            <w:proofErr w:type="spellStart"/>
            <w:r w:rsidR="00C733C0" w:rsidRPr="00A6577A">
              <w:rPr>
                <w:b/>
                <w:bCs/>
                <w:u w:val="single"/>
              </w:rPr>
              <w:t>Company</w:t>
            </w:r>
            <w:r w:rsidR="00C733C0" w:rsidRPr="00A6577A">
              <w:rPr>
                <w:b/>
                <w:bCs/>
                <w:spacing w:val="-7"/>
                <w:u w:val="single"/>
              </w:rPr>
              <w:t>_</w:t>
            </w:r>
            <w:r w:rsidR="00C733C0" w:rsidRPr="00A6577A">
              <w:rPr>
                <w:b/>
                <w:bCs/>
                <w:spacing w:val="-2"/>
                <w:u w:val="single"/>
              </w:rPr>
              <w:t>Name</w:t>
            </w:r>
            <w:proofErr w:type="spellEnd"/>
            <w:r w:rsidR="00C733C0" w:rsidRPr="00A6577A">
              <w:rPr>
                <w:b/>
                <w:bCs/>
                <w:spacing w:val="-2"/>
                <w:u w:val="single"/>
              </w:rPr>
              <w:t>}}</w:t>
            </w:r>
          </w:p>
          <w:p w14:paraId="01377906" w14:textId="77777777" w:rsidR="008E6A68" w:rsidRDefault="008E6A68">
            <w:pPr>
              <w:spacing w:after="0" w:line="240" w:lineRule="auto"/>
            </w:pPr>
          </w:p>
          <w:p w14:paraId="482A89EF" w14:textId="77777777" w:rsidR="008E6A68" w:rsidRDefault="008E6A68">
            <w:pPr>
              <w:pStyle w:val="PDParagraphDefault"/>
            </w:pPr>
          </w:p>
          <w:p w14:paraId="22FA7CDB" w14:textId="77777777" w:rsidR="008E6A68" w:rsidRDefault="00000000">
            <w:pPr>
              <w:pStyle w:val="PDParagraphDefault"/>
            </w:pPr>
            <w:proofErr w:type="gramStart"/>
            <w:r>
              <w:t>By :</w:t>
            </w:r>
            <w:proofErr w:type="gramEnd"/>
            <w:r>
              <w:t xml:space="preserve">     _________________________________</w:t>
            </w:r>
          </w:p>
          <w:p w14:paraId="7E949321" w14:textId="77777777" w:rsidR="008E6A68" w:rsidRDefault="008E6A68">
            <w:pPr>
              <w:pStyle w:val="PDParagraphDefault"/>
            </w:pPr>
          </w:p>
          <w:p w14:paraId="24DD5452" w14:textId="77777777" w:rsidR="008E6A68" w:rsidRDefault="00000000">
            <w:pPr>
              <w:pStyle w:val="PDParagraphDefault"/>
            </w:pPr>
            <w:r>
              <w:t>Name: _________________________________</w:t>
            </w:r>
          </w:p>
          <w:p w14:paraId="59F8A707" w14:textId="77777777" w:rsidR="008E6A68" w:rsidRDefault="008E6A68">
            <w:pPr>
              <w:pStyle w:val="PDParagraphDefault"/>
            </w:pPr>
          </w:p>
          <w:p w14:paraId="332C9E32" w14:textId="77777777" w:rsidR="008E6A68" w:rsidRDefault="00000000">
            <w:pPr>
              <w:pStyle w:val="PDParagraphDefault"/>
            </w:pPr>
            <w:proofErr w:type="gramStart"/>
            <w:r>
              <w:t>Title :</w:t>
            </w:r>
            <w:proofErr w:type="gramEnd"/>
            <w:r>
              <w:t xml:space="preserve">   _________________________________</w:t>
            </w:r>
          </w:p>
          <w:p w14:paraId="51BDB828" w14:textId="77777777" w:rsidR="008E6A68" w:rsidRDefault="008E6A68">
            <w:pPr>
              <w:pStyle w:val="PDParagraphDefault"/>
            </w:pPr>
          </w:p>
          <w:p w14:paraId="764EC81F" w14:textId="77777777" w:rsidR="008E6A68" w:rsidRDefault="00000000">
            <w:pPr>
              <w:pStyle w:val="PDParagraphDefault"/>
            </w:pPr>
            <w:proofErr w:type="gramStart"/>
            <w:r>
              <w:t>Date :</w:t>
            </w:r>
            <w:proofErr w:type="gramEnd"/>
            <w:r>
              <w:t xml:space="preserve">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0750159B" w14:textId="77777777">
        <w:trPr>
          <w:jc w:val="center"/>
        </w:trPr>
        <w:tc>
          <w:tcPr>
            <w:tcW w:w="10714" w:type="dxa"/>
            <w:shd w:val="clear" w:color="auto" w:fill="93CDDC"/>
          </w:tcPr>
          <w:p w14:paraId="50E549E1" w14:textId="77777777" w:rsidR="008E6A68" w:rsidRDefault="00000000">
            <w:pPr>
              <w:jc w:val="center"/>
            </w:pPr>
            <w:r>
              <w:rPr>
                <w:b/>
                <w:bCs/>
                <w:sz w:val="23"/>
                <w:szCs w:val="23"/>
              </w:rPr>
              <w:t>TERMS AND CONDITIONS</w:t>
            </w:r>
          </w:p>
        </w:tc>
      </w:tr>
    </w:tbl>
    <w:p w14:paraId="26599F1F" w14:textId="77777777" w:rsidR="008E6A68" w:rsidRDefault="008E6A68">
      <w:pPr>
        <w:spacing w:after="0" w:line="240" w:lineRule="auto"/>
      </w:pPr>
    </w:p>
    <w:p w14:paraId="573A2A7F"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7D39DA"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27C2663" w14:textId="77777777">
        <w:trPr>
          <w:jc w:val="center"/>
        </w:trPr>
        <w:tc>
          <w:tcPr>
            <w:tcW w:w="10714" w:type="dxa"/>
            <w:shd w:val="clear" w:color="auto" w:fill="93CDDC"/>
          </w:tcPr>
          <w:p w14:paraId="782159BA" w14:textId="77777777" w:rsidR="008E6A68" w:rsidRDefault="00000000">
            <w:pPr>
              <w:jc w:val="center"/>
            </w:pPr>
            <w:r>
              <w:rPr>
                <w:b/>
                <w:bCs/>
                <w:sz w:val="23"/>
                <w:szCs w:val="23"/>
              </w:rPr>
              <w:t>RESTRICTIONS AND RESPONSIBILITIES</w:t>
            </w:r>
          </w:p>
        </w:tc>
      </w:tr>
    </w:tbl>
    <w:p w14:paraId="5FD97A81" w14:textId="77777777" w:rsidR="008E6A68" w:rsidRDefault="008E6A68">
      <w:pPr>
        <w:spacing w:after="0" w:line="240" w:lineRule="auto"/>
      </w:pPr>
    </w:p>
    <w:p w14:paraId="353D9F33" w14:textId="77777777" w:rsidR="008E6A68" w:rsidRDefault="00000000">
      <w:pPr>
        <w:pStyle w:val="PDParagraphDefault"/>
        <w:jc w:val="both"/>
        <w:sectPr w:rsidR="008E6A6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6761D7B3" w14:textId="77777777">
        <w:trPr>
          <w:jc w:val="center"/>
        </w:trPr>
        <w:tc>
          <w:tcPr>
            <w:tcW w:w="10714" w:type="dxa"/>
            <w:shd w:val="clear" w:color="auto" w:fill="93CDDC"/>
          </w:tcPr>
          <w:p w14:paraId="1811366E" w14:textId="77777777" w:rsidR="008E6A68" w:rsidRDefault="00000000">
            <w:pPr>
              <w:jc w:val="center"/>
            </w:pPr>
            <w:r>
              <w:rPr>
                <w:b/>
                <w:bCs/>
                <w:sz w:val="24"/>
                <w:szCs w:val="24"/>
                <w:shd w:val="clear" w:color="auto" w:fill="B6DDE8"/>
              </w:rPr>
              <w:lastRenderedPageBreak/>
              <w:t>CONFIDENTIALITY, PROPRIETARY RIGHTS</w:t>
            </w:r>
          </w:p>
        </w:tc>
      </w:tr>
    </w:tbl>
    <w:p w14:paraId="2F9CE1A5" w14:textId="77777777" w:rsidR="008E6A68" w:rsidRDefault="008E6A68">
      <w:pPr>
        <w:spacing w:after="0" w:line="240" w:lineRule="auto"/>
      </w:pPr>
    </w:p>
    <w:p w14:paraId="308934D5" w14:textId="77777777" w:rsidR="008E6A6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BCAA92" w14:textId="77777777" w:rsidR="008E6A6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2E858B0" w14:textId="77777777" w:rsidR="008E6A68" w:rsidRDefault="00000000">
      <w:pPr>
        <w:pStyle w:val="PDParagraphDefault"/>
        <w:jc w:val="both"/>
      </w:pPr>
      <w:r>
        <w:lastRenderedPageBreak/>
        <w:t xml:space="preserve"> </w:t>
      </w:r>
    </w:p>
    <w:p w14:paraId="369F33E0"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56BF220F" w14:textId="77777777">
        <w:trPr>
          <w:jc w:val="center"/>
        </w:trPr>
        <w:tc>
          <w:tcPr>
            <w:tcW w:w="10714" w:type="dxa"/>
            <w:shd w:val="clear" w:color="auto" w:fill="93CDDC"/>
          </w:tcPr>
          <w:p w14:paraId="1495ED59" w14:textId="77777777" w:rsidR="008E6A68" w:rsidRDefault="00000000" w:rsidP="00B95B31">
            <w:pPr>
              <w:jc w:val="center"/>
            </w:pPr>
            <w:r>
              <w:rPr>
                <w:b/>
                <w:bCs/>
                <w:sz w:val="24"/>
                <w:szCs w:val="24"/>
                <w:shd w:val="clear" w:color="auto" w:fill="B6DDE8"/>
              </w:rPr>
              <w:t>PAYMENT OF FEES</w:t>
            </w:r>
          </w:p>
        </w:tc>
      </w:tr>
    </w:tbl>
    <w:p w14:paraId="7D8A7229" w14:textId="77777777" w:rsidR="008E6A68" w:rsidRDefault="008E6A68">
      <w:pPr>
        <w:spacing w:after="0" w:line="240" w:lineRule="auto"/>
      </w:pPr>
    </w:p>
    <w:p w14:paraId="434A917F" w14:textId="77777777" w:rsidR="008E6A6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BC7FB1" w14:textId="77777777" w:rsidR="008E6A68" w:rsidRDefault="00000000">
      <w:pPr>
        <w:pStyle w:val="PDParagraphDefault"/>
        <w:jc w:val="both"/>
      </w:pPr>
      <w:r>
        <w:rPr>
          <w:sz w:val="24"/>
          <w:szCs w:val="24"/>
        </w:rPr>
        <w:t xml:space="preserve"> </w:t>
      </w:r>
    </w:p>
    <w:p w14:paraId="407B78E0" w14:textId="77777777" w:rsidR="008E6A6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D8FF77" w14:textId="77777777" w:rsidR="008E6A68" w:rsidRDefault="00000000">
      <w:pPr>
        <w:pStyle w:val="PDParagraphDefault"/>
        <w:jc w:val="both"/>
      </w:pPr>
      <w:r>
        <w:t xml:space="preserve"> </w:t>
      </w:r>
    </w:p>
    <w:p w14:paraId="2ECD6D1F"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415A9989"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9DFFF87" w14:textId="77777777" w:rsidR="008E6A68" w:rsidRDefault="00000000">
            <w:pPr>
              <w:jc w:val="center"/>
            </w:pPr>
            <w:r>
              <w:t>AMAZON WORKDOCS TO O365 MIGRATION FEATURES INCLUDED</w:t>
            </w:r>
          </w:p>
        </w:tc>
      </w:tr>
      <w:tr w:rsidR="008E6A68" w14:paraId="6C2680E4" w14:textId="77777777" w:rsidTr="008E6A68">
        <w:trPr>
          <w:jc w:val="center"/>
        </w:trPr>
        <w:tc>
          <w:tcPr>
            <w:tcW w:w="3112" w:type="dxa"/>
          </w:tcPr>
          <w:p w14:paraId="4BC0FF26" w14:textId="77777777" w:rsidR="008E6A68" w:rsidRDefault="00000000">
            <w:pPr>
              <w:spacing w:line="264" w:lineRule="auto"/>
            </w:pPr>
            <w:r>
              <w:rPr>
                <w:b/>
                <w:bCs/>
                <w:sz w:val="21"/>
                <w:szCs w:val="21"/>
              </w:rPr>
              <w:t>One Time Migration</w:t>
            </w:r>
          </w:p>
        </w:tc>
        <w:tc>
          <w:tcPr>
            <w:tcW w:w="7602" w:type="dxa"/>
          </w:tcPr>
          <w:p w14:paraId="4609419A" w14:textId="77777777" w:rsidR="008E6A68" w:rsidRDefault="00000000">
            <w:r>
              <w:rPr>
                <w:sz w:val="21"/>
                <w:szCs w:val="21"/>
              </w:rPr>
              <w:t>Migration of all files/folders from source to destination in the source cloud at the start of one-time migration.</w:t>
            </w:r>
          </w:p>
        </w:tc>
      </w:tr>
      <w:tr w:rsidR="008E6A68" w14:paraId="2BB25E81" w14:textId="77777777" w:rsidTr="008E6A68">
        <w:trPr>
          <w:jc w:val="center"/>
        </w:trPr>
        <w:tc>
          <w:tcPr>
            <w:tcW w:w="3112" w:type="dxa"/>
          </w:tcPr>
          <w:p w14:paraId="1C2BA3C4" w14:textId="77777777" w:rsidR="008E6A68" w:rsidRDefault="00000000">
            <w:r>
              <w:rPr>
                <w:b/>
                <w:bCs/>
              </w:rPr>
              <w:lastRenderedPageBreak/>
              <w:t>Delta Migration</w:t>
            </w:r>
          </w:p>
        </w:tc>
        <w:tc>
          <w:tcPr>
            <w:tcW w:w="7602" w:type="dxa"/>
          </w:tcPr>
          <w:p w14:paraId="51365046" w14:textId="77777777" w:rsidR="008E6A68" w:rsidRDefault="00000000">
            <w:r>
              <w:rPr>
                <w:sz w:val="21"/>
                <w:szCs w:val="21"/>
              </w:rPr>
              <w:t>Migration of incremental changes made on the source cloud during the one-time migration.</w:t>
            </w:r>
          </w:p>
        </w:tc>
      </w:tr>
      <w:tr w:rsidR="008E6A68" w14:paraId="69558039" w14:textId="77777777" w:rsidTr="008E6A68">
        <w:trPr>
          <w:jc w:val="center"/>
        </w:trPr>
        <w:tc>
          <w:tcPr>
            <w:tcW w:w="3112" w:type="dxa"/>
          </w:tcPr>
          <w:p w14:paraId="74E042DE" w14:textId="77777777" w:rsidR="008E6A68" w:rsidRDefault="00000000">
            <w:pPr>
              <w:spacing w:line="264" w:lineRule="auto"/>
            </w:pPr>
            <w:r>
              <w:rPr>
                <w:b/>
                <w:bCs/>
                <w:sz w:val="21"/>
                <w:szCs w:val="21"/>
              </w:rPr>
              <w:t>Root Folder Permissions</w:t>
            </w:r>
          </w:p>
        </w:tc>
        <w:tc>
          <w:tcPr>
            <w:tcW w:w="7602" w:type="dxa"/>
          </w:tcPr>
          <w:p w14:paraId="5A722DD7" w14:textId="77777777" w:rsidR="008E6A68" w:rsidRDefault="00000000">
            <w:proofErr w:type="spellStart"/>
            <w:r>
              <w:rPr>
                <w:sz w:val="21"/>
                <w:szCs w:val="21"/>
              </w:rPr>
              <w:t>CloudFuze</w:t>
            </w:r>
            <w:proofErr w:type="spellEnd"/>
            <w:r>
              <w:rPr>
                <w:sz w:val="21"/>
                <w:szCs w:val="21"/>
              </w:rPr>
              <w:t xml:space="preserve"> preserves all root folder permissions along with access levels in the destination cloud.  </w:t>
            </w:r>
          </w:p>
        </w:tc>
      </w:tr>
      <w:tr w:rsidR="008E6A68" w14:paraId="46845BEA" w14:textId="77777777" w:rsidTr="008E6A68">
        <w:trPr>
          <w:jc w:val="center"/>
        </w:trPr>
        <w:tc>
          <w:tcPr>
            <w:tcW w:w="3112" w:type="dxa"/>
          </w:tcPr>
          <w:p w14:paraId="1024F2DC" w14:textId="77777777" w:rsidR="008E6A68" w:rsidRDefault="00000000">
            <w:pPr>
              <w:spacing w:line="264" w:lineRule="auto"/>
            </w:pPr>
            <w:r>
              <w:rPr>
                <w:b/>
                <w:bCs/>
                <w:sz w:val="21"/>
                <w:szCs w:val="21"/>
              </w:rPr>
              <w:t>File Versions</w:t>
            </w:r>
          </w:p>
        </w:tc>
        <w:tc>
          <w:tcPr>
            <w:tcW w:w="7602" w:type="dxa"/>
          </w:tcPr>
          <w:p w14:paraId="7485A7D4" w14:textId="77777777" w:rsidR="008E6A68" w:rsidRDefault="00000000">
            <w:r>
              <w:rPr>
                <w:sz w:val="21"/>
                <w:szCs w:val="21"/>
              </w:rPr>
              <w:t>Migration of all file versions from source to destination</w:t>
            </w:r>
          </w:p>
        </w:tc>
      </w:tr>
      <w:tr w:rsidR="008E6A68" w14:paraId="4ECE45BE" w14:textId="77777777" w:rsidTr="008E6A68">
        <w:trPr>
          <w:jc w:val="center"/>
        </w:trPr>
        <w:tc>
          <w:tcPr>
            <w:tcW w:w="3112" w:type="dxa"/>
          </w:tcPr>
          <w:p w14:paraId="5EC6E910" w14:textId="77777777" w:rsidR="008E6A68" w:rsidRDefault="00000000">
            <w:pPr>
              <w:spacing w:line="264" w:lineRule="auto"/>
            </w:pPr>
            <w:r>
              <w:rPr>
                <w:b/>
                <w:bCs/>
                <w:sz w:val="21"/>
                <w:szCs w:val="21"/>
              </w:rPr>
              <w:t>Embedded Links</w:t>
            </w:r>
          </w:p>
        </w:tc>
        <w:tc>
          <w:tcPr>
            <w:tcW w:w="7602" w:type="dxa"/>
          </w:tcPr>
          <w:p w14:paraId="0FE7E87A"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4C1013DB" w14:textId="77777777" w:rsidTr="008E6A68">
        <w:trPr>
          <w:jc w:val="center"/>
        </w:trPr>
        <w:tc>
          <w:tcPr>
            <w:tcW w:w="3112" w:type="dxa"/>
          </w:tcPr>
          <w:p w14:paraId="5A56776B" w14:textId="77777777" w:rsidR="008E6A68" w:rsidRDefault="00000000">
            <w:pPr>
              <w:spacing w:line="264" w:lineRule="auto"/>
            </w:pPr>
            <w:r>
              <w:rPr>
                <w:b/>
                <w:bCs/>
                <w:sz w:val="21"/>
                <w:szCs w:val="21"/>
              </w:rPr>
              <w:t>Special Character Replacement</w:t>
            </w:r>
          </w:p>
        </w:tc>
        <w:tc>
          <w:tcPr>
            <w:tcW w:w="7602" w:type="dxa"/>
          </w:tcPr>
          <w:p w14:paraId="42302534"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3E24EB2F" w14:textId="77777777" w:rsidTr="008E6A68">
        <w:trPr>
          <w:jc w:val="center"/>
        </w:trPr>
        <w:tc>
          <w:tcPr>
            <w:tcW w:w="3112" w:type="dxa"/>
          </w:tcPr>
          <w:p w14:paraId="1FD69BD7" w14:textId="77777777" w:rsidR="008E6A68" w:rsidRDefault="00000000">
            <w:pPr>
              <w:spacing w:line="264" w:lineRule="auto"/>
            </w:pPr>
            <w:r>
              <w:rPr>
                <w:b/>
                <w:bCs/>
                <w:sz w:val="21"/>
                <w:szCs w:val="21"/>
              </w:rPr>
              <w:t>Long Folder Path</w:t>
            </w:r>
          </w:p>
        </w:tc>
        <w:tc>
          <w:tcPr>
            <w:tcW w:w="7602" w:type="dxa"/>
          </w:tcPr>
          <w:p w14:paraId="0725546F" w14:textId="77777777" w:rsidR="008E6A68" w:rsidRDefault="00000000">
            <w:r>
              <w:rPr>
                <w:sz w:val="21"/>
                <w:szCs w:val="21"/>
              </w:rPr>
              <w:t>If the destination cloud has a long folder path limitation, the system automatically adjusts the destination's path as per the limitation.</w:t>
            </w:r>
          </w:p>
        </w:tc>
      </w:tr>
      <w:tr w:rsidR="008E6A68" w14:paraId="742D53A5" w14:textId="77777777" w:rsidTr="008E6A68">
        <w:trPr>
          <w:jc w:val="center"/>
        </w:trPr>
        <w:tc>
          <w:tcPr>
            <w:tcW w:w="3112" w:type="dxa"/>
          </w:tcPr>
          <w:p w14:paraId="295F4125" w14:textId="77777777" w:rsidR="008E6A68" w:rsidRDefault="00000000">
            <w:pPr>
              <w:spacing w:line="264" w:lineRule="auto"/>
            </w:pPr>
            <w:r>
              <w:rPr>
                <w:b/>
                <w:bCs/>
                <w:sz w:val="21"/>
                <w:szCs w:val="21"/>
              </w:rPr>
              <w:t>Suppressing Email Notifications</w:t>
            </w:r>
          </w:p>
        </w:tc>
        <w:tc>
          <w:tcPr>
            <w:tcW w:w="7602" w:type="dxa"/>
          </w:tcPr>
          <w:p w14:paraId="4652DE77"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CB4E0F8" w14:textId="77777777" w:rsidTr="008E6A68">
        <w:trPr>
          <w:jc w:val="center"/>
        </w:trPr>
        <w:tc>
          <w:tcPr>
            <w:tcW w:w="3112" w:type="dxa"/>
          </w:tcPr>
          <w:p w14:paraId="09EEC7AC" w14:textId="77777777" w:rsidR="008E6A68" w:rsidRDefault="00000000">
            <w:r>
              <w:rPr>
                <w:b/>
                <w:bCs/>
              </w:rPr>
              <w:t>Preserve Timestamp</w:t>
            </w:r>
          </w:p>
        </w:tc>
        <w:tc>
          <w:tcPr>
            <w:tcW w:w="7602" w:type="dxa"/>
          </w:tcPr>
          <w:p w14:paraId="286EC629" w14:textId="77777777" w:rsidR="008E6A68" w:rsidRDefault="00000000">
            <w:r>
              <w:rPr>
                <w:sz w:val="21"/>
                <w:szCs w:val="21"/>
              </w:rPr>
              <w:t>Maintaining the original timestamps, including creation and modification dates and times, when transferring data to the destination cloud.</w:t>
            </w:r>
          </w:p>
        </w:tc>
      </w:tr>
    </w:tbl>
    <w:p w14:paraId="02276E47" w14:textId="77777777" w:rsidR="008E6A68" w:rsidRDefault="008E6A68">
      <w:pPr>
        <w:sectPr w:rsidR="008E6A68">
          <w:headerReference w:type="default" r:id="rId15"/>
          <w:footerReference w:type="default" r:id="rId16"/>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47CF8B71" w14:textId="77777777">
        <w:trPr>
          <w:jc w:val="center"/>
        </w:trPr>
        <w:tc>
          <w:tcPr>
            <w:tcW w:w="10714" w:type="dxa"/>
            <w:shd w:val="clear" w:color="auto" w:fill="93CDDC"/>
          </w:tcPr>
          <w:p w14:paraId="3DBE47A6" w14:textId="77777777" w:rsidR="008E6A68" w:rsidRDefault="00000000">
            <w:pPr>
              <w:jc w:val="center"/>
            </w:pPr>
            <w:r>
              <w:rPr>
                <w:b/>
                <w:bCs/>
                <w:sz w:val="24"/>
                <w:szCs w:val="24"/>
                <w:shd w:val="clear" w:color="auto" w:fill="B6DDE8"/>
              </w:rPr>
              <w:lastRenderedPageBreak/>
              <w:t>TERM AND TERMINATION</w:t>
            </w:r>
          </w:p>
        </w:tc>
      </w:tr>
    </w:tbl>
    <w:p w14:paraId="00253A42" w14:textId="77777777" w:rsidR="008E6A68" w:rsidRDefault="008E6A68">
      <w:pPr>
        <w:spacing w:after="0" w:line="240" w:lineRule="auto"/>
      </w:pPr>
    </w:p>
    <w:p w14:paraId="2F389F0A" w14:textId="77777777" w:rsidR="008E6A68"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A3A0ACB" w14:textId="77777777" w:rsidR="008E6A68" w:rsidRDefault="00000000">
      <w:pPr>
        <w:pStyle w:val="PDParagraphDefault"/>
        <w:jc w:val="both"/>
      </w:pPr>
      <w:r>
        <w:t xml:space="preserve"> </w:t>
      </w:r>
    </w:p>
    <w:p w14:paraId="0FBCCC8A" w14:textId="77777777" w:rsidR="008E6A6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FF85D9"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7BCFD854" w14:textId="77777777">
        <w:trPr>
          <w:jc w:val="center"/>
        </w:trPr>
        <w:tc>
          <w:tcPr>
            <w:tcW w:w="10714" w:type="dxa"/>
            <w:shd w:val="clear" w:color="auto" w:fill="93CDDC"/>
          </w:tcPr>
          <w:p w14:paraId="5DBECD1E" w14:textId="77777777" w:rsidR="008E6A68" w:rsidRDefault="00000000" w:rsidP="00B95B31">
            <w:pPr>
              <w:jc w:val="center"/>
            </w:pPr>
            <w:r>
              <w:rPr>
                <w:b/>
                <w:bCs/>
                <w:sz w:val="24"/>
                <w:szCs w:val="24"/>
                <w:shd w:val="clear" w:color="auto" w:fill="B6DDE8"/>
              </w:rPr>
              <w:t>WARRANTY AND DISCLAIMER</w:t>
            </w:r>
          </w:p>
        </w:tc>
      </w:tr>
    </w:tbl>
    <w:p w14:paraId="6FAB05F3" w14:textId="77777777" w:rsidR="008E6A68" w:rsidRDefault="008E6A68">
      <w:pPr>
        <w:spacing w:after="0" w:line="240" w:lineRule="auto"/>
      </w:pPr>
    </w:p>
    <w:p w14:paraId="0F1029CD"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A204DF3" w14:textId="77777777" w:rsidR="008E6A68" w:rsidRDefault="00000000">
      <w:pPr>
        <w:pStyle w:val="PDParagraphDefault"/>
        <w:jc w:val="both"/>
      </w:pPr>
      <w:r>
        <w:rPr>
          <w:sz w:val="24"/>
          <w:szCs w:val="24"/>
        </w:rPr>
        <w:t xml:space="preserve"> </w:t>
      </w:r>
    </w:p>
    <w:p w14:paraId="445B511F" w14:textId="77777777" w:rsidR="008E6A68" w:rsidRDefault="00000000">
      <w:pPr>
        <w:pStyle w:val="PDParagraphDefault"/>
        <w:jc w:val="both"/>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106EDFFB" w14:textId="77777777">
        <w:trPr>
          <w:jc w:val="center"/>
        </w:trPr>
        <w:tc>
          <w:tcPr>
            <w:tcW w:w="10714" w:type="dxa"/>
            <w:shd w:val="clear" w:color="auto" w:fill="93CDDC"/>
          </w:tcPr>
          <w:p w14:paraId="7E43F730" w14:textId="77777777" w:rsidR="008E6A68" w:rsidRDefault="00000000">
            <w:pPr>
              <w:jc w:val="center"/>
            </w:pPr>
            <w:r>
              <w:rPr>
                <w:b/>
                <w:bCs/>
                <w:sz w:val="24"/>
                <w:szCs w:val="24"/>
                <w:shd w:val="clear" w:color="auto" w:fill="B6DDE8"/>
              </w:rPr>
              <w:lastRenderedPageBreak/>
              <w:t>INDEMNITY</w:t>
            </w:r>
          </w:p>
        </w:tc>
      </w:tr>
    </w:tbl>
    <w:p w14:paraId="08935742" w14:textId="77777777" w:rsidR="008E6A68" w:rsidRDefault="008E6A68">
      <w:pPr>
        <w:spacing w:after="0" w:line="240" w:lineRule="auto"/>
      </w:pPr>
    </w:p>
    <w:p w14:paraId="178745DD"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8FDC51" w14:textId="77777777" w:rsidR="008E6A68" w:rsidRDefault="00000000">
      <w:pPr>
        <w:pStyle w:val="PDParagraphDefault"/>
        <w:jc w:val="both"/>
      </w:pPr>
      <w:r>
        <w:rPr>
          <w:sz w:val="24"/>
          <w:szCs w:val="24"/>
        </w:rPr>
        <w:t xml:space="preserve"> </w:t>
      </w:r>
    </w:p>
    <w:p w14:paraId="1903EFA3" w14:textId="77777777" w:rsidR="008E6A68" w:rsidRDefault="00000000">
      <w:pPr>
        <w:pStyle w:val="PDParagraphDefault"/>
        <w:jc w:val="both"/>
      </w:pPr>
      <w:r>
        <w:rPr>
          <w:sz w:val="24"/>
          <w:szCs w:val="24"/>
        </w:rPr>
        <w:t xml:space="preserve">1) Not supplied by Company, </w:t>
      </w:r>
    </w:p>
    <w:p w14:paraId="470CFC62" w14:textId="77777777" w:rsidR="008E6A68" w:rsidRDefault="00000000">
      <w:pPr>
        <w:pStyle w:val="PDParagraphDefault"/>
        <w:jc w:val="both"/>
      </w:pPr>
      <w:r>
        <w:rPr>
          <w:sz w:val="24"/>
          <w:szCs w:val="24"/>
        </w:rPr>
        <w:t xml:space="preserve"> </w:t>
      </w:r>
    </w:p>
    <w:p w14:paraId="583B0FF8" w14:textId="77777777" w:rsidR="008E6A68" w:rsidRDefault="00000000">
      <w:pPr>
        <w:pStyle w:val="PDParagraphDefault"/>
        <w:jc w:val="both"/>
      </w:pPr>
      <w:r>
        <w:rPr>
          <w:sz w:val="24"/>
          <w:szCs w:val="24"/>
        </w:rPr>
        <w:t xml:space="preserve">2) Made in whole or in part in accordance with Customer specifications, </w:t>
      </w:r>
    </w:p>
    <w:p w14:paraId="6CE08B29" w14:textId="77777777" w:rsidR="008E6A68" w:rsidRDefault="00000000">
      <w:pPr>
        <w:pStyle w:val="PDParagraphDefault"/>
        <w:jc w:val="both"/>
      </w:pPr>
      <w:r>
        <w:rPr>
          <w:sz w:val="24"/>
          <w:szCs w:val="24"/>
        </w:rPr>
        <w:t xml:space="preserve"> </w:t>
      </w:r>
    </w:p>
    <w:p w14:paraId="7D479D93" w14:textId="77777777" w:rsidR="008E6A68" w:rsidRDefault="00000000">
      <w:pPr>
        <w:pStyle w:val="PDParagraphDefault"/>
        <w:jc w:val="both"/>
      </w:pPr>
      <w:r>
        <w:rPr>
          <w:sz w:val="24"/>
          <w:szCs w:val="24"/>
        </w:rPr>
        <w:t xml:space="preserve">3) That are modified after delivery by Company, </w:t>
      </w:r>
    </w:p>
    <w:p w14:paraId="3F751001" w14:textId="77777777" w:rsidR="008E6A68" w:rsidRDefault="00000000">
      <w:pPr>
        <w:pStyle w:val="PDParagraphDefault"/>
        <w:jc w:val="both"/>
      </w:pPr>
      <w:r>
        <w:rPr>
          <w:sz w:val="24"/>
          <w:szCs w:val="24"/>
        </w:rPr>
        <w:t xml:space="preserve"> </w:t>
      </w:r>
    </w:p>
    <w:p w14:paraId="08F3DD18"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0E759652" w14:textId="77777777" w:rsidR="008E6A68" w:rsidRDefault="00000000">
      <w:pPr>
        <w:pStyle w:val="PDParagraphDefault"/>
        <w:jc w:val="both"/>
      </w:pPr>
      <w:r>
        <w:rPr>
          <w:sz w:val="24"/>
          <w:szCs w:val="24"/>
        </w:rPr>
        <w:t xml:space="preserve"> </w:t>
      </w:r>
    </w:p>
    <w:p w14:paraId="50148EE5"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BACF7E" w14:textId="77777777" w:rsidR="008E6A68" w:rsidRDefault="00000000">
      <w:pPr>
        <w:pStyle w:val="PDParagraphDefault"/>
        <w:jc w:val="both"/>
      </w:pPr>
      <w:r>
        <w:rPr>
          <w:sz w:val="24"/>
          <w:szCs w:val="24"/>
        </w:rPr>
        <w:t xml:space="preserve"> </w:t>
      </w:r>
    </w:p>
    <w:p w14:paraId="7CB6E89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06D90E" w14:textId="77777777" w:rsidR="008E6A68" w:rsidRDefault="00000000">
      <w:pPr>
        <w:pStyle w:val="PDParagraphDefault"/>
        <w:jc w:val="both"/>
      </w:pPr>
      <w:r>
        <w:rPr>
          <w:sz w:val="24"/>
          <w:szCs w:val="24"/>
        </w:rPr>
        <w:t xml:space="preserve"> </w:t>
      </w:r>
    </w:p>
    <w:p w14:paraId="71C1B80A" w14:textId="77777777" w:rsidR="008E6A68" w:rsidRDefault="00000000">
      <w:pPr>
        <w:pStyle w:val="PDParagraphDefault"/>
        <w:jc w:val="both"/>
      </w:pPr>
      <w:r>
        <w:rPr>
          <w:sz w:val="24"/>
          <w:szCs w:val="24"/>
        </w:rPr>
        <w:t xml:space="preserve">B. Obtain for Customer a license to continue using the Service, or </w:t>
      </w:r>
    </w:p>
    <w:p w14:paraId="2FBE3C30" w14:textId="77777777" w:rsidR="008E6A68" w:rsidRDefault="00000000">
      <w:pPr>
        <w:pStyle w:val="PDParagraphDefault"/>
        <w:jc w:val="both"/>
      </w:pPr>
      <w:r>
        <w:rPr>
          <w:sz w:val="24"/>
          <w:szCs w:val="24"/>
        </w:rPr>
        <w:t xml:space="preserve"> </w:t>
      </w:r>
    </w:p>
    <w:p w14:paraId="3017CE49"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19FFD"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1E934FA8" w14:textId="77777777">
        <w:trPr>
          <w:jc w:val="center"/>
        </w:trPr>
        <w:tc>
          <w:tcPr>
            <w:tcW w:w="10714" w:type="dxa"/>
            <w:shd w:val="clear" w:color="auto" w:fill="93CDDC"/>
          </w:tcPr>
          <w:p w14:paraId="02735BBF" w14:textId="77777777" w:rsidR="008E6A68" w:rsidRDefault="00000000" w:rsidP="00B95B31">
            <w:pPr>
              <w:jc w:val="center"/>
            </w:pPr>
            <w:r>
              <w:rPr>
                <w:b/>
                <w:bCs/>
                <w:sz w:val="24"/>
                <w:szCs w:val="24"/>
                <w:shd w:val="clear" w:color="auto" w:fill="B6DDE8"/>
              </w:rPr>
              <w:t>LIMITATION OF LIABILITY</w:t>
            </w:r>
          </w:p>
        </w:tc>
      </w:tr>
    </w:tbl>
    <w:p w14:paraId="1463AC63" w14:textId="77777777" w:rsidR="008E6A68" w:rsidRDefault="008E6A68">
      <w:pPr>
        <w:spacing w:after="0" w:line="240" w:lineRule="auto"/>
      </w:pPr>
    </w:p>
    <w:p w14:paraId="4ED91FF7"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AC23F0" w14:textId="77777777" w:rsidR="008E6A68" w:rsidRDefault="00000000">
      <w:pPr>
        <w:pStyle w:val="PDParagraphDefault"/>
        <w:jc w:val="both"/>
      </w:pPr>
      <w:r>
        <w:rPr>
          <w:sz w:val="24"/>
          <w:szCs w:val="24"/>
        </w:rPr>
        <w:t xml:space="preserve"> </w:t>
      </w:r>
    </w:p>
    <w:p w14:paraId="38EBACE4" w14:textId="77777777" w:rsidR="008E6A68" w:rsidRDefault="00000000">
      <w:pPr>
        <w:pStyle w:val="PDParagraphDefault"/>
        <w:jc w:val="both"/>
      </w:pPr>
      <w:r>
        <w:rPr>
          <w:sz w:val="24"/>
          <w:szCs w:val="24"/>
        </w:rPr>
        <w:t xml:space="preserve">THERETO UNDER ANY CONTRACT, NEGLIGENCE, STRICT LIABILITY OR OTHER THEORY: </w:t>
      </w:r>
    </w:p>
    <w:p w14:paraId="445486A9" w14:textId="77777777" w:rsidR="008E6A68" w:rsidRDefault="00000000">
      <w:pPr>
        <w:pStyle w:val="PDParagraphDefault"/>
        <w:jc w:val="both"/>
      </w:pPr>
      <w:r>
        <w:rPr>
          <w:sz w:val="24"/>
          <w:szCs w:val="24"/>
        </w:rPr>
        <w:t xml:space="preserve"> </w:t>
      </w:r>
    </w:p>
    <w:p w14:paraId="79BEE772"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BC1E964" w14:textId="77777777" w:rsidR="008E6A68" w:rsidRDefault="00000000">
      <w:pPr>
        <w:pStyle w:val="PDParagraphDefault"/>
        <w:jc w:val="both"/>
      </w:pPr>
      <w:r>
        <w:rPr>
          <w:sz w:val="24"/>
          <w:szCs w:val="24"/>
        </w:rPr>
        <w:t xml:space="preserve"> </w:t>
      </w:r>
    </w:p>
    <w:p w14:paraId="4923673C"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3C54B1" w14:textId="77777777" w:rsidR="008E6A68" w:rsidRDefault="00000000">
      <w:pPr>
        <w:pStyle w:val="PDParagraphDefault"/>
        <w:jc w:val="both"/>
      </w:pPr>
      <w:r>
        <w:rPr>
          <w:sz w:val="24"/>
          <w:szCs w:val="24"/>
        </w:rPr>
        <w:t xml:space="preserve"> </w:t>
      </w:r>
    </w:p>
    <w:p w14:paraId="1B89F9B9" w14:textId="77777777" w:rsidR="008E6A68"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173DE595" w14:textId="77777777" w:rsidR="008E6A68" w:rsidRDefault="00000000">
      <w:pPr>
        <w:pStyle w:val="PDParagraphDefault"/>
        <w:jc w:val="both"/>
      </w:pPr>
      <w:r>
        <w:rPr>
          <w:sz w:val="24"/>
          <w:szCs w:val="24"/>
        </w:rPr>
        <w:t xml:space="preserve"> </w:t>
      </w:r>
    </w:p>
    <w:p w14:paraId="3C9D4186" w14:textId="77777777" w:rsidR="008E6A68" w:rsidRDefault="00000000">
      <w:pPr>
        <w:pStyle w:val="PDParagraphDefault"/>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570A691" w14:textId="77777777">
        <w:trPr>
          <w:jc w:val="center"/>
        </w:trPr>
        <w:tc>
          <w:tcPr>
            <w:tcW w:w="10714" w:type="dxa"/>
            <w:shd w:val="clear" w:color="auto" w:fill="93CDDC"/>
          </w:tcPr>
          <w:p w14:paraId="77E77496" w14:textId="77777777" w:rsidR="008E6A68" w:rsidRDefault="00000000">
            <w:pPr>
              <w:jc w:val="center"/>
            </w:pPr>
            <w:r>
              <w:rPr>
                <w:b/>
                <w:bCs/>
                <w:sz w:val="24"/>
                <w:szCs w:val="24"/>
                <w:shd w:val="clear" w:color="auto" w:fill="B6DDE8"/>
              </w:rPr>
              <w:lastRenderedPageBreak/>
              <w:t>MISCELLANEOUS</w:t>
            </w:r>
          </w:p>
        </w:tc>
      </w:tr>
    </w:tbl>
    <w:p w14:paraId="4DB2B6C2" w14:textId="77777777" w:rsidR="008E6A68" w:rsidRDefault="008E6A68">
      <w:pPr>
        <w:spacing w:after="0" w:line="240" w:lineRule="auto"/>
      </w:pPr>
    </w:p>
    <w:p w14:paraId="5C19FF26" w14:textId="77777777" w:rsidR="008E6A68" w:rsidRDefault="00000000">
      <w:pPr>
        <w:pStyle w:val="PDParagraphDefault"/>
        <w:jc w:val="both"/>
        <w:sectPr w:rsidR="008E6A6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857D1C2" w14:textId="77777777">
        <w:trPr>
          <w:jc w:val="center"/>
        </w:trPr>
        <w:tc>
          <w:tcPr>
            <w:tcW w:w="10714" w:type="dxa"/>
            <w:shd w:val="clear" w:color="auto" w:fill="93CDDC"/>
          </w:tcPr>
          <w:p w14:paraId="6C5E4A5D" w14:textId="77777777" w:rsidR="008E6A68" w:rsidRDefault="00000000">
            <w:pPr>
              <w:jc w:val="center"/>
            </w:pPr>
            <w:r>
              <w:rPr>
                <w:b/>
                <w:bCs/>
                <w:sz w:val="24"/>
                <w:szCs w:val="24"/>
                <w:shd w:val="clear" w:color="auto" w:fill="B6DDE8"/>
              </w:rPr>
              <w:lastRenderedPageBreak/>
              <w:t>Exhibit 1- INCLUDED IN MIGRATION</w:t>
            </w:r>
          </w:p>
        </w:tc>
      </w:tr>
    </w:tbl>
    <w:p w14:paraId="5C1708F8"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3196ECCE"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BFF7EB" w14:textId="77777777"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w:t>
            </w:r>
            <w:proofErr w:type="spellStart"/>
            <w:r w:rsidRPr="005E08BC">
              <w:t>Inscope</w:t>
            </w:r>
            <w:proofErr w:type="spellEnd"/>
            <w:r w:rsidRPr="005E08BC">
              <w:t xml:space="preserve"> Features</w:t>
            </w:r>
          </w:p>
        </w:tc>
      </w:tr>
      <w:tr w:rsidR="00F22F81" w14:paraId="6D6484A3" w14:textId="77777777" w:rsidTr="0008734E">
        <w:trPr>
          <w:jc w:val="center"/>
        </w:trPr>
        <w:tc>
          <w:tcPr>
            <w:tcW w:w="4253" w:type="dxa"/>
          </w:tcPr>
          <w:p w14:paraId="06076D30" w14:textId="77777777" w:rsidR="00F22F81" w:rsidRPr="00C733C0" w:rsidRDefault="00F22F81" w:rsidP="00F22F81">
            <w:r w:rsidRPr="00C733C0">
              <w:rPr>
                <w:b/>
                <w:bCs/>
              </w:rPr>
              <w:t>Inbox</w:t>
            </w:r>
          </w:p>
        </w:tc>
        <w:tc>
          <w:tcPr>
            <w:tcW w:w="6461" w:type="dxa"/>
          </w:tcPr>
          <w:p w14:paraId="65F46F73" w14:textId="77777777"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5E95E285" w14:textId="77777777" w:rsidTr="0008734E">
        <w:trPr>
          <w:jc w:val="center"/>
        </w:trPr>
        <w:tc>
          <w:tcPr>
            <w:tcW w:w="4253" w:type="dxa"/>
          </w:tcPr>
          <w:p w14:paraId="444156B4" w14:textId="77777777" w:rsidR="00F22F81" w:rsidRPr="00C733C0" w:rsidRDefault="00F22F81" w:rsidP="00F22F81">
            <w:r w:rsidRPr="00C733C0">
              <w:rPr>
                <w:b/>
                <w:bCs/>
              </w:rPr>
              <w:t>Sent Items</w:t>
            </w:r>
          </w:p>
        </w:tc>
        <w:tc>
          <w:tcPr>
            <w:tcW w:w="6461" w:type="dxa"/>
          </w:tcPr>
          <w:p w14:paraId="19A80A0A" w14:textId="77777777" w:rsidR="00F22F81" w:rsidRPr="00C733C0" w:rsidRDefault="00F22F81" w:rsidP="00F22F81">
            <w:r w:rsidRPr="00C733C0">
              <w:t>Emails sent by the user in Gmail will be migrated to the Sent Items folder in Gmail.</w:t>
            </w:r>
          </w:p>
        </w:tc>
      </w:tr>
      <w:tr w:rsidR="00F22F81" w14:paraId="02085972" w14:textId="77777777" w:rsidTr="0008734E">
        <w:trPr>
          <w:jc w:val="center"/>
        </w:trPr>
        <w:tc>
          <w:tcPr>
            <w:tcW w:w="4253" w:type="dxa"/>
          </w:tcPr>
          <w:p w14:paraId="371FEDB2" w14:textId="77777777" w:rsidR="00F22F81" w:rsidRPr="00C733C0" w:rsidRDefault="00F22F81" w:rsidP="00F22F81">
            <w:r w:rsidRPr="00C733C0">
              <w:rPr>
                <w:b/>
                <w:bCs/>
              </w:rPr>
              <w:t xml:space="preserve">Draft </w:t>
            </w:r>
          </w:p>
        </w:tc>
        <w:tc>
          <w:tcPr>
            <w:tcW w:w="6461" w:type="dxa"/>
          </w:tcPr>
          <w:p w14:paraId="5EEE9649" w14:textId="77777777" w:rsidR="00F22F81" w:rsidRPr="00C733C0" w:rsidRDefault="00F22F81" w:rsidP="00F22F81">
            <w:r w:rsidRPr="00C733C0">
              <w:t>Draft emails saved in Gmail will be migrated as drafts in Gmail.</w:t>
            </w:r>
          </w:p>
        </w:tc>
      </w:tr>
      <w:tr w:rsidR="00F22F81" w14:paraId="3CAA0AA2" w14:textId="77777777" w:rsidTr="0008734E">
        <w:trPr>
          <w:jc w:val="center"/>
        </w:trPr>
        <w:tc>
          <w:tcPr>
            <w:tcW w:w="4253" w:type="dxa"/>
          </w:tcPr>
          <w:p w14:paraId="155C259C" w14:textId="77777777" w:rsidR="00F22F81" w:rsidRPr="00C733C0" w:rsidRDefault="00F22F81" w:rsidP="00F22F81">
            <w:pPr>
              <w:rPr>
                <w:b/>
                <w:bCs/>
              </w:rPr>
            </w:pPr>
            <w:r w:rsidRPr="00C733C0">
              <w:rPr>
                <w:b/>
                <w:bCs/>
              </w:rPr>
              <w:t>Trash</w:t>
            </w:r>
          </w:p>
        </w:tc>
        <w:tc>
          <w:tcPr>
            <w:tcW w:w="6461" w:type="dxa"/>
          </w:tcPr>
          <w:p w14:paraId="0B1B982F" w14:textId="77777777" w:rsidR="00F22F81" w:rsidRPr="00C733C0" w:rsidRDefault="00F22F81" w:rsidP="00F22F81">
            <w:r w:rsidRPr="00C733C0">
              <w:t>Emails present in the Gmail Trash will be migrated to the Trash in the destination Gmail.</w:t>
            </w:r>
          </w:p>
        </w:tc>
      </w:tr>
      <w:tr w:rsidR="00F22F81" w14:paraId="49CAC9B4" w14:textId="77777777" w:rsidTr="0008734E">
        <w:trPr>
          <w:jc w:val="center"/>
        </w:trPr>
        <w:tc>
          <w:tcPr>
            <w:tcW w:w="4253" w:type="dxa"/>
          </w:tcPr>
          <w:p w14:paraId="6266AE3C" w14:textId="77777777" w:rsidR="00F22F81" w:rsidRPr="00C733C0" w:rsidRDefault="00F22F81" w:rsidP="00F22F81">
            <w:pPr>
              <w:rPr>
                <w:b/>
                <w:bCs/>
              </w:rPr>
            </w:pPr>
            <w:r w:rsidRPr="00C733C0">
              <w:rPr>
                <w:b/>
                <w:bCs/>
              </w:rPr>
              <w:t>Archive Emails</w:t>
            </w:r>
          </w:p>
          <w:p w14:paraId="18371548" w14:textId="77777777" w:rsidR="00F22F81" w:rsidRPr="00C733C0" w:rsidRDefault="00F22F81" w:rsidP="00F22F81">
            <w:pPr>
              <w:rPr>
                <w:b/>
                <w:bCs/>
              </w:rPr>
            </w:pPr>
          </w:p>
        </w:tc>
        <w:tc>
          <w:tcPr>
            <w:tcW w:w="6461" w:type="dxa"/>
          </w:tcPr>
          <w:p w14:paraId="14382AB3" w14:textId="77777777"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36DFF15D" w14:textId="77777777" w:rsidTr="0008734E">
        <w:trPr>
          <w:jc w:val="center"/>
        </w:trPr>
        <w:tc>
          <w:tcPr>
            <w:tcW w:w="4253" w:type="dxa"/>
          </w:tcPr>
          <w:p w14:paraId="03A8CC78" w14:textId="77777777" w:rsidR="00F22F81" w:rsidRPr="00C733C0" w:rsidRDefault="00F22F81" w:rsidP="00F22F81">
            <w:pPr>
              <w:rPr>
                <w:b/>
                <w:bCs/>
              </w:rPr>
            </w:pPr>
            <w:r w:rsidRPr="00C733C0">
              <w:rPr>
                <w:b/>
                <w:bCs/>
              </w:rPr>
              <w:t>Labels</w:t>
            </w:r>
          </w:p>
        </w:tc>
        <w:tc>
          <w:tcPr>
            <w:tcW w:w="6461" w:type="dxa"/>
          </w:tcPr>
          <w:p w14:paraId="7DB8D568" w14:textId="77777777" w:rsidR="00F22F81" w:rsidRPr="00C733C0" w:rsidRDefault="00F22F81" w:rsidP="00F22F81">
            <w:r w:rsidRPr="00C733C0">
              <w:t xml:space="preserve">Gmail labels will migrate as </w:t>
            </w:r>
            <w:proofErr w:type="gramStart"/>
            <w:r w:rsidRPr="00C733C0">
              <w:t>label</w:t>
            </w:r>
            <w:proofErr w:type="gramEnd"/>
            <w:r w:rsidRPr="00C733C0">
              <w:t xml:space="preserve"> in Destination Gmail.</w:t>
            </w:r>
          </w:p>
        </w:tc>
      </w:tr>
      <w:tr w:rsidR="00F22F81" w14:paraId="15ED3DC3" w14:textId="77777777" w:rsidTr="0008734E">
        <w:trPr>
          <w:jc w:val="center"/>
        </w:trPr>
        <w:tc>
          <w:tcPr>
            <w:tcW w:w="4253" w:type="dxa"/>
          </w:tcPr>
          <w:p w14:paraId="483B5CEB" w14:textId="77777777" w:rsidR="00F22F81" w:rsidRPr="00C733C0" w:rsidRDefault="00F22F81" w:rsidP="00F22F81">
            <w:pPr>
              <w:rPr>
                <w:b/>
                <w:bCs/>
              </w:rPr>
            </w:pPr>
            <w:proofErr w:type="spellStart"/>
            <w:r w:rsidRPr="00C733C0">
              <w:rPr>
                <w:b/>
                <w:bCs/>
              </w:rPr>
              <w:t>Deligated</w:t>
            </w:r>
            <w:proofErr w:type="spellEnd"/>
            <w:r w:rsidRPr="00C733C0">
              <w:rPr>
                <w:b/>
                <w:bCs/>
              </w:rPr>
              <w:t xml:space="preserve"> </w:t>
            </w:r>
            <w:proofErr w:type="gramStart"/>
            <w:r w:rsidRPr="00C733C0">
              <w:rPr>
                <w:b/>
                <w:bCs/>
              </w:rPr>
              <w:t>Mail Boxes</w:t>
            </w:r>
            <w:proofErr w:type="gramEnd"/>
            <w:r w:rsidRPr="00C733C0">
              <w:rPr>
                <w:b/>
                <w:bCs/>
              </w:rPr>
              <w:t xml:space="preserve"> </w:t>
            </w:r>
          </w:p>
          <w:p w14:paraId="28687EEF" w14:textId="77777777" w:rsidR="00F22F81" w:rsidRPr="00C733C0" w:rsidRDefault="00F22F81" w:rsidP="00F22F81">
            <w:pPr>
              <w:rPr>
                <w:b/>
                <w:bCs/>
              </w:rPr>
            </w:pPr>
          </w:p>
        </w:tc>
        <w:tc>
          <w:tcPr>
            <w:tcW w:w="6461" w:type="dxa"/>
          </w:tcPr>
          <w:p w14:paraId="4BDA6F50" w14:textId="77777777" w:rsidR="00F22F81" w:rsidRPr="00C733C0" w:rsidRDefault="00F22F81" w:rsidP="00F22F81">
            <w:r w:rsidRPr="00C733C0">
              <w:t>Emails from delegated Gmail mailboxes will be migrated to Gmail mailbox, but delegation permissions will not be migrated.</w:t>
            </w:r>
          </w:p>
        </w:tc>
      </w:tr>
      <w:tr w:rsidR="00F22F81" w14:paraId="27AE6613" w14:textId="77777777" w:rsidTr="0008734E">
        <w:trPr>
          <w:jc w:val="center"/>
        </w:trPr>
        <w:tc>
          <w:tcPr>
            <w:tcW w:w="4253" w:type="dxa"/>
          </w:tcPr>
          <w:p w14:paraId="49671251" w14:textId="77777777" w:rsidR="00F22F81" w:rsidRPr="00C733C0" w:rsidRDefault="00F22F81" w:rsidP="00F22F81">
            <w:pPr>
              <w:rPr>
                <w:b/>
                <w:bCs/>
              </w:rPr>
            </w:pPr>
            <w:r w:rsidRPr="00C733C0">
              <w:rPr>
                <w:b/>
                <w:bCs/>
              </w:rPr>
              <w:t>Shared Calendars</w:t>
            </w:r>
          </w:p>
          <w:p w14:paraId="12369B46" w14:textId="77777777" w:rsidR="00F22F81" w:rsidRPr="00C733C0" w:rsidRDefault="00F22F81" w:rsidP="00F22F81">
            <w:pPr>
              <w:rPr>
                <w:b/>
                <w:bCs/>
              </w:rPr>
            </w:pPr>
          </w:p>
        </w:tc>
        <w:tc>
          <w:tcPr>
            <w:tcW w:w="6461" w:type="dxa"/>
          </w:tcPr>
          <w:p w14:paraId="53EF8AD8" w14:textId="77777777"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1605E721" w14:textId="77777777" w:rsidTr="0008734E">
        <w:trPr>
          <w:jc w:val="center"/>
        </w:trPr>
        <w:tc>
          <w:tcPr>
            <w:tcW w:w="4253" w:type="dxa"/>
          </w:tcPr>
          <w:p w14:paraId="688EA611" w14:textId="77777777" w:rsidR="00F22F81" w:rsidRPr="00C733C0" w:rsidRDefault="00F22F81" w:rsidP="00F22F81">
            <w:pPr>
              <w:rPr>
                <w:b/>
                <w:bCs/>
              </w:rPr>
            </w:pPr>
            <w:r w:rsidRPr="00C733C0">
              <w:rPr>
                <w:b/>
                <w:bCs/>
              </w:rPr>
              <w:t xml:space="preserve">Calendars </w:t>
            </w:r>
          </w:p>
          <w:p w14:paraId="4385B8BC" w14:textId="77777777" w:rsidR="00F22F81" w:rsidRPr="00C733C0" w:rsidRDefault="00F22F81" w:rsidP="00F22F81">
            <w:pPr>
              <w:rPr>
                <w:b/>
                <w:bCs/>
              </w:rPr>
            </w:pPr>
          </w:p>
        </w:tc>
        <w:tc>
          <w:tcPr>
            <w:tcW w:w="6461" w:type="dxa"/>
          </w:tcPr>
          <w:p w14:paraId="7C0CE6F9" w14:textId="77777777" w:rsidR="00F22F81" w:rsidRPr="00C733C0" w:rsidRDefault="00F22F81" w:rsidP="00F22F81">
            <w:r w:rsidRPr="00C733C0">
              <w:t>Personal Gmail calendar events will be migrated to Outlook Calendar, and attendees will be retained.</w:t>
            </w:r>
          </w:p>
        </w:tc>
      </w:tr>
      <w:tr w:rsidR="00F22F81" w14:paraId="6659E61B" w14:textId="77777777" w:rsidTr="0008734E">
        <w:trPr>
          <w:jc w:val="center"/>
        </w:trPr>
        <w:tc>
          <w:tcPr>
            <w:tcW w:w="4253" w:type="dxa"/>
          </w:tcPr>
          <w:p w14:paraId="7B809C73" w14:textId="77777777" w:rsidR="00F22F81" w:rsidRPr="00C733C0" w:rsidRDefault="00F22F81" w:rsidP="00F22F81">
            <w:pPr>
              <w:rPr>
                <w:b/>
                <w:bCs/>
              </w:rPr>
            </w:pPr>
            <w:r w:rsidRPr="00C733C0">
              <w:rPr>
                <w:b/>
                <w:bCs/>
              </w:rPr>
              <w:t>Contacts</w:t>
            </w:r>
          </w:p>
          <w:p w14:paraId="0FFEE237" w14:textId="77777777" w:rsidR="00F22F81" w:rsidRPr="00C733C0" w:rsidRDefault="00F22F81" w:rsidP="00F22F81">
            <w:pPr>
              <w:rPr>
                <w:b/>
                <w:bCs/>
              </w:rPr>
            </w:pPr>
          </w:p>
        </w:tc>
        <w:tc>
          <w:tcPr>
            <w:tcW w:w="6461" w:type="dxa"/>
          </w:tcPr>
          <w:p w14:paraId="403903F7" w14:textId="77777777" w:rsidR="00F22F81" w:rsidRPr="00C733C0" w:rsidRDefault="00F22F81" w:rsidP="00F22F81">
            <w:r w:rsidRPr="00C733C0">
              <w:t>All Gmail contacts will be migrated to Gmail.</w:t>
            </w:r>
          </w:p>
        </w:tc>
      </w:tr>
      <w:tr w:rsidR="00F22F81" w14:paraId="6D2959AD" w14:textId="77777777" w:rsidTr="0008734E">
        <w:trPr>
          <w:jc w:val="center"/>
        </w:trPr>
        <w:tc>
          <w:tcPr>
            <w:tcW w:w="4253" w:type="dxa"/>
          </w:tcPr>
          <w:p w14:paraId="21DD8FAC" w14:textId="77777777" w:rsidR="00F22F81" w:rsidRPr="00C733C0" w:rsidRDefault="00F22F81" w:rsidP="00F22F81">
            <w:pPr>
              <w:rPr>
                <w:b/>
                <w:bCs/>
              </w:rPr>
            </w:pPr>
            <w:r w:rsidRPr="00C733C0">
              <w:rPr>
                <w:b/>
                <w:bCs/>
              </w:rPr>
              <w:t xml:space="preserve">Attachments in Emails </w:t>
            </w:r>
          </w:p>
          <w:p w14:paraId="4BDD889C" w14:textId="77777777" w:rsidR="00F22F81" w:rsidRPr="00C733C0" w:rsidRDefault="00F22F81" w:rsidP="00F22F81"/>
        </w:tc>
        <w:tc>
          <w:tcPr>
            <w:tcW w:w="6461" w:type="dxa"/>
          </w:tcPr>
          <w:p w14:paraId="0CCE9B52" w14:textId="77777777" w:rsidR="00F22F81" w:rsidRPr="00C733C0" w:rsidRDefault="00F22F81" w:rsidP="00F22F81">
            <w:r w:rsidRPr="00C733C0">
              <w:t>Attachments added to Gmail emails will be migrated along with the emails into Gmail.</w:t>
            </w:r>
          </w:p>
        </w:tc>
      </w:tr>
      <w:tr w:rsidR="00F22F81" w14:paraId="77F7EF27" w14:textId="77777777" w:rsidTr="0008734E">
        <w:trPr>
          <w:jc w:val="center"/>
        </w:trPr>
        <w:tc>
          <w:tcPr>
            <w:tcW w:w="4253" w:type="dxa"/>
          </w:tcPr>
          <w:p w14:paraId="66622739" w14:textId="77777777" w:rsidR="00F22F81" w:rsidRPr="00C733C0" w:rsidRDefault="00F22F81" w:rsidP="00F22F81">
            <w:pPr>
              <w:rPr>
                <w:b/>
                <w:bCs/>
              </w:rPr>
            </w:pPr>
            <w:r w:rsidRPr="00C733C0">
              <w:rPr>
                <w:b/>
                <w:bCs/>
              </w:rPr>
              <w:t>Attachments in Calendars</w:t>
            </w:r>
          </w:p>
          <w:p w14:paraId="5E87ACC4" w14:textId="77777777" w:rsidR="00F22F81" w:rsidRPr="00C733C0" w:rsidRDefault="00F22F81" w:rsidP="00F22F81"/>
        </w:tc>
        <w:tc>
          <w:tcPr>
            <w:tcW w:w="6461" w:type="dxa"/>
          </w:tcPr>
          <w:p w14:paraId="15FBCD19" w14:textId="77777777" w:rsidR="00F22F81" w:rsidRPr="00C733C0" w:rsidRDefault="00F22F81" w:rsidP="00F22F81">
            <w:r w:rsidRPr="00C733C0">
              <w:t>Attachments inside Gmail calendar events will be migrated to the corresponding Gmail calendar events.</w:t>
            </w:r>
          </w:p>
        </w:tc>
      </w:tr>
      <w:tr w:rsidR="00F22F81" w14:paraId="4C2A3F91" w14:textId="77777777" w:rsidTr="0008734E">
        <w:trPr>
          <w:jc w:val="center"/>
        </w:trPr>
        <w:tc>
          <w:tcPr>
            <w:tcW w:w="4253" w:type="dxa"/>
          </w:tcPr>
          <w:p w14:paraId="7D9E9869" w14:textId="77777777" w:rsidR="00F22F81" w:rsidRPr="00C733C0" w:rsidRDefault="00F22F81" w:rsidP="00F22F81">
            <w:pPr>
              <w:rPr>
                <w:b/>
                <w:bCs/>
              </w:rPr>
            </w:pPr>
            <w:r w:rsidRPr="00C733C0">
              <w:rPr>
                <w:b/>
                <w:bCs/>
              </w:rPr>
              <w:t xml:space="preserve">Categories- Social, Update, Forums and Promotions </w:t>
            </w:r>
          </w:p>
          <w:p w14:paraId="4849EE0D" w14:textId="77777777" w:rsidR="00F22F81" w:rsidRPr="00C733C0" w:rsidRDefault="00F22F81" w:rsidP="00F22F81">
            <w:pPr>
              <w:rPr>
                <w:b/>
                <w:bCs/>
              </w:rPr>
            </w:pPr>
            <w:r w:rsidRPr="00C733C0">
              <w:rPr>
                <w:b/>
                <w:bCs/>
              </w:rPr>
              <w:lastRenderedPageBreak/>
              <w:t xml:space="preserve">Groups </w:t>
            </w:r>
          </w:p>
          <w:p w14:paraId="573E56F1" w14:textId="77777777" w:rsidR="00F22F81" w:rsidRPr="00C733C0" w:rsidRDefault="00F22F81" w:rsidP="00F22F81">
            <w:pPr>
              <w:rPr>
                <w:b/>
                <w:bCs/>
              </w:rPr>
            </w:pPr>
          </w:p>
        </w:tc>
        <w:tc>
          <w:tcPr>
            <w:tcW w:w="6461" w:type="dxa"/>
          </w:tcPr>
          <w:p w14:paraId="0D9A3CD0" w14:textId="77777777" w:rsidR="00F22F81" w:rsidRPr="00C733C0" w:rsidRDefault="00F22F81" w:rsidP="00F22F81">
            <w:r w:rsidRPr="00C733C0">
              <w:lastRenderedPageBreak/>
              <w:t>Emails from Gmail’s category tabs will be migrated to Outlook as a new custom folder</w:t>
            </w:r>
          </w:p>
          <w:p w14:paraId="711BA232" w14:textId="77777777" w:rsidR="00F22F81" w:rsidRPr="00C733C0" w:rsidRDefault="00F22F81" w:rsidP="00F22F81">
            <w:r w:rsidRPr="00C733C0">
              <w:lastRenderedPageBreak/>
              <w:t>Groups will be migrated to outlook.</w:t>
            </w:r>
          </w:p>
        </w:tc>
      </w:tr>
      <w:tr w:rsidR="00F22F81" w14:paraId="4B2049FF" w14:textId="77777777" w:rsidTr="0008734E">
        <w:trPr>
          <w:jc w:val="center"/>
        </w:trPr>
        <w:tc>
          <w:tcPr>
            <w:tcW w:w="4253" w:type="dxa"/>
          </w:tcPr>
          <w:p w14:paraId="0BD56AA1" w14:textId="77777777" w:rsidR="00F22F81" w:rsidRPr="007C25C2" w:rsidRDefault="00F22F81" w:rsidP="00F22F81">
            <w:pPr>
              <w:rPr>
                <w:b/>
                <w:bCs/>
              </w:rPr>
            </w:pPr>
            <w:r w:rsidRPr="007C25C2">
              <w:rPr>
                <w:b/>
                <w:bCs/>
              </w:rPr>
              <w:lastRenderedPageBreak/>
              <w:t>Spam</w:t>
            </w:r>
          </w:p>
          <w:p w14:paraId="15686ADF" w14:textId="77777777" w:rsidR="00F22F81" w:rsidRPr="007C25C2" w:rsidRDefault="00F22F81" w:rsidP="00F22F81">
            <w:pPr>
              <w:rPr>
                <w:b/>
                <w:bCs/>
              </w:rPr>
            </w:pPr>
          </w:p>
        </w:tc>
        <w:tc>
          <w:tcPr>
            <w:tcW w:w="6461" w:type="dxa"/>
          </w:tcPr>
          <w:p w14:paraId="61D8B252" w14:textId="77777777" w:rsidR="00F22F81" w:rsidRPr="007C25C2" w:rsidRDefault="00F22F81" w:rsidP="00F22F81">
            <w:r w:rsidRPr="007C25C2">
              <w:t>Emails in spam will be migrated into Junk folder in Outlook.</w:t>
            </w:r>
          </w:p>
          <w:p w14:paraId="513DCE4D" w14:textId="77777777" w:rsidR="00F22F81" w:rsidRPr="007C25C2" w:rsidRDefault="00F22F81" w:rsidP="00F22F81">
            <w:pPr>
              <w:rPr>
                <w:rFonts w:ascii="Aptos Narrow" w:hAnsi="Aptos Narrow"/>
              </w:rPr>
            </w:pPr>
          </w:p>
        </w:tc>
      </w:tr>
      <w:bookmarkEnd w:id="9"/>
    </w:tbl>
    <w:p w14:paraId="30C3964D" w14:textId="77777777" w:rsidR="008E6A68" w:rsidRDefault="008E6A68">
      <w:pPr>
        <w:spacing w:after="0" w:line="240" w:lineRule="auto"/>
      </w:pPr>
    </w:p>
    <w:p w14:paraId="5A69D991" w14:textId="77777777" w:rsidR="008E6A68" w:rsidRDefault="008E6A68">
      <w:pPr>
        <w:spacing w:after="0" w:line="240" w:lineRule="auto"/>
      </w:pPr>
    </w:p>
    <w:p w14:paraId="29CC8876" w14:textId="77777777" w:rsidR="008E6A68" w:rsidRDefault="008E6A68">
      <w:pPr>
        <w:pStyle w:val="PDParagraphDefault"/>
        <w:sectPr w:rsidR="008E6A68">
          <w:headerReference w:type="default" r:id="rId23"/>
          <w:footerReference w:type="default" r:id="rId24"/>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464EAE5C" w14:textId="77777777">
        <w:trPr>
          <w:jc w:val="center"/>
        </w:trPr>
        <w:tc>
          <w:tcPr>
            <w:tcW w:w="10714" w:type="dxa"/>
            <w:shd w:val="clear" w:color="auto" w:fill="93CDDC"/>
          </w:tcPr>
          <w:p w14:paraId="269BE937" w14:textId="77777777" w:rsidR="008E6A68" w:rsidRDefault="00000000">
            <w:pPr>
              <w:jc w:val="center"/>
            </w:pPr>
            <w:r>
              <w:rPr>
                <w:b/>
                <w:bCs/>
                <w:sz w:val="24"/>
                <w:szCs w:val="24"/>
                <w:shd w:val="clear" w:color="auto" w:fill="B6DDE8"/>
              </w:rPr>
              <w:lastRenderedPageBreak/>
              <w:t>Exhibit 2- NOT INCLUDED IN MIGRATION</w:t>
            </w:r>
          </w:p>
        </w:tc>
      </w:tr>
    </w:tbl>
    <w:p w14:paraId="5383CEEC" w14:textId="77777777" w:rsidR="008E6A68" w:rsidRDefault="008E6A68">
      <w:pPr>
        <w:spacing w:after="0" w:line="240" w:lineRule="auto"/>
      </w:pPr>
    </w:p>
    <w:p w14:paraId="02A602DD" w14:textId="77777777" w:rsidR="008E6A68" w:rsidRDefault="008E6A68">
      <w:pPr>
        <w:pStyle w:val="PDParagraphDefault"/>
      </w:pPr>
    </w:p>
    <w:p w14:paraId="35C88492"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5A8EA17A"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9295ED" w14:textId="77777777" w:rsidR="005E08BC" w:rsidRPr="005E08BC" w:rsidRDefault="005E08BC" w:rsidP="005E08BC">
            <w:pPr>
              <w:jc w:val="center"/>
            </w:pPr>
            <w:bookmarkStart w:id="10" w:name="_Hlk219141252"/>
            <w:r w:rsidRPr="005E08BC">
              <w:t>GMAIL TO GMAIL Out of scope Features</w:t>
            </w:r>
          </w:p>
        </w:tc>
      </w:tr>
      <w:tr w:rsidR="008E6A68" w14:paraId="6FC6350F" w14:textId="77777777" w:rsidTr="00B138D9">
        <w:trPr>
          <w:jc w:val="center"/>
        </w:trPr>
        <w:tc>
          <w:tcPr>
            <w:tcW w:w="3119" w:type="dxa"/>
          </w:tcPr>
          <w:p w14:paraId="2CD5B33E" w14:textId="77777777"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1D4A16E9" w14:textId="77777777" w:rsidR="008E6A68" w:rsidRPr="005E08BC" w:rsidRDefault="008E6A68"/>
        </w:tc>
        <w:tc>
          <w:tcPr>
            <w:tcW w:w="7595" w:type="dxa"/>
          </w:tcPr>
          <w:p w14:paraId="3E5DA3C3" w14:textId="77777777" w:rsidR="002C189C" w:rsidRPr="005E08BC" w:rsidRDefault="002C189C" w:rsidP="002C189C">
            <w:r w:rsidRPr="005E08BC">
              <w:t xml:space="preserve">Attachments in older calendar events are not migrated and </w:t>
            </w:r>
            <w:proofErr w:type="gramStart"/>
            <w:r w:rsidRPr="005E08BC">
              <w:t>Older</w:t>
            </w:r>
            <w:proofErr w:type="gramEnd"/>
            <w:r w:rsidRPr="005E08BC">
              <w:t xml:space="preserve"> calendar events will be migrated, and the organizer will see the event in the destination calendar. Attendees will be retained, but they will not see the event in their calendars.</w:t>
            </w:r>
          </w:p>
          <w:p w14:paraId="296055BE" w14:textId="77777777" w:rsidR="008E6A68" w:rsidRPr="005E08BC" w:rsidRDefault="008E6A68"/>
        </w:tc>
      </w:tr>
      <w:tr w:rsidR="002C189C" w14:paraId="50231383" w14:textId="77777777" w:rsidTr="00B138D9">
        <w:trPr>
          <w:jc w:val="center"/>
        </w:trPr>
        <w:tc>
          <w:tcPr>
            <w:tcW w:w="3119" w:type="dxa"/>
          </w:tcPr>
          <w:p w14:paraId="21EE74E4" w14:textId="77777777" w:rsidR="002C189C" w:rsidRPr="005E08BC" w:rsidRDefault="002C189C" w:rsidP="002C189C">
            <w:pPr>
              <w:rPr>
                <w:b/>
                <w:bCs/>
              </w:rPr>
            </w:pPr>
            <w:r w:rsidRPr="005E08BC">
              <w:rPr>
                <w:b/>
                <w:bCs/>
              </w:rPr>
              <w:t>Filters/Rules</w:t>
            </w:r>
          </w:p>
          <w:p w14:paraId="54070CCB" w14:textId="77777777" w:rsidR="002C189C" w:rsidRPr="005E08BC" w:rsidRDefault="002C189C" w:rsidP="002C189C">
            <w:pPr>
              <w:rPr>
                <w:rFonts w:ascii="Aptos Narrow" w:hAnsi="Aptos Narrow"/>
              </w:rPr>
            </w:pPr>
          </w:p>
        </w:tc>
        <w:tc>
          <w:tcPr>
            <w:tcW w:w="7595" w:type="dxa"/>
          </w:tcPr>
          <w:p w14:paraId="2D82A9E7" w14:textId="77777777" w:rsidR="002C189C" w:rsidRPr="005E08BC" w:rsidRDefault="002C189C" w:rsidP="002C189C">
            <w:r w:rsidRPr="005E08BC">
              <w:t xml:space="preserve">Filters created in </w:t>
            </w:r>
            <w:proofErr w:type="spellStart"/>
            <w:r w:rsidRPr="005E08BC">
              <w:t>gmail</w:t>
            </w:r>
            <w:proofErr w:type="spellEnd"/>
            <w:r w:rsidRPr="005E08BC">
              <w:t xml:space="preserve"> are not migrated to </w:t>
            </w:r>
            <w:proofErr w:type="spellStart"/>
            <w:r w:rsidR="00B138D9" w:rsidRPr="005E08BC">
              <w:t>g</w:t>
            </w:r>
            <w:r w:rsidRPr="005E08BC">
              <w:t>mail</w:t>
            </w:r>
            <w:proofErr w:type="spellEnd"/>
            <w:r w:rsidR="00B138D9" w:rsidRPr="005E08BC">
              <w:t>.</w:t>
            </w:r>
          </w:p>
          <w:p w14:paraId="08BCDAD0" w14:textId="77777777" w:rsidR="002C189C" w:rsidRPr="005E08BC" w:rsidRDefault="002C189C" w:rsidP="002C189C">
            <w:pPr>
              <w:rPr>
                <w:rFonts w:ascii="Aptos Narrow" w:hAnsi="Aptos Narrow"/>
              </w:rPr>
            </w:pPr>
          </w:p>
        </w:tc>
      </w:tr>
      <w:tr w:rsidR="002C189C" w14:paraId="1EDD86F5" w14:textId="77777777" w:rsidTr="00B138D9">
        <w:trPr>
          <w:jc w:val="center"/>
        </w:trPr>
        <w:tc>
          <w:tcPr>
            <w:tcW w:w="3119" w:type="dxa"/>
          </w:tcPr>
          <w:p w14:paraId="6CB05A09" w14:textId="77777777" w:rsidR="002C189C" w:rsidRPr="005E08BC" w:rsidRDefault="002C189C" w:rsidP="002C189C">
            <w:pPr>
              <w:rPr>
                <w:b/>
                <w:bCs/>
              </w:rPr>
            </w:pPr>
            <w:r w:rsidRPr="005E08BC">
              <w:rPr>
                <w:b/>
                <w:bCs/>
              </w:rPr>
              <w:t xml:space="preserve">Groups </w:t>
            </w:r>
          </w:p>
          <w:p w14:paraId="447AF61E" w14:textId="77777777" w:rsidR="002C189C" w:rsidRPr="005E08BC" w:rsidRDefault="002C189C" w:rsidP="002C189C">
            <w:pPr>
              <w:rPr>
                <w:rFonts w:ascii="Aptos Narrow" w:hAnsi="Aptos Narrow"/>
              </w:rPr>
            </w:pPr>
          </w:p>
        </w:tc>
        <w:tc>
          <w:tcPr>
            <w:tcW w:w="7595" w:type="dxa"/>
          </w:tcPr>
          <w:p w14:paraId="3C40B7A3" w14:textId="77777777" w:rsidR="002C189C" w:rsidRPr="005E08BC" w:rsidRDefault="002C189C" w:rsidP="002C189C">
            <w:r w:rsidRPr="005E08BC">
              <w:t>Groups will be migrated to Gmail</w:t>
            </w:r>
            <w:r w:rsidR="00B138D9" w:rsidRPr="005E08BC">
              <w:t>.</w:t>
            </w:r>
          </w:p>
          <w:p w14:paraId="19D1C0C8" w14:textId="77777777" w:rsidR="002C189C" w:rsidRPr="005E08BC" w:rsidRDefault="002C189C" w:rsidP="002C189C">
            <w:pPr>
              <w:rPr>
                <w:rFonts w:ascii="Aptos Narrow" w:hAnsi="Aptos Narrow"/>
              </w:rPr>
            </w:pPr>
          </w:p>
        </w:tc>
      </w:tr>
      <w:tr w:rsidR="002C189C" w14:paraId="6BDF98FC" w14:textId="77777777" w:rsidTr="00B138D9">
        <w:trPr>
          <w:jc w:val="center"/>
        </w:trPr>
        <w:tc>
          <w:tcPr>
            <w:tcW w:w="3119" w:type="dxa"/>
          </w:tcPr>
          <w:p w14:paraId="338F37BA" w14:textId="77777777" w:rsidR="002C189C" w:rsidRPr="005E08BC" w:rsidRDefault="002C189C" w:rsidP="002C189C">
            <w:pPr>
              <w:rPr>
                <w:b/>
                <w:bCs/>
              </w:rPr>
            </w:pPr>
            <w:r w:rsidRPr="005E08BC">
              <w:rPr>
                <w:b/>
                <w:bCs/>
              </w:rPr>
              <w:t>Email forwarding</w:t>
            </w:r>
          </w:p>
          <w:p w14:paraId="1859A26E" w14:textId="77777777" w:rsidR="002C189C" w:rsidRPr="005E08BC" w:rsidRDefault="002C189C" w:rsidP="002C189C">
            <w:pPr>
              <w:rPr>
                <w:rFonts w:ascii="Aptos Narrow" w:hAnsi="Aptos Narrow"/>
              </w:rPr>
            </w:pPr>
          </w:p>
        </w:tc>
        <w:tc>
          <w:tcPr>
            <w:tcW w:w="7595" w:type="dxa"/>
          </w:tcPr>
          <w:p w14:paraId="41B910DB" w14:textId="77777777" w:rsidR="002C189C" w:rsidRPr="005E08BC" w:rsidRDefault="002C189C" w:rsidP="002C189C">
            <w:r w:rsidRPr="005E08BC">
              <w:t xml:space="preserve">Configured forwarding settings from </w:t>
            </w:r>
            <w:proofErr w:type="gramStart"/>
            <w:r w:rsidRPr="005E08BC">
              <w:t>Gmail  are</w:t>
            </w:r>
            <w:proofErr w:type="gramEnd"/>
            <w:r w:rsidRPr="005E08BC">
              <w:t xml:space="preserve"> not migrated.</w:t>
            </w:r>
          </w:p>
          <w:p w14:paraId="73C8728E" w14:textId="77777777" w:rsidR="002C189C" w:rsidRPr="005E08BC" w:rsidRDefault="002C189C" w:rsidP="002C189C">
            <w:pPr>
              <w:rPr>
                <w:rFonts w:ascii="Aptos Narrow" w:hAnsi="Aptos Narrow"/>
              </w:rPr>
            </w:pPr>
          </w:p>
        </w:tc>
      </w:tr>
      <w:tr w:rsidR="002C189C" w14:paraId="78AA1D39" w14:textId="77777777" w:rsidTr="00B138D9">
        <w:trPr>
          <w:jc w:val="center"/>
        </w:trPr>
        <w:tc>
          <w:tcPr>
            <w:tcW w:w="3119" w:type="dxa"/>
          </w:tcPr>
          <w:p w14:paraId="7BFCEEDC" w14:textId="77777777" w:rsidR="00F56F6E" w:rsidRPr="005E08BC" w:rsidRDefault="00F56F6E" w:rsidP="00F56F6E">
            <w:pPr>
              <w:rPr>
                <w:b/>
                <w:bCs/>
              </w:rPr>
            </w:pPr>
            <w:r w:rsidRPr="005E08BC">
              <w:rPr>
                <w:b/>
                <w:bCs/>
              </w:rPr>
              <w:t xml:space="preserve">Deactivated user </w:t>
            </w:r>
            <w:proofErr w:type="gramStart"/>
            <w:r w:rsidRPr="005E08BC">
              <w:rPr>
                <w:b/>
                <w:bCs/>
              </w:rPr>
              <w:t>mail boxes</w:t>
            </w:r>
            <w:proofErr w:type="gramEnd"/>
          </w:p>
          <w:p w14:paraId="31645CBE" w14:textId="77777777" w:rsidR="002C189C" w:rsidRPr="005E08BC" w:rsidRDefault="002C189C" w:rsidP="002C189C">
            <w:pPr>
              <w:rPr>
                <w:rFonts w:ascii="Aptos Narrow" w:hAnsi="Aptos Narrow"/>
              </w:rPr>
            </w:pPr>
          </w:p>
        </w:tc>
        <w:tc>
          <w:tcPr>
            <w:tcW w:w="7595" w:type="dxa"/>
          </w:tcPr>
          <w:p w14:paraId="7246B15F" w14:textId="77777777" w:rsidR="00F56F6E" w:rsidRPr="005E08BC" w:rsidRDefault="00F56F6E" w:rsidP="00F56F6E">
            <w:r w:rsidRPr="005E08BC">
              <w:t>Mailboxes of deactivated Gmail users are not migrated.</w:t>
            </w:r>
          </w:p>
          <w:p w14:paraId="1D0F8D3D" w14:textId="77777777" w:rsidR="002C189C" w:rsidRPr="005E08BC" w:rsidRDefault="002C189C" w:rsidP="002C189C">
            <w:pPr>
              <w:rPr>
                <w:rFonts w:ascii="Aptos Narrow" w:hAnsi="Aptos Narrow"/>
              </w:rPr>
            </w:pPr>
          </w:p>
        </w:tc>
      </w:tr>
      <w:tr w:rsidR="002C189C" w14:paraId="32839898" w14:textId="77777777" w:rsidTr="00B138D9">
        <w:trPr>
          <w:jc w:val="center"/>
        </w:trPr>
        <w:tc>
          <w:tcPr>
            <w:tcW w:w="3119" w:type="dxa"/>
          </w:tcPr>
          <w:p w14:paraId="312FF929" w14:textId="77777777" w:rsidR="00F56F6E" w:rsidRPr="005E08BC" w:rsidRDefault="00F56F6E" w:rsidP="00F56F6E">
            <w:pPr>
              <w:rPr>
                <w:rFonts w:ascii="Aptos Narrow" w:hAnsi="Aptos Narrow"/>
                <w:b/>
                <w:bCs/>
              </w:rPr>
            </w:pPr>
            <w:r w:rsidRPr="005E08BC">
              <w:rPr>
                <w:b/>
                <w:bCs/>
              </w:rPr>
              <w:t xml:space="preserve">Unlicensed user </w:t>
            </w:r>
            <w:proofErr w:type="gramStart"/>
            <w:r w:rsidRPr="005E08BC">
              <w:rPr>
                <w:b/>
                <w:bCs/>
              </w:rPr>
              <w:t>mail boxes</w:t>
            </w:r>
            <w:proofErr w:type="gramEnd"/>
            <w:r w:rsidRPr="005E08BC">
              <w:rPr>
                <w:rFonts w:ascii="Aptos Narrow" w:hAnsi="Aptos Narrow"/>
                <w:b/>
                <w:bCs/>
              </w:rPr>
              <w:t xml:space="preserve"> </w:t>
            </w:r>
          </w:p>
          <w:p w14:paraId="187671A3" w14:textId="77777777" w:rsidR="002C189C" w:rsidRPr="005E08BC" w:rsidRDefault="002C189C" w:rsidP="002C189C">
            <w:pPr>
              <w:rPr>
                <w:rFonts w:ascii="Aptos Narrow" w:hAnsi="Aptos Narrow"/>
              </w:rPr>
            </w:pPr>
          </w:p>
        </w:tc>
        <w:tc>
          <w:tcPr>
            <w:tcW w:w="7595" w:type="dxa"/>
          </w:tcPr>
          <w:p w14:paraId="12F24898" w14:textId="77777777" w:rsidR="00F56F6E" w:rsidRPr="005E08BC" w:rsidRDefault="00F56F6E" w:rsidP="00F56F6E">
            <w:r w:rsidRPr="005E08BC">
              <w:t>Mailboxes belonging to users without valid Gmail licenses cannot be migrated.</w:t>
            </w:r>
          </w:p>
          <w:p w14:paraId="73D7A28B" w14:textId="77777777" w:rsidR="002C189C" w:rsidRPr="005E08BC" w:rsidRDefault="002C189C" w:rsidP="002C189C">
            <w:pPr>
              <w:rPr>
                <w:rFonts w:ascii="Aptos Narrow" w:hAnsi="Aptos Narrow"/>
              </w:rPr>
            </w:pPr>
          </w:p>
        </w:tc>
      </w:tr>
      <w:tr w:rsidR="00F56F6E" w14:paraId="74F2BEF8" w14:textId="77777777" w:rsidTr="00B138D9">
        <w:trPr>
          <w:jc w:val="center"/>
        </w:trPr>
        <w:tc>
          <w:tcPr>
            <w:tcW w:w="3119" w:type="dxa"/>
          </w:tcPr>
          <w:p w14:paraId="7D81E0D9" w14:textId="77777777" w:rsidR="00F56F6E" w:rsidRPr="005E08BC" w:rsidRDefault="00F56F6E" w:rsidP="00F56F6E">
            <w:pPr>
              <w:rPr>
                <w:b/>
                <w:bCs/>
              </w:rPr>
            </w:pPr>
            <w:r w:rsidRPr="005E08BC">
              <w:rPr>
                <w:b/>
                <w:bCs/>
              </w:rPr>
              <w:t>Rooms</w:t>
            </w:r>
          </w:p>
          <w:p w14:paraId="7A9BD8AB" w14:textId="77777777" w:rsidR="00F56F6E" w:rsidRPr="005E08BC" w:rsidRDefault="00F56F6E" w:rsidP="00F56F6E">
            <w:pPr>
              <w:rPr>
                <w:rFonts w:ascii="Aptos Narrow" w:hAnsi="Aptos Narrow"/>
              </w:rPr>
            </w:pPr>
          </w:p>
        </w:tc>
        <w:tc>
          <w:tcPr>
            <w:tcW w:w="7595" w:type="dxa"/>
          </w:tcPr>
          <w:p w14:paraId="47D4116E" w14:textId="77777777" w:rsidR="00F56F6E" w:rsidRPr="005E08BC" w:rsidRDefault="00F56F6E" w:rsidP="00F56F6E">
            <w:r w:rsidRPr="005E08BC">
              <w:t>Room calendars/ resource calendars are not migrated</w:t>
            </w:r>
          </w:p>
          <w:p w14:paraId="2DAD85CC" w14:textId="77777777" w:rsidR="00F56F6E" w:rsidRPr="005E08BC" w:rsidRDefault="00F56F6E" w:rsidP="00F56F6E"/>
        </w:tc>
      </w:tr>
      <w:tr w:rsidR="00F56F6E" w14:paraId="2B16B4A6" w14:textId="77777777" w:rsidTr="00B138D9">
        <w:trPr>
          <w:jc w:val="center"/>
        </w:trPr>
        <w:tc>
          <w:tcPr>
            <w:tcW w:w="3119" w:type="dxa"/>
          </w:tcPr>
          <w:p w14:paraId="1F952476" w14:textId="77777777" w:rsidR="00F56F6E" w:rsidRPr="005E08BC" w:rsidRDefault="00F56F6E" w:rsidP="00F56F6E">
            <w:pPr>
              <w:rPr>
                <w:b/>
                <w:bCs/>
              </w:rPr>
            </w:pPr>
            <w:r w:rsidRPr="005E08BC">
              <w:rPr>
                <w:b/>
                <w:bCs/>
              </w:rPr>
              <w:t xml:space="preserve">Signatures </w:t>
            </w:r>
          </w:p>
          <w:p w14:paraId="37A479CA" w14:textId="77777777" w:rsidR="00F56F6E" w:rsidRPr="005E08BC" w:rsidRDefault="00F56F6E" w:rsidP="00F56F6E">
            <w:pPr>
              <w:rPr>
                <w:b/>
                <w:bCs/>
              </w:rPr>
            </w:pPr>
          </w:p>
        </w:tc>
        <w:tc>
          <w:tcPr>
            <w:tcW w:w="7595" w:type="dxa"/>
          </w:tcPr>
          <w:p w14:paraId="3BE119B1" w14:textId="77777777" w:rsidR="00F56F6E" w:rsidRPr="005E08BC" w:rsidRDefault="00F56F6E" w:rsidP="00F56F6E">
            <w:r w:rsidRPr="005E08BC">
              <w:t>Complete Gmail signatures will not be migrated, but partial text from the signature may migrate without formatting or structure.</w:t>
            </w:r>
          </w:p>
          <w:p w14:paraId="45A376F0" w14:textId="77777777" w:rsidR="00F56F6E" w:rsidRPr="005E08BC" w:rsidRDefault="00F56F6E" w:rsidP="00F56F6E"/>
        </w:tc>
      </w:tr>
      <w:tr w:rsidR="00F56F6E" w14:paraId="5D9F9C6A" w14:textId="77777777" w:rsidTr="00B138D9">
        <w:trPr>
          <w:jc w:val="center"/>
        </w:trPr>
        <w:tc>
          <w:tcPr>
            <w:tcW w:w="3119" w:type="dxa"/>
          </w:tcPr>
          <w:p w14:paraId="211D0785" w14:textId="77777777" w:rsidR="00F56F6E" w:rsidRPr="005E08BC" w:rsidRDefault="00F56F6E" w:rsidP="00F56F6E">
            <w:pPr>
              <w:rPr>
                <w:b/>
                <w:bCs/>
              </w:rPr>
            </w:pPr>
            <w:r w:rsidRPr="005E08BC">
              <w:rPr>
                <w:b/>
                <w:bCs/>
              </w:rPr>
              <w:t>Third-party add-ons</w:t>
            </w:r>
          </w:p>
          <w:p w14:paraId="71B62A2B" w14:textId="77777777" w:rsidR="00F56F6E" w:rsidRPr="005E08BC" w:rsidRDefault="00F56F6E" w:rsidP="00F56F6E">
            <w:pPr>
              <w:rPr>
                <w:b/>
                <w:bCs/>
              </w:rPr>
            </w:pPr>
          </w:p>
        </w:tc>
        <w:tc>
          <w:tcPr>
            <w:tcW w:w="7595" w:type="dxa"/>
          </w:tcPr>
          <w:p w14:paraId="747C9DF1" w14:textId="77777777" w:rsidR="00F56F6E" w:rsidRPr="005E08BC" w:rsidRDefault="00F56F6E" w:rsidP="00F56F6E">
            <w:pPr>
              <w:tabs>
                <w:tab w:val="left" w:pos="2256"/>
              </w:tabs>
            </w:pPr>
            <w:r w:rsidRPr="005E08BC">
              <w:t>Data or functionality from third-party applications integrated with Gmail will not be migrated.</w:t>
            </w:r>
          </w:p>
          <w:p w14:paraId="6BC41D29" w14:textId="77777777" w:rsidR="00F56F6E" w:rsidRPr="005E08BC" w:rsidRDefault="00F56F6E" w:rsidP="00F56F6E">
            <w:pPr>
              <w:tabs>
                <w:tab w:val="left" w:pos="2256"/>
              </w:tabs>
            </w:pPr>
          </w:p>
        </w:tc>
      </w:tr>
      <w:tr w:rsidR="00F56F6E" w14:paraId="5D63454D" w14:textId="77777777" w:rsidTr="00B138D9">
        <w:trPr>
          <w:jc w:val="center"/>
        </w:trPr>
        <w:tc>
          <w:tcPr>
            <w:tcW w:w="3119" w:type="dxa"/>
          </w:tcPr>
          <w:p w14:paraId="4F406559" w14:textId="77777777" w:rsidR="00F56F6E" w:rsidRPr="005E08BC" w:rsidRDefault="00F56F6E" w:rsidP="00F56F6E">
            <w:pPr>
              <w:rPr>
                <w:b/>
                <w:bCs/>
              </w:rPr>
            </w:pPr>
            <w:r w:rsidRPr="005E08BC">
              <w:rPr>
                <w:b/>
                <w:bCs/>
              </w:rPr>
              <w:t>Encrypted Emails</w:t>
            </w:r>
          </w:p>
          <w:p w14:paraId="747CF52D" w14:textId="77777777" w:rsidR="00F56F6E" w:rsidRPr="005E08BC" w:rsidRDefault="00F56F6E" w:rsidP="00F56F6E">
            <w:pPr>
              <w:rPr>
                <w:b/>
                <w:bCs/>
              </w:rPr>
            </w:pPr>
          </w:p>
        </w:tc>
        <w:tc>
          <w:tcPr>
            <w:tcW w:w="7595" w:type="dxa"/>
          </w:tcPr>
          <w:p w14:paraId="78D6A420" w14:textId="77777777"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4466878B" w14:textId="77777777" w:rsidR="008E6A68" w:rsidRPr="00B95B31" w:rsidRDefault="008E6A68" w:rsidP="00B95B31">
      <w:pPr>
        <w:rPr>
          <w:sz w:val="2"/>
          <w:szCs w:val="2"/>
        </w:rPr>
      </w:pPr>
    </w:p>
    <w:sectPr w:rsidR="008E6A68" w:rsidRPr="00B95B3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972D6" w14:textId="77777777" w:rsidR="007875C7" w:rsidRDefault="007875C7">
      <w:pPr>
        <w:spacing w:after="0" w:line="240" w:lineRule="auto"/>
      </w:pPr>
      <w:r>
        <w:separator/>
      </w:r>
    </w:p>
  </w:endnote>
  <w:endnote w:type="continuationSeparator" w:id="0">
    <w:p w14:paraId="38DB93BC" w14:textId="77777777" w:rsidR="007875C7" w:rsidRDefault="00787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0972"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1C518D"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7160DF" w14:textId="77777777" w:rsidR="008E6A68" w:rsidRDefault="008E6A68">
    <w:pPr>
      <w:pStyle w:val="PDFooter"/>
      <w:jc w:val="center"/>
    </w:pPr>
  </w:p>
  <w:p w14:paraId="2B9E0BE7"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F4CD" w14:textId="77777777" w:rsidR="002E028C" w:rsidRDefault="002E02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576B"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586D60"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68DCFB" w14:textId="77777777" w:rsidR="008E6A68" w:rsidRDefault="008E6A68">
    <w:pPr>
      <w:pStyle w:val="PDFooter"/>
      <w:jc w:val="center"/>
    </w:pPr>
  </w:p>
  <w:p w14:paraId="78F2729B"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BB56"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0EB72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95E029" w14:textId="77777777" w:rsidR="008E6A68" w:rsidRDefault="008E6A68">
    <w:pPr>
      <w:pStyle w:val="PDFooter"/>
      <w:jc w:val="center"/>
    </w:pPr>
  </w:p>
  <w:p w14:paraId="4FC5622E"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B415"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EA6C0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E7586" w14:textId="77777777" w:rsidR="008E6A68" w:rsidRDefault="008E6A68">
    <w:pPr>
      <w:pStyle w:val="PDFooter"/>
      <w:jc w:val="center"/>
    </w:pPr>
  </w:p>
  <w:p w14:paraId="7B2F65A0"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77ED"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40777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331AAB" w14:textId="77777777" w:rsidR="008E6A68" w:rsidRDefault="008E6A68">
    <w:pPr>
      <w:pStyle w:val="PDFooter"/>
      <w:jc w:val="center"/>
    </w:pPr>
  </w:p>
  <w:p w14:paraId="3D92EC2F"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015E"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905F7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C57A4" w14:textId="77777777" w:rsidR="008E6A68" w:rsidRDefault="008E6A68">
    <w:pPr>
      <w:pStyle w:val="PDFooter"/>
      <w:jc w:val="center"/>
    </w:pPr>
  </w:p>
  <w:p w14:paraId="3CAAF396"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ECD5"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8F87E4"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5CE781" w14:textId="77777777" w:rsidR="008E6A68" w:rsidRDefault="008E6A68">
    <w:pPr>
      <w:pStyle w:val="PDFooter"/>
      <w:jc w:val="center"/>
    </w:pPr>
  </w:p>
  <w:p w14:paraId="222A2A1E"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AB82"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FD5C2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58B19" w14:textId="77777777" w:rsidR="008E6A68" w:rsidRDefault="008E6A68">
    <w:pPr>
      <w:pStyle w:val="PDFooter"/>
      <w:jc w:val="center"/>
    </w:pPr>
  </w:p>
  <w:p w14:paraId="58764819" w14:textId="77777777" w:rsidR="008E6A68" w:rsidRDefault="008E6A6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6411"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DEB06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230DAD" w14:textId="77777777" w:rsidR="008E6A68" w:rsidRDefault="008E6A68">
    <w:pPr>
      <w:pStyle w:val="PDFooter"/>
      <w:jc w:val="center"/>
    </w:pPr>
  </w:p>
  <w:p w14:paraId="46D09C02" w14:textId="77777777" w:rsidR="008E6A68" w:rsidRDefault="008E6A6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075D" w14:textId="77777777" w:rsidR="007875C7" w:rsidRDefault="007875C7">
      <w:pPr>
        <w:spacing w:after="0" w:line="240" w:lineRule="auto"/>
      </w:pPr>
      <w:r>
        <w:separator/>
      </w:r>
    </w:p>
  </w:footnote>
  <w:footnote w:type="continuationSeparator" w:id="0">
    <w:p w14:paraId="11A7C2C1" w14:textId="77777777" w:rsidR="007875C7" w:rsidRDefault="00787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D2AA" w14:textId="77777777" w:rsidR="008E6A68" w:rsidRDefault="008E6A68">
    <w:pPr>
      <w:pStyle w:val="PDHeader"/>
    </w:pPr>
  </w:p>
  <w:p w14:paraId="59BFAEC1"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3AD2F2F" w14:textId="77777777">
      <w:trPr>
        <w:jc w:val="center"/>
      </w:trPr>
      <w:tc>
        <w:tcPr>
          <w:tcW w:w="2741" w:type="dxa"/>
        </w:tcPr>
        <w:p w14:paraId="29A00AA4" w14:textId="77777777" w:rsidR="008E6A68" w:rsidRDefault="00000000">
          <w:pPr>
            <w:jc w:val="center"/>
          </w:pPr>
          <w:r>
            <w:rPr>
              <w:noProof/>
            </w:rPr>
            <w:drawing>
              <wp:inline distT="0" distB="0" distL="0" distR="0" wp14:anchorId="78BFA6AE" wp14:editId="6B6A5ED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C4F7F6" w14:textId="77777777" w:rsidR="008E6A68" w:rsidRDefault="008E6A68">
          <w:pPr>
            <w:pStyle w:val="PDHeader"/>
          </w:pPr>
        </w:p>
      </w:tc>
      <w:tc>
        <w:tcPr>
          <w:tcW w:w="3732" w:type="dxa"/>
        </w:tcPr>
        <w:p w14:paraId="4E699605" w14:textId="77777777" w:rsidR="008E6A68" w:rsidRDefault="00000000">
          <w:pPr>
            <w:jc w:val="center"/>
          </w:pPr>
          <w:r>
            <w:rPr>
              <w:noProof/>
            </w:rPr>
            <w:drawing>
              <wp:inline distT="0" distB="0" distL="0" distR="0" wp14:anchorId="6AC635A6" wp14:editId="51051AC3">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073" w14:textId="77777777" w:rsidR="002E028C" w:rsidRDefault="002E0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E1A" w14:textId="77777777" w:rsidR="008E6A68" w:rsidRDefault="008E6A68">
    <w:pPr>
      <w:pStyle w:val="PDHeader"/>
    </w:pPr>
  </w:p>
  <w:p w14:paraId="6EE489E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33AF8224" w14:textId="77777777">
      <w:trPr>
        <w:jc w:val="center"/>
      </w:trPr>
      <w:tc>
        <w:tcPr>
          <w:tcW w:w="2741" w:type="dxa"/>
        </w:tcPr>
        <w:p w14:paraId="508AF6D9" w14:textId="77777777" w:rsidR="008E6A68" w:rsidRDefault="00000000">
          <w:pPr>
            <w:jc w:val="center"/>
          </w:pPr>
          <w:r>
            <w:rPr>
              <w:noProof/>
            </w:rPr>
            <w:drawing>
              <wp:inline distT="0" distB="0" distL="0" distR="0" wp14:anchorId="4BE0959D" wp14:editId="01D87BA9">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2CC8F5" w14:textId="77777777" w:rsidR="008E6A68" w:rsidRDefault="008E6A68">
          <w:pPr>
            <w:pStyle w:val="PDHeader"/>
          </w:pPr>
        </w:p>
      </w:tc>
      <w:tc>
        <w:tcPr>
          <w:tcW w:w="3732" w:type="dxa"/>
        </w:tcPr>
        <w:p w14:paraId="17264EF3" w14:textId="77777777" w:rsidR="008E6A68" w:rsidRDefault="00000000">
          <w:pPr>
            <w:jc w:val="center"/>
          </w:pPr>
          <w:r>
            <w:rPr>
              <w:noProof/>
            </w:rPr>
            <w:drawing>
              <wp:inline distT="0" distB="0" distL="0" distR="0" wp14:anchorId="690CAAC7" wp14:editId="260090D4">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C3FE" w14:textId="77777777" w:rsidR="008E6A68" w:rsidRDefault="008E6A68">
    <w:pPr>
      <w:pStyle w:val="PDHeader"/>
    </w:pPr>
  </w:p>
  <w:p w14:paraId="243EC4A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8EA2CB8" w14:textId="77777777">
      <w:trPr>
        <w:jc w:val="center"/>
      </w:trPr>
      <w:tc>
        <w:tcPr>
          <w:tcW w:w="2741" w:type="dxa"/>
        </w:tcPr>
        <w:p w14:paraId="170A6122" w14:textId="77777777" w:rsidR="008E6A68" w:rsidRDefault="00000000">
          <w:pPr>
            <w:jc w:val="center"/>
          </w:pPr>
          <w:r>
            <w:rPr>
              <w:noProof/>
            </w:rPr>
            <w:drawing>
              <wp:inline distT="0" distB="0" distL="0" distR="0" wp14:anchorId="7EC0DB25" wp14:editId="47A41B3E">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D0682" w14:textId="77777777" w:rsidR="008E6A68" w:rsidRDefault="008E6A68">
          <w:pPr>
            <w:pStyle w:val="PDHeader"/>
          </w:pPr>
        </w:p>
      </w:tc>
      <w:tc>
        <w:tcPr>
          <w:tcW w:w="3732" w:type="dxa"/>
        </w:tcPr>
        <w:p w14:paraId="342F62B3" w14:textId="77777777" w:rsidR="008E6A68" w:rsidRDefault="00000000">
          <w:pPr>
            <w:jc w:val="center"/>
          </w:pPr>
          <w:r>
            <w:rPr>
              <w:noProof/>
            </w:rPr>
            <w:drawing>
              <wp:inline distT="0" distB="0" distL="0" distR="0" wp14:anchorId="7DB5FCA6" wp14:editId="49AA786C">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C174" w14:textId="77777777" w:rsidR="008E6A68" w:rsidRDefault="008E6A68">
    <w:pPr>
      <w:pStyle w:val="PDHeader"/>
    </w:pPr>
  </w:p>
  <w:p w14:paraId="13B55E9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42E094A" w14:textId="77777777">
      <w:trPr>
        <w:jc w:val="center"/>
      </w:trPr>
      <w:tc>
        <w:tcPr>
          <w:tcW w:w="2741" w:type="dxa"/>
        </w:tcPr>
        <w:p w14:paraId="2FFAFD28" w14:textId="77777777" w:rsidR="008E6A68" w:rsidRDefault="00000000">
          <w:pPr>
            <w:jc w:val="center"/>
          </w:pPr>
          <w:r>
            <w:rPr>
              <w:noProof/>
            </w:rPr>
            <w:drawing>
              <wp:inline distT="0" distB="0" distL="0" distR="0" wp14:anchorId="2BDA947D" wp14:editId="7B7F3D4C">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CEBEBF" w14:textId="77777777" w:rsidR="008E6A68" w:rsidRDefault="008E6A68">
          <w:pPr>
            <w:pStyle w:val="PDHeader"/>
          </w:pPr>
        </w:p>
      </w:tc>
      <w:tc>
        <w:tcPr>
          <w:tcW w:w="3732" w:type="dxa"/>
        </w:tcPr>
        <w:p w14:paraId="78788FB5" w14:textId="77777777" w:rsidR="008E6A68" w:rsidRDefault="00000000">
          <w:pPr>
            <w:jc w:val="center"/>
          </w:pPr>
          <w:r>
            <w:rPr>
              <w:noProof/>
            </w:rPr>
            <w:drawing>
              <wp:inline distT="0" distB="0" distL="0" distR="0" wp14:anchorId="5B5F8E29" wp14:editId="7BDD96FA">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B3E3" w14:textId="77777777" w:rsidR="008E6A68" w:rsidRDefault="008E6A68">
    <w:pPr>
      <w:pStyle w:val="PDHeader"/>
    </w:pPr>
  </w:p>
  <w:p w14:paraId="4085B62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0475BA49" w14:textId="77777777">
      <w:trPr>
        <w:jc w:val="center"/>
      </w:trPr>
      <w:tc>
        <w:tcPr>
          <w:tcW w:w="2741" w:type="dxa"/>
        </w:tcPr>
        <w:p w14:paraId="64AAA45A" w14:textId="77777777" w:rsidR="008E6A68" w:rsidRDefault="00000000">
          <w:pPr>
            <w:jc w:val="center"/>
          </w:pPr>
          <w:r>
            <w:rPr>
              <w:noProof/>
            </w:rPr>
            <w:drawing>
              <wp:inline distT="0" distB="0" distL="0" distR="0" wp14:anchorId="7EF5FE16" wp14:editId="3E218934">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FFFE5" w14:textId="77777777" w:rsidR="008E6A68" w:rsidRDefault="008E6A68">
          <w:pPr>
            <w:pStyle w:val="PDHeader"/>
          </w:pPr>
        </w:p>
      </w:tc>
      <w:tc>
        <w:tcPr>
          <w:tcW w:w="3732" w:type="dxa"/>
        </w:tcPr>
        <w:p w14:paraId="40B89695" w14:textId="77777777" w:rsidR="008E6A68" w:rsidRDefault="00000000">
          <w:pPr>
            <w:jc w:val="center"/>
          </w:pPr>
          <w:r>
            <w:rPr>
              <w:noProof/>
            </w:rPr>
            <w:drawing>
              <wp:inline distT="0" distB="0" distL="0" distR="0" wp14:anchorId="2799696F" wp14:editId="436E7D1F">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ACB2" w14:textId="77777777" w:rsidR="008E6A68" w:rsidRDefault="008E6A68">
    <w:pPr>
      <w:pStyle w:val="PDHeader"/>
    </w:pPr>
  </w:p>
  <w:p w14:paraId="600AF80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FFD795A" w14:textId="77777777">
      <w:trPr>
        <w:jc w:val="center"/>
      </w:trPr>
      <w:tc>
        <w:tcPr>
          <w:tcW w:w="2741" w:type="dxa"/>
        </w:tcPr>
        <w:p w14:paraId="1FD972A5" w14:textId="77777777" w:rsidR="008E6A68" w:rsidRDefault="00000000">
          <w:pPr>
            <w:jc w:val="center"/>
          </w:pPr>
          <w:r>
            <w:rPr>
              <w:noProof/>
            </w:rPr>
            <w:drawing>
              <wp:inline distT="0" distB="0" distL="0" distR="0" wp14:anchorId="00C2F824" wp14:editId="52B62371">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FD877" w14:textId="77777777" w:rsidR="008E6A68" w:rsidRDefault="008E6A68">
          <w:pPr>
            <w:pStyle w:val="PDHeader"/>
          </w:pPr>
        </w:p>
      </w:tc>
      <w:tc>
        <w:tcPr>
          <w:tcW w:w="3732" w:type="dxa"/>
        </w:tcPr>
        <w:p w14:paraId="1EF033BC" w14:textId="77777777" w:rsidR="008E6A68" w:rsidRDefault="00000000">
          <w:pPr>
            <w:jc w:val="center"/>
          </w:pPr>
          <w:r>
            <w:rPr>
              <w:noProof/>
            </w:rPr>
            <w:drawing>
              <wp:inline distT="0" distB="0" distL="0" distR="0" wp14:anchorId="307A7FE4" wp14:editId="66892AF6">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2A48" w14:textId="77777777" w:rsidR="008E6A68" w:rsidRDefault="008E6A68">
    <w:pPr>
      <w:pStyle w:val="PDHeader"/>
    </w:pPr>
  </w:p>
  <w:p w14:paraId="0369E55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10B1A8F" w14:textId="77777777">
      <w:trPr>
        <w:jc w:val="center"/>
      </w:trPr>
      <w:tc>
        <w:tcPr>
          <w:tcW w:w="2741" w:type="dxa"/>
        </w:tcPr>
        <w:p w14:paraId="108F5A7A" w14:textId="77777777" w:rsidR="008E6A68" w:rsidRDefault="00000000">
          <w:pPr>
            <w:jc w:val="center"/>
          </w:pPr>
          <w:r>
            <w:rPr>
              <w:noProof/>
            </w:rPr>
            <w:drawing>
              <wp:inline distT="0" distB="0" distL="0" distR="0" wp14:anchorId="3742171A" wp14:editId="7D7D2452">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8EAC12" w14:textId="77777777" w:rsidR="008E6A68" w:rsidRDefault="008E6A68">
          <w:pPr>
            <w:pStyle w:val="PDHeader"/>
          </w:pPr>
        </w:p>
      </w:tc>
      <w:tc>
        <w:tcPr>
          <w:tcW w:w="3732" w:type="dxa"/>
        </w:tcPr>
        <w:p w14:paraId="0A6C1FC2" w14:textId="77777777" w:rsidR="008E6A68" w:rsidRDefault="00000000">
          <w:pPr>
            <w:jc w:val="center"/>
          </w:pPr>
          <w:r>
            <w:rPr>
              <w:noProof/>
            </w:rPr>
            <w:drawing>
              <wp:inline distT="0" distB="0" distL="0" distR="0" wp14:anchorId="44E762DD" wp14:editId="7BC88289">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AD8E" w14:textId="77777777" w:rsidR="008E6A68" w:rsidRDefault="008E6A68">
    <w:pPr>
      <w:pStyle w:val="PDHeader"/>
    </w:pPr>
  </w:p>
  <w:p w14:paraId="1529F4F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39E32D4" w14:textId="77777777">
      <w:trPr>
        <w:jc w:val="center"/>
      </w:trPr>
      <w:tc>
        <w:tcPr>
          <w:tcW w:w="2741" w:type="dxa"/>
        </w:tcPr>
        <w:p w14:paraId="05A722B7" w14:textId="77777777" w:rsidR="008E6A68" w:rsidRDefault="00000000">
          <w:pPr>
            <w:jc w:val="center"/>
          </w:pPr>
          <w:r>
            <w:rPr>
              <w:noProof/>
            </w:rPr>
            <w:drawing>
              <wp:inline distT="0" distB="0" distL="0" distR="0" wp14:anchorId="5644C232" wp14:editId="26DADEE5">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B736F" w14:textId="77777777" w:rsidR="008E6A68" w:rsidRDefault="008E6A68">
          <w:pPr>
            <w:pStyle w:val="PDHeader"/>
          </w:pPr>
        </w:p>
      </w:tc>
      <w:tc>
        <w:tcPr>
          <w:tcW w:w="3732" w:type="dxa"/>
        </w:tcPr>
        <w:p w14:paraId="1EB868EE" w14:textId="77777777" w:rsidR="008E6A68" w:rsidRDefault="00000000">
          <w:pPr>
            <w:jc w:val="center"/>
          </w:pPr>
          <w:r>
            <w:rPr>
              <w:noProof/>
            </w:rPr>
            <w:drawing>
              <wp:inline distT="0" distB="0" distL="0" distR="0" wp14:anchorId="35A5ABCB" wp14:editId="2FBC51DB">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89B" w14:textId="77777777" w:rsidR="008E6A68" w:rsidRDefault="008E6A68">
    <w:pPr>
      <w:pStyle w:val="PDHeader"/>
    </w:pPr>
  </w:p>
  <w:p w14:paraId="3FEA595F"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D8ACDA1" w14:textId="77777777">
      <w:trPr>
        <w:jc w:val="center"/>
      </w:trPr>
      <w:tc>
        <w:tcPr>
          <w:tcW w:w="2741" w:type="dxa"/>
        </w:tcPr>
        <w:p w14:paraId="1C735D0B" w14:textId="77777777" w:rsidR="008E6A68" w:rsidRDefault="00000000">
          <w:pPr>
            <w:jc w:val="center"/>
          </w:pPr>
          <w:r>
            <w:rPr>
              <w:noProof/>
            </w:rPr>
            <w:drawing>
              <wp:inline distT="0" distB="0" distL="0" distR="0" wp14:anchorId="669D007E" wp14:editId="3028DBFC">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C52612" w14:textId="77777777" w:rsidR="008E6A68" w:rsidRDefault="008E6A68">
          <w:pPr>
            <w:pStyle w:val="PDHeader"/>
          </w:pPr>
        </w:p>
      </w:tc>
      <w:tc>
        <w:tcPr>
          <w:tcW w:w="3732" w:type="dxa"/>
        </w:tcPr>
        <w:p w14:paraId="7652476B" w14:textId="77777777" w:rsidR="008E6A68" w:rsidRDefault="00000000">
          <w:pPr>
            <w:jc w:val="center"/>
          </w:pPr>
          <w:r>
            <w:rPr>
              <w:noProof/>
            </w:rPr>
            <w:drawing>
              <wp:inline distT="0" distB="0" distL="0" distR="0" wp14:anchorId="2A8C0FD7" wp14:editId="5A4874E9">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0E0DF6"/>
    <w:rsid w:val="002C189C"/>
    <w:rsid w:val="002E028C"/>
    <w:rsid w:val="00356D32"/>
    <w:rsid w:val="00445C67"/>
    <w:rsid w:val="004A4B33"/>
    <w:rsid w:val="005D7E3A"/>
    <w:rsid w:val="005E08BC"/>
    <w:rsid w:val="005E745C"/>
    <w:rsid w:val="00627BC7"/>
    <w:rsid w:val="00661BBC"/>
    <w:rsid w:val="006B4B98"/>
    <w:rsid w:val="00754EEC"/>
    <w:rsid w:val="007875C7"/>
    <w:rsid w:val="007C25C2"/>
    <w:rsid w:val="008E6A68"/>
    <w:rsid w:val="00910037"/>
    <w:rsid w:val="00975D26"/>
    <w:rsid w:val="00A80F4B"/>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1447"/>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3143</Words>
  <Characters>17898</Characters>
  <Application>Microsoft Office Word</Application>
  <DocSecurity>0</DocSecurity>
  <Lines>418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8</cp:revision>
  <dcterms:created xsi:type="dcterms:W3CDTF">2026-01-06T12:40:00Z</dcterms:created>
  <dcterms:modified xsi:type="dcterms:W3CDTF">2026-02-18T15:08:00Z</dcterms:modified>
</cp:coreProperties>
</file>