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1BC5F104" w:rsidR="002915ED" w:rsidRPr="001E1B7D" w:rsidRDefault="002915ED" w:rsidP="00AA2952">
            <w:pPr>
              <w:ind w:left="52"/>
              <w:jc w:val="center"/>
              <w:rPr>
                <w:b/>
              </w:rPr>
            </w:pPr>
            <w:r w:rsidRPr="001E1B7D">
              <w:rPr>
                <w:b/>
              </w:rPr>
              <w:t xml:space="preserve">INCLUDED IN </w:t>
            </w:r>
            <w:r w:rsidR="0040696A" w:rsidRPr="001E1B7D">
              <w:rPr>
                <w:b/>
              </w:rPr>
              <w:t>SHAREFILE</w:t>
            </w:r>
            <w:r w:rsidRPr="001E1B7D">
              <w:rPr>
                <w:b/>
              </w:rPr>
              <w:t xml:space="preserve"> TO </w:t>
            </w:r>
            <w:r w:rsidR="0040696A" w:rsidRPr="001E1B7D">
              <w:rPr>
                <w:b/>
              </w:rPr>
              <w:t>ONE</w:t>
            </w:r>
            <w:r w:rsidR="00FF30CD" w:rsidRPr="001E1B7D">
              <w:rPr>
                <w:b/>
              </w:rPr>
              <w:t>DRIVE</w:t>
            </w:r>
            <w:r w:rsidRPr="001E1B7D">
              <w:rPr>
                <w:b/>
              </w:rPr>
              <w:t xml:space="preserve"> 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r w:rsidRPr="00E051C5">
              <w:t>The initial data migration from source to destination is considered as One-time migration</w:t>
            </w:r>
            <w:r>
              <w:t>.</w:t>
            </w: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r w:rsidRPr="00E051C5">
              <w:t>Migration of all file versions from source to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roofErr w:type="spellStart"/>
            <w:r w:rsidRPr="00E051C5">
              <w:t>CloudFuze</w:t>
            </w:r>
            <w:proofErr w:type="spellEnd"/>
            <w:r w:rsidRPr="00E051C5"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roofErr w:type="spellStart"/>
            <w:r w:rsidRPr="00E051C5">
              <w:t>CloudFuze</w:t>
            </w:r>
            <w:proofErr w:type="spellEnd"/>
            <w:r w:rsidRPr="00E051C5">
              <w:t xml:space="preserve"> preserves all subfolder permissions along with access levels.</w:t>
            </w:r>
          </w:p>
        </w:tc>
      </w:tr>
      <w:tr w:rsidR="002915ED" w:rsidRPr="00E051C5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roofErr w:type="spellStart"/>
            <w:r w:rsidRPr="00E051C5">
              <w:t>CloudFuze</w:t>
            </w:r>
            <w:proofErr w:type="spellEnd"/>
            <w:r w:rsidRPr="00E051C5">
              <w:t xml:space="preserve"> can migrate external </w:t>
            </w:r>
            <w:proofErr w:type="gramStart"/>
            <w:r w:rsidRPr="00E051C5">
              <w:t>permissions(</w:t>
            </w:r>
            <w:proofErr w:type="gramEnd"/>
            <w:r w:rsidRPr="00E051C5">
              <w:t>Files/Folders shared with people of outside organizations) of files/folders to the destination along with access levels. </w:t>
            </w:r>
          </w:p>
        </w:tc>
      </w:tr>
      <w:tr w:rsidR="002915ED" w:rsidRPr="00E051C5" w14:paraId="3A24EEC2" w14:textId="77777777" w:rsidTr="00AA2952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83C388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110FA" w14:textId="77777777" w:rsidR="002915ED" w:rsidRPr="00E051C5" w:rsidRDefault="002915ED" w:rsidP="00AA2952">
            <w:r w:rsidRPr="00E051C5">
              <w:t>Maintaining the original timestamps, including creation and modification dates and times, when transferring data to the destination cloud.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</w:pPr>
            <w:r w:rsidRPr="00E051C5"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/>
        </w:tc>
      </w:tr>
      <w:tr w:rsidR="002915ED" w:rsidRPr="00E051C5" w14:paraId="082D60D9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61181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DA6A50" w14:textId="77777777" w:rsidR="002915ED" w:rsidRPr="00E051C5" w:rsidRDefault="002915ED" w:rsidP="00AA2952">
            <w:pPr>
              <w:spacing w:line="240" w:lineRule="auto"/>
            </w:pPr>
            <w:r w:rsidRPr="00E051C5"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2915ED" w:rsidRPr="00E051C5" w14:paraId="0B16F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180168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A9AF1" w14:textId="77777777" w:rsidR="002915ED" w:rsidRPr="00E051C5" w:rsidRDefault="002915ED" w:rsidP="00AA2952">
            <w:pPr>
              <w:spacing w:line="240" w:lineRule="auto"/>
            </w:pPr>
            <w:r w:rsidRPr="00E051C5">
              <w:t>The system will automatically prevent the generation of email notifications for collaborations on folders/files originating from the destination cloud.</w:t>
            </w:r>
            <w:r>
              <w:br/>
            </w:r>
          </w:p>
        </w:tc>
      </w:tr>
    </w:tbl>
    <w:p w14:paraId="425A5903" w14:textId="77777777" w:rsidR="001E1B7D" w:rsidRPr="00C44E90" w:rsidRDefault="001E1B7D" w:rsidP="00C44E90">
      <w:r>
        <w:br/>
      </w:r>
    </w:p>
    <w:p w14:paraId="40DF329F" w14:textId="56C0ED3E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E1B7D"/>
    <w:rsid w:val="002915ED"/>
    <w:rsid w:val="0040696A"/>
    <w:rsid w:val="004E251A"/>
    <w:rsid w:val="00684493"/>
    <w:rsid w:val="00794FAB"/>
    <w:rsid w:val="009D488E"/>
    <w:rsid w:val="00A7084A"/>
    <w:rsid w:val="00AE0007"/>
    <w:rsid w:val="00B633BC"/>
    <w:rsid w:val="00BB6BB5"/>
    <w:rsid w:val="00C44E90"/>
    <w:rsid w:val="00CF130A"/>
    <w:rsid w:val="00FE2B92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color w:val="0F4761" w:themeColor="accent1" w:themeShade="BF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color w:val="0F4761" w:themeColor="accent1" w:themeShade="BF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eastAsia="Arial" w:hAnsi="Arial" w:cs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color w:val="auto"/>
      <w:spacing w:val="-10"/>
      <w:kern w:val="28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eastAsia="Arial" w:hAnsi="Arial" w:cs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eastAsia="Arial" w:hAnsi="Arial" w:cs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color w:val="auto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1159</Characters>
  <Application>Microsoft Office Word</Application>
  <DocSecurity>0</DocSecurity>
  <Lines>33</Lines>
  <Paragraphs>19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2026-10-08T21:22:00Z</dcterms:created>
  <dcterms:modified xsi:type="dcterms:W3CDTF">2026-10-08T21:22:00Z</dcterms:modified>
</cp:coreProperties>
</file>