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EF25" w14:textId="77777777" w:rsidR="000B4911" w:rsidRDefault="00000000">
      <w:pPr>
        <w:pStyle w:val="PDParagraphDefault"/>
        <w:jc w:val="center"/>
      </w:pPr>
      <w:r>
        <w:rPr>
          <w:b/>
          <w:bCs/>
          <w:sz w:val="24"/>
          <w:szCs w:val="24"/>
        </w:rPr>
        <w:t xml:space="preserve">CloudFuze Purchase Agreement for </w:t>
      </w:r>
      <w:bookmarkStart w:id="0" w:name="_Hlk210927401"/>
      <w:r w:rsidR="006570D8" w:rsidRPr="00C7760D">
        <w:rPr>
          <w:b/>
          <w:bCs/>
          <w:sz w:val="24"/>
          <w:szCs w:val="24"/>
        </w:rPr>
        <w:t>{{Company</w:t>
      </w:r>
      <w:r w:rsidR="006570D8" w:rsidRPr="00C7760D">
        <w:rPr>
          <w:b/>
          <w:bCs/>
          <w:spacing w:val="-7"/>
          <w:sz w:val="24"/>
          <w:szCs w:val="24"/>
        </w:rPr>
        <w:t>_</w:t>
      </w:r>
      <w:r w:rsidR="006570D8" w:rsidRPr="00C7760D">
        <w:rPr>
          <w:b/>
          <w:bCs/>
          <w:spacing w:val="-2"/>
          <w:sz w:val="24"/>
          <w:szCs w:val="24"/>
        </w:rPr>
        <w:t>Name}}</w:t>
      </w:r>
      <w:bookmarkEnd w:id="0"/>
    </w:p>
    <w:p w14:paraId="3F954CBC" w14:textId="77777777" w:rsidR="000B4911" w:rsidRDefault="000B4911">
      <w:pPr>
        <w:spacing w:after="0" w:line="240" w:lineRule="auto"/>
      </w:pPr>
    </w:p>
    <w:p w14:paraId="5DADB085" w14:textId="77777777" w:rsidR="000B4911" w:rsidRDefault="00000000">
      <w:pPr>
        <w:pStyle w:val="PDParagraphDefault"/>
        <w:jc w:val="both"/>
      </w:pPr>
      <w:r>
        <w:t xml:space="preserve">This agreement provides </w:t>
      </w:r>
      <w:bookmarkStart w:id="1" w:name="_Hlk210927413"/>
      <w:r w:rsidR="006570D8" w:rsidRPr="009A4B0A">
        <w:rPr>
          <w:b/>
          <w:bCs/>
        </w:rPr>
        <w:t>{{Company</w:t>
      </w:r>
      <w:r w:rsidR="006570D8" w:rsidRPr="009A4B0A">
        <w:rPr>
          <w:b/>
          <w:bCs/>
          <w:spacing w:val="-7"/>
        </w:rPr>
        <w:t>_</w:t>
      </w:r>
      <w:r w:rsidR="006570D8" w:rsidRPr="009A4B0A">
        <w:rPr>
          <w:b/>
          <w:bCs/>
          <w:spacing w:val="-2"/>
        </w:rPr>
        <w:t>Name}}</w:t>
      </w:r>
      <w:bookmarkEnd w:id="1"/>
      <w:r>
        <w:t xml:space="preserve"> with pricing for use of the CloudFuze’s X-Change Enterprise Data Migration Solution:</w:t>
      </w:r>
    </w:p>
    <w:p w14:paraId="6B59D18E"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1151E54B" w14:textId="77777777">
        <w:trPr>
          <w:jc w:val="center"/>
        </w:trPr>
        <w:tc>
          <w:tcPr>
            <w:tcW w:w="10714" w:type="dxa"/>
            <w:shd w:val="clear" w:color="auto" w:fill="93CDDC"/>
          </w:tcPr>
          <w:p w14:paraId="6FC91C5C" w14:textId="77777777" w:rsidR="000B4911" w:rsidRDefault="00000000">
            <w:pPr>
              <w:jc w:val="center"/>
            </w:pPr>
            <w:r>
              <w:rPr>
                <w:b/>
                <w:bCs/>
                <w:sz w:val="23"/>
                <w:szCs w:val="23"/>
              </w:rPr>
              <w:t>Cloud-Hosted SaaS Solution | Managed Migration | Assisted Migration Manager</w:t>
            </w:r>
          </w:p>
        </w:tc>
      </w:tr>
    </w:tbl>
    <w:p w14:paraId="0DD62911" w14:textId="77777777" w:rsidR="000B4911" w:rsidRDefault="000B4911">
      <w:pPr>
        <w:spacing w:after="0" w:line="240" w:lineRule="auto"/>
      </w:pPr>
    </w:p>
    <w:tbl>
      <w:tblPr>
        <w:tblStyle w:val="PDPricingTableMainWithHeader753787630635799"/>
        <w:tblW w:w="0" w:type="auto"/>
        <w:jc w:val="center"/>
        <w:tblLook w:val="04A0" w:firstRow="1" w:lastRow="0" w:firstColumn="1" w:lastColumn="0" w:noHBand="0" w:noVBand="1"/>
      </w:tblPr>
      <w:tblGrid>
        <w:gridCol w:w="4038"/>
        <w:gridCol w:w="4452"/>
        <w:gridCol w:w="2186"/>
      </w:tblGrid>
      <w:tr w:rsidR="006570D8" w:rsidRPr="00F76FD0" w14:paraId="08EC97C5" w14:textId="77777777" w:rsidTr="006570D8">
        <w:trPr>
          <w:cnfStyle w:val="100000000000" w:firstRow="1" w:lastRow="0" w:firstColumn="0" w:lastColumn="0" w:oddVBand="0" w:evenVBand="0" w:oddHBand="0" w:evenHBand="0" w:firstRowFirstColumn="0" w:firstRowLastColumn="0" w:lastRowFirstColumn="0" w:lastRowLastColumn="0"/>
          <w:jc w:val="center"/>
        </w:trPr>
        <w:tc>
          <w:tcPr>
            <w:tcW w:w="4038" w:type="dxa"/>
          </w:tcPr>
          <w:p w14:paraId="6BF23B34" w14:textId="77777777" w:rsidR="006570D8" w:rsidRPr="00F76FD0" w:rsidRDefault="006570D8">
            <w:pPr>
              <w:jc w:val="center"/>
              <w:rPr>
                <w:b w:val="0"/>
                <w:bCs w:val="0"/>
              </w:rPr>
            </w:pPr>
            <w:r w:rsidRPr="00F76FD0">
              <w:rPr>
                <w:b w:val="0"/>
                <w:bCs w:val="0"/>
              </w:rPr>
              <w:t>Job Requirement</w:t>
            </w:r>
          </w:p>
        </w:tc>
        <w:tc>
          <w:tcPr>
            <w:tcW w:w="4452" w:type="dxa"/>
          </w:tcPr>
          <w:p w14:paraId="46D6256A" w14:textId="77777777" w:rsidR="006570D8" w:rsidRPr="00F76FD0" w:rsidRDefault="006570D8">
            <w:pPr>
              <w:jc w:val="center"/>
              <w:rPr>
                <w:b w:val="0"/>
                <w:bCs w:val="0"/>
              </w:rPr>
            </w:pPr>
            <w:r w:rsidRPr="00F76FD0">
              <w:rPr>
                <w:b w:val="0"/>
                <w:bCs w:val="0"/>
              </w:rPr>
              <w:t>Description</w:t>
            </w:r>
          </w:p>
        </w:tc>
        <w:tc>
          <w:tcPr>
            <w:tcW w:w="2186" w:type="dxa"/>
          </w:tcPr>
          <w:p w14:paraId="20662029" w14:textId="77777777" w:rsidR="006570D8" w:rsidRPr="00F76FD0" w:rsidRDefault="006570D8">
            <w:pPr>
              <w:jc w:val="center"/>
              <w:rPr>
                <w:b w:val="0"/>
                <w:bCs w:val="0"/>
              </w:rPr>
            </w:pPr>
            <w:r w:rsidRPr="00F76FD0">
              <w:rPr>
                <w:b w:val="0"/>
                <w:bCs w:val="0"/>
              </w:rPr>
              <w:t>Price(USD)</w:t>
            </w:r>
          </w:p>
        </w:tc>
      </w:tr>
      <w:tr w:rsidR="006570D8" w:rsidRPr="00F76FD0" w14:paraId="4FA364FA" w14:textId="77777777" w:rsidTr="006570D8">
        <w:trPr>
          <w:jc w:val="center"/>
        </w:trPr>
        <w:tc>
          <w:tcPr>
            <w:tcW w:w="4038" w:type="dxa"/>
          </w:tcPr>
          <w:p w14:paraId="77870FFE" w14:textId="77777777" w:rsidR="006570D8" w:rsidRPr="00F76FD0" w:rsidRDefault="006570D8">
            <w:r w:rsidRPr="00F76FD0">
              <w:t>CloudFuze X-Change Data Migration</w:t>
            </w:r>
          </w:p>
        </w:tc>
        <w:tc>
          <w:tcPr>
            <w:tcW w:w="4452" w:type="dxa"/>
          </w:tcPr>
          <w:p w14:paraId="137D82A8" w14:textId="77777777" w:rsidR="006570D8" w:rsidRPr="00F76FD0" w:rsidRDefault="006570D8">
            <w:r w:rsidRPr="00F76FD0">
              <w:t>NFS to Google MyDrive</w:t>
            </w:r>
            <w:r w:rsidR="006943B1" w:rsidRPr="00F76FD0">
              <w:t>/ SharedDrive</w:t>
            </w:r>
          </w:p>
          <w:p w14:paraId="510A126A" w14:textId="77777777" w:rsidR="006570D8" w:rsidRPr="00F76FD0" w:rsidRDefault="006570D8">
            <w:r w:rsidRPr="00F76FD0">
              <w:t>-----------------------------------------------------------</w:t>
            </w:r>
          </w:p>
          <w:p w14:paraId="0A714CDF" w14:textId="77777777" w:rsidR="006570D8" w:rsidRPr="00F76FD0" w:rsidRDefault="006570D8">
            <w:r w:rsidRPr="00F76FD0">
              <w:t>Up to {{users_count}} Users | {{data_size}} GBs</w:t>
            </w:r>
          </w:p>
          <w:p w14:paraId="379EAAC1" w14:textId="77777777" w:rsidR="006570D8" w:rsidRPr="00F76FD0" w:rsidRDefault="006570D8"/>
        </w:tc>
        <w:tc>
          <w:tcPr>
            <w:tcW w:w="2186" w:type="dxa"/>
          </w:tcPr>
          <w:p w14:paraId="5D097A3D" w14:textId="77777777" w:rsidR="006570D8" w:rsidRPr="00F76FD0" w:rsidRDefault="006570D8">
            <w:pPr>
              <w:jc w:val="center"/>
            </w:pPr>
            <w:r w:rsidRPr="00F76FD0">
              <w:rPr>
                <w:spacing w:val="-6"/>
                <w:sz w:val="19"/>
              </w:rPr>
              <w:t>{{users_cost</w:t>
            </w:r>
            <w:r w:rsidRPr="00F76FD0">
              <w:rPr>
                <w:spacing w:val="-4"/>
                <w:sz w:val="19"/>
              </w:rPr>
              <w:t>}}</w:t>
            </w:r>
          </w:p>
        </w:tc>
      </w:tr>
      <w:tr w:rsidR="006570D8" w:rsidRPr="00F76FD0" w14:paraId="57167ECB" w14:textId="77777777" w:rsidTr="006570D8">
        <w:trPr>
          <w:jc w:val="center"/>
        </w:trPr>
        <w:tc>
          <w:tcPr>
            <w:tcW w:w="4038" w:type="dxa"/>
          </w:tcPr>
          <w:p w14:paraId="44DB6BD1" w14:textId="77777777" w:rsidR="006570D8" w:rsidRPr="00F76FD0" w:rsidRDefault="006570D8">
            <w:r w:rsidRPr="00F76FD0">
              <w:t>Instance Type</w:t>
            </w:r>
          </w:p>
        </w:tc>
        <w:tc>
          <w:tcPr>
            <w:tcW w:w="4452" w:type="dxa"/>
          </w:tcPr>
          <w:p w14:paraId="30C409CB" w14:textId="77777777" w:rsidR="006570D8" w:rsidRPr="00F76FD0" w:rsidRDefault="006570D8">
            <w:r w:rsidRPr="00F76FD0">
              <w:t>{{instance_users}} {{instance_type}} Instance in a High-End Enterprise Server</w:t>
            </w:r>
            <w:r w:rsidRPr="00F76FD0">
              <w:br/>
              <w:t xml:space="preserve"> ---------------------------------------------------- </w:t>
            </w:r>
            <w:r w:rsidRPr="00F76FD0">
              <w:rPr>
                <w:sz w:val="21"/>
                <w:szCs w:val="21"/>
              </w:rPr>
              <w:t xml:space="preserve">Instance Valid for </w:t>
            </w:r>
            <w:r w:rsidRPr="00F76FD0">
              <w:t xml:space="preserve">{{Duration_of_months}} </w:t>
            </w:r>
            <w:r w:rsidRPr="00F76FD0">
              <w:rPr>
                <w:sz w:val="21"/>
                <w:szCs w:val="21"/>
              </w:rPr>
              <w:t>Months</w:t>
            </w:r>
          </w:p>
          <w:p w14:paraId="6BB8748E" w14:textId="77777777" w:rsidR="006570D8" w:rsidRPr="00F76FD0" w:rsidRDefault="006570D8"/>
        </w:tc>
        <w:tc>
          <w:tcPr>
            <w:tcW w:w="2186" w:type="dxa"/>
          </w:tcPr>
          <w:p w14:paraId="1E5C5430" w14:textId="77777777" w:rsidR="006570D8" w:rsidRPr="00F76FD0" w:rsidRDefault="006570D8">
            <w:pPr>
              <w:jc w:val="center"/>
            </w:pPr>
            <w:r w:rsidRPr="00F76FD0">
              <w:t>{{instance_cost}}</w:t>
            </w:r>
          </w:p>
        </w:tc>
      </w:tr>
    </w:tbl>
    <w:p w14:paraId="150B04EB" w14:textId="77777777" w:rsidR="000B4911" w:rsidRDefault="000B4911"/>
    <w:tbl>
      <w:tblPr>
        <w:tblStyle w:val="PDPricingTableTotal"/>
        <w:tblW w:w="0" w:type="auto"/>
        <w:jc w:val="right"/>
        <w:tblInd w:w="0" w:type="dxa"/>
        <w:tblLook w:val="04A0" w:firstRow="1" w:lastRow="0" w:firstColumn="1" w:lastColumn="0" w:noHBand="0" w:noVBand="1"/>
      </w:tblPr>
      <w:tblGrid>
        <w:gridCol w:w="2238"/>
        <w:gridCol w:w="2678"/>
        <w:gridCol w:w="2679"/>
      </w:tblGrid>
      <w:tr w:rsidR="006570D8" w14:paraId="4F8BC37C" w14:textId="77777777" w:rsidTr="006570D8">
        <w:trPr>
          <w:jc w:val="right"/>
        </w:trPr>
        <w:tc>
          <w:tcPr>
            <w:tcW w:w="4916" w:type="dxa"/>
            <w:gridSpan w:val="2"/>
          </w:tcPr>
          <w:p w14:paraId="62C876AC" w14:textId="77777777" w:rsidR="006570D8" w:rsidRDefault="006570D8">
            <w:pPr>
              <w:jc w:val="right"/>
              <w:rPr>
                <w:b/>
                <w:bCs/>
              </w:rPr>
            </w:pPr>
            <w:bookmarkStart w:id="2" w:name="_Hlk215056441"/>
            <w:r>
              <w:rPr>
                <w:b/>
                <w:bCs/>
              </w:rPr>
              <w:t>Discount {{discount_percent_with_parentheses}}</w:t>
            </w:r>
            <w:bookmarkEnd w:id="2"/>
          </w:p>
        </w:tc>
        <w:tc>
          <w:tcPr>
            <w:tcW w:w="2679" w:type="dxa"/>
          </w:tcPr>
          <w:p w14:paraId="3F7D9361" w14:textId="77777777" w:rsidR="006570D8" w:rsidRDefault="006570D8">
            <w:pPr>
              <w:jc w:val="right"/>
              <w:rPr>
                <w:b/>
              </w:rPr>
            </w:pPr>
            <w:r w:rsidRPr="006C3BD8">
              <w:rPr>
                <w:b/>
                <w:bCs/>
              </w:rPr>
              <w:t>{{discount_amount}}</w:t>
            </w:r>
          </w:p>
        </w:tc>
      </w:tr>
      <w:tr w:rsidR="000B4911" w14:paraId="76083C25" w14:textId="77777777" w:rsidTr="006570D8">
        <w:trPr>
          <w:gridBefore w:val="1"/>
          <w:wBefore w:w="2238" w:type="dxa"/>
          <w:jc w:val="right"/>
        </w:trPr>
        <w:tc>
          <w:tcPr>
            <w:tcW w:w="2678" w:type="dxa"/>
          </w:tcPr>
          <w:p w14:paraId="3FD73E52" w14:textId="77777777" w:rsidR="000B4911" w:rsidRDefault="00000000">
            <w:pPr>
              <w:jc w:val="right"/>
            </w:pPr>
            <w:r>
              <w:rPr>
                <w:b/>
                <w:bCs/>
              </w:rPr>
              <w:t>Total Price</w:t>
            </w:r>
          </w:p>
        </w:tc>
        <w:tc>
          <w:tcPr>
            <w:tcW w:w="2679" w:type="dxa"/>
          </w:tcPr>
          <w:p w14:paraId="3F7E9433" w14:textId="77777777" w:rsidR="000B4911" w:rsidRDefault="006570D8">
            <w:pPr>
              <w:jc w:val="right"/>
            </w:pPr>
            <w:r>
              <w:rPr>
                <w:b/>
              </w:rPr>
              <w:t>{{total</w:t>
            </w:r>
            <w:ins w:id="3" w:author="Tharun P" w:date="2025-09-09T12:49:00Z" w16du:dateUtc="2025-09-09T07:19:00Z">
              <w:r>
                <w:rPr>
                  <w:b/>
                  <w:spacing w:val="-10"/>
                </w:rPr>
                <w:t>_</w:t>
              </w:r>
            </w:ins>
            <w:r>
              <w:rPr>
                <w:b/>
                <w:spacing w:val="-2"/>
              </w:rPr>
              <w:t>price_discount}}</w:t>
            </w:r>
          </w:p>
        </w:tc>
      </w:tr>
    </w:tbl>
    <w:p w14:paraId="34F84C8E" w14:textId="77777777" w:rsidR="000B4911" w:rsidRDefault="000B4911">
      <w:pPr>
        <w:spacing w:after="0" w:line="240" w:lineRule="auto"/>
      </w:pPr>
    </w:p>
    <w:p w14:paraId="349DB9D4" w14:textId="77777777" w:rsidR="000B4911" w:rsidRDefault="00000000">
      <w:pPr>
        <w:pStyle w:val="PDParagraphDefault"/>
      </w:pPr>
      <w:r>
        <w:t>​</w:t>
      </w:r>
    </w:p>
    <w:p w14:paraId="21EED67B" w14:textId="77777777" w:rsidR="000B4911" w:rsidRDefault="000B4911">
      <w:pPr>
        <w:spacing w:after="0" w:line="240" w:lineRule="auto"/>
      </w:pPr>
    </w:p>
    <w:p w14:paraId="62A6E5B4" w14:textId="77777777" w:rsidR="000B4911" w:rsidRDefault="000B4911">
      <w:pPr>
        <w:pStyle w:val="PDParagraphDefault"/>
        <w:sectPr w:rsidR="000B491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B4911" w14:paraId="6A4A6DF9" w14:textId="77777777">
        <w:trPr>
          <w:jc w:val="center"/>
        </w:trPr>
        <w:tc>
          <w:tcPr>
            <w:tcW w:w="10714" w:type="dxa"/>
            <w:shd w:val="clear" w:color="auto" w:fill="93CDDC"/>
          </w:tcPr>
          <w:p w14:paraId="37C70CFF" w14:textId="77777777" w:rsidR="000B4911" w:rsidRDefault="00000000">
            <w:pPr>
              <w:jc w:val="center"/>
            </w:pPr>
            <w:r>
              <w:rPr>
                <w:b/>
                <w:bCs/>
                <w:sz w:val="23"/>
                <w:szCs w:val="23"/>
              </w:rPr>
              <w:lastRenderedPageBreak/>
              <w:t>Important Payment Notes:</w:t>
            </w:r>
          </w:p>
        </w:tc>
      </w:tr>
    </w:tbl>
    <w:p w14:paraId="4469D368" w14:textId="77777777" w:rsidR="000B4911" w:rsidRDefault="000B4911">
      <w:pPr>
        <w:spacing w:after="0" w:line="240" w:lineRule="auto"/>
      </w:pPr>
    </w:p>
    <w:p w14:paraId="2AE0107A" w14:textId="77777777" w:rsidR="000B4911" w:rsidRDefault="00000000">
      <w:pPr>
        <w:pStyle w:val="PDParagraphDefault"/>
        <w:numPr>
          <w:ilvl w:val="0"/>
          <w:numId w:val="3"/>
        </w:numPr>
      </w:pPr>
      <w:r>
        <w:rPr>
          <w:b/>
          <w:bCs/>
        </w:rPr>
        <w:t>100% pre-payment before initiating the migration.</w:t>
      </w:r>
    </w:p>
    <w:p w14:paraId="70E4EE09" w14:textId="77777777" w:rsidR="000B4911" w:rsidRDefault="000B4911">
      <w:pPr>
        <w:pStyle w:val="PDParagraphDefault"/>
      </w:pPr>
    </w:p>
    <w:p w14:paraId="198CC7AF" w14:textId="77777777" w:rsidR="000B4911" w:rsidRDefault="00000000">
      <w:pPr>
        <w:pStyle w:val="PDParagraphDefault"/>
        <w:numPr>
          <w:ilvl w:val="0"/>
          <w:numId w:val="4"/>
        </w:numPr>
      </w:pPr>
      <w:r>
        <w:rPr>
          <w:b/>
          <w:bCs/>
        </w:rPr>
        <w:t>All prices are in US dollars (USD).</w:t>
      </w:r>
    </w:p>
    <w:p w14:paraId="48D53427" w14:textId="77777777" w:rsidR="000B4911" w:rsidRDefault="000B4911">
      <w:pPr>
        <w:pStyle w:val="PDParagraphDefault"/>
      </w:pPr>
    </w:p>
    <w:p w14:paraId="363EA31F" w14:textId="77777777" w:rsidR="000B4911" w:rsidRDefault="00000000">
      <w:pPr>
        <w:pStyle w:val="PDParagraphDefault"/>
        <w:numPr>
          <w:ilvl w:val="0"/>
          <w:numId w:val="5"/>
        </w:numPr>
      </w:pPr>
      <w:r>
        <w:rPr>
          <w:b/>
          <w:bCs/>
        </w:rPr>
        <w:t>Any required sales taxes are not included in the above agreement.</w:t>
      </w:r>
    </w:p>
    <w:p w14:paraId="1C04A5C5" w14:textId="77777777" w:rsidR="000B4911" w:rsidRDefault="000B4911">
      <w:pPr>
        <w:pStyle w:val="PDParagraphDefault"/>
      </w:pPr>
    </w:p>
    <w:p w14:paraId="7958314F" w14:textId="77777777" w:rsidR="000B4911" w:rsidRDefault="00000000">
      <w:pPr>
        <w:pStyle w:val="PDParagraphDefault"/>
        <w:numPr>
          <w:ilvl w:val="0"/>
          <w:numId w:val="6"/>
        </w:numPr>
      </w:pPr>
      <w:r>
        <w:rPr>
          <w:b/>
          <w:bCs/>
        </w:rPr>
        <w:t>Overage Charges:</w:t>
      </w:r>
      <w:r>
        <w:t xml:space="preserve"> </w:t>
      </w:r>
      <w:bookmarkStart w:id="4" w:name="_Hlk214907252"/>
      <w:r w:rsidR="009F3DC0" w:rsidRPr="001F598F">
        <w:t>{{</w:t>
      </w:r>
      <w:bookmarkStart w:id="5" w:name="_Hlk210928552"/>
      <w:bookmarkStart w:id="6" w:name="_Hlk212118340"/>
      <w:r w:rsidR="009F3DC0" w:rsidRPr="001F598F">
        <w:t>per_user_cost}}</w:t>
      </w:r>
      <w:r w:rsidR="009F3DC0" w:rsidRPr="00F8259B">
        <w:rPr>
          <w:b/>
          <w:bCs/>
        </w:rPr>
        <w:t xml:space="preserve"> </w:t>
      </w:r>
      <w:r w:rsidR="009F3DC0">
        <w:t xml:space="preserve">per User | </w:t>
      </w:r>
      <w:r w:rsidR="009F3DC0" w:rsidRPr="001F598F">
        <w:t>{{instance_type_cost}}</w:t>
      </w:r>
      <w:r w:rsidR="009F3DC0">
        <w:rPr>
          <w:b/>
          <w:bCs/>
        </w:rPr>
        <w:t xml:space="preserve"> </w:t>
      </w:r>
      <w:r w:rsidR="009F3DC0">
        <w:t>per server per month</w:t>
      </w:r>
      <w:bookmarkEnd w:id="5"/>
      <w:r w:rsidR="009F3DC0">
        <w:t xml:space="preserve"> | {{per_data_cost}} per GB.</w:t>
      </w:r>
      <w:bookmarkEnd w:id="4"/>
      <w:bookmarkEnd w:id="6"/>
    </w:p>
    <w:p w14:paraId="47688D20" w14:textId="77777777" w:rsidR="000B4911" w:rsidRDefault="000B4911">
      <w:pPr>
        <w:pStyle w:val="PDParagraphDefault"/>
      </w:pPr>
    </w:p>
    <w:p w14:paraId="10FACDFC" w14:textId="77777777" w:rsidR="000B4911" w:rsidRDefault="00000000">
      <w:pPr>
        <w:pStyle w:val="PDParagraphDefault"/>
        <w:numPr>
          <w:ilvl w:val="0"/>
          <w:numId w:val="7"/>
        </w:numPr>
      </w:pPr>
      <w:r>
        <w:rPr>
          <w:b/>
          <w:bCs/>
        </w:rPr>
        <w:t>Initial Service Term:</w:t>
      </w:r>
      <w:r>
        <w:t xml:space="preserve"> </w:t>
      </w:r>
      <w:bookmarkStart w:id="7" w:name="_Hlk210928566"/>
      <w:r w:rsidR="009F3DC0">
        <w:t>{{Start_date}} till {{End_date}}</w:t>
      </w:r>
      <w:bookmarkEnd w:id="7"/>
    </w:p>
    <w:p w14:paraId="00BCE95C"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43609F51" w14:textId="77777777">
        <w:trPr>
          <w:jc w:val="center"/>
        </w:trPr>
        <w:tc>
          <w:tcPr>
            <w:tcW w:w="10714" w:type="dxa"/>
            <w:shd w:val="clear" w:color="auto" w:fill="93CDDC"/>
          </w:tcPr>
          <w:p w14:paraId="6A51135C" w14:textId="77777777" w:rsidR="000B4911" w:rsidRDefault="00000000">
            <w:pPr>
              <w:jc w:val="center"/>
            </w:pPr>
            <w:r>
              <w:rPr>
                <w:b/>
                <w:bCs/>
                <w:sz w:val="23"/>
                <w:szCs w:val="23"/>
              </w:rPr>
              <w:t>SAAS SERVICE AGREEMENT:</w:t>
            </w:r>
          </w:p>
        </w:tc>
      </w:tr>
    </w:tbl>
    <w:p w14:paraId="6CCCC522" w14:textId="77777777" w:rsidR="000B4911" w:rsidRDefault="000B4911">
      <w:pPr>
        <w:spacing w:after="0" w:line="240" w:lineRule="auto"/>
      </w:pPr>
    </w:p>
    <w:p w14:paraId="06B399F9" w14:textId="77777777" w:rsidR="000B4911" w:rsidRDefault="00000000">
      <w:pPr>
        <w:pStyle w:val="PDParagraphDefault"/>
        <w:jc w:val="both"/>
        <w:sectPr w:rsidR="000B491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F3DC0" w:rsidRPr="001A6008">
        <w:rPr>
          <w:b/>
          <w:bCs/>
        </w:rPr>
        <w:t>{{Date}}</w:t>
      </w:r>
      <w:bookmarkEnd w:id="8"/>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B4911" w14:paraId="19BE6765" w14:textId="77777777">
        <w:trPr>
          <w:jc w:val="center"/>
        </w:trPr>
        <w:tc>
          <w:tcPr>
            <w:tcW w:w="5357" w:type="dxa"/>
          </w:tcPr>
          <w:p w14:paraId="3326993C" w14:textId="77777777" w:rsidR="000B4911" w:rsidRDefault="00000000">
            <w:pPr>
              <w:pStyle w:val="PDParagraphDefault"/>
            </w:pPr>
            <w:r>
              <w:rPr>
                <w:b/>
                <w:bCs/>
                <w:u w:val="single"/>
              </w:rPr>
              <w:lastRenderedPageBreak/>
              <w:t>For CloudFuze, Inc.</w:t>
            </w:r>
          </w:p>
          <w:p w14:paraId="6AD159FA" w14:textId="77777777" w:rsidR="000B4911" w:rsidRDefault="000B4911">
            <w:pPr>
              <w:spacing w:after="0" w:line="240" w:lineRule="auto"/>
            </w:pPr>
          </w:p>
          <w:p w14:paraId="7C75BB16" w14:textId="77777777" w:rsidR="000B4911" w:rsidRDefault="000B4911">
            <w:pPr>
              <w:pStyle w:val="PDParagraphDefault"/>
            </w:pPr>
          </w:p>
          <w:p w14:paraId="4B973127" w14:textId="77777777" w:rsidR="000B4911" w:rsidRDefault="00000000">
            <w:pPr>
              <w:pStyle w:val="PDParagraphDefault"/>
            </w:pPr>
            <w:r>
              <w:t>By :     _________________________________</w:t>
            </w:r>
          </w:p>
          <w:p w14:paraId="0245903F" w14:textId="77777777" w:rsidR="000B4911" w:rsidRDefault="000B4911">
            <w:pPr>
              <w:pStyle w:val="PDParagraphDefault"/>
            </w:pPr>
          </w:p>
          <w:p w14:paraId="41BB63A7" w14:textId="77777777" w:rsidR="000B4911" w:rsidRDefault="00000000">
            <w:pPr>
              <w:pStyle w:val="PDParagraphDefault"/>
            </w:pPr>
            <w:r>
              <w:t>Name: _________________________________</w:t>
            </w:r>
          </w:p>
          <w:p w14:paraId="4CEAE24C" w14:textId="77777777" w:rsidR="000B4911" w:rsidRDefault="000B4911">
            <w:pPr>
              <w:pStyle w:val="PDParagraphDefault"/>
            </w:pPr>
          </w:p>
          <w:p w14:paraId="69F86C47" w14:textId="77777777" w:rsidR="000B4911" w:rsidRDefault="00000000">
            <w:pPr>
              <w:pStyle w:val="PDParagraphDefault"/>
            </w:pPr>
            <w:r>
              <w:t>Title :   _________________________________</w:t>
            </w:r>
          </w:p>
          <w:p w14:paraId="7A5EC47E" w14:textId="77777777" w:rsidR="000B4911" w:rsidRDefault="000B4911">
            <w:pPr>
              <w:pStyle w:val="PDParagraphDefault"/>
            </w:pPr>
          </w:p>
          <w:p w14:paraId="20A51AC6" w14:textId="77777777" w:rsidR="000B4911" w:rsidRDefault="00000000">
            <w:pPr>
              <w:pStyle w:val="PDParagraphDefault"/>
            </w:pPr>
            <w:r>
              <w:t>Date :  _________________________________</w:t>
            </w:r>
          </w:p>
        </w:tc>
        <w:tc>
          <w:tcPr>
            <w:tcW w:w="5357" w:type="dxa"/>
          </w:tcPr>
          <w:p w14:paraId="7900E149" w14:textId="77777777" w:rsidR="000B4911" w:rsidRDefault="00000000">
            <w:pPr>
              <w:pStyle w:val="PDParagraphDefault"/>
            </w:pPr>
            <w:r>
              <w:rPr>
                <w:b/>
                <w:bCs/>
                <w:u w:val="single"/>
              </w:rPr>
              <w:t xml:space="preserve">For </w:t>
            </w:r>
            <w:r w:rsidR="009F3DC0" w:rsidRPr="00A6577A">
              <w:rPr>
                <w:b/>
                <w:bCs/>
                <w:u w:val="single"/>
              </w:rPr>
              <w:t>{{Company</w:t>
            </w:r>
            <w:r w:rsidR="009F3DC0" w:rsidRPr="00A6577A">
              <w:rPr>
                <w:b/>
                <w:bCs/>
                <w:spacing w:val="-7"/>
                <w:u w:val="single"/>
              </w:rPr>
              <w:t>_</w:t>
            </w:r>
            <w:r w:rsidR="009F3DC0" w:rsidRPr="00A6577A">
              <w:rPr>
                <w:b/>
                <w:bCs/>
                <w:spacing w:val="-2"/>
                <w:u w:val="single"/>
              </w:rPr>
              <w:t>Name}}</w:t>
            </w:r>
          </w:p>
          <w:p w14:paraId="31CFB90A" w14:textId="77777777" w:rsidR="000B4911" w:rsidRDefault="000B4911">
            <w:pPr>
              <w:spacing w:after="0" w:line="240" w:lineRule="auto"/>
            </w:pPr>
          </w:p>
          <w:p w14:paraId="08FA7081" w14:textId="77777777" w:rsidR="000B4911" w:rsidRDefault="000B4911">
            <w:pPr>
              <w:pStyle w:val="PDParagraphDefault"/>
            </w:pPr>
          </w:p>
          <w:p w14:paraId="0ABABD5D" w14:textId="77777777" w:rsidR="000B4911" w:rsidRDefault="00000000">
            <w:pPr>
              <w:pStyle w:val="PDParagraphDefault"/>
            </w:pPr>
            <w:r>
              <w:t>By :     _________________________________</w:t>
            </w:r>
          </w:p>
          <w:p w14:paraId="38FF4A9D" w14:textId="77777777" w:rsidR="000B4911" w:rsidRDefault="000B4911">
            <w:pPr>
              <w:pStyle w:val="PDParagraphDefault"/>
            </w:pPr>
          </w:p>
          <w:p w14:paraId="34DE3ADC" w14:textId="77777777" w:rsidR="000B4911" w:rsidRDefault="00000000">
            <w:pPr>
              <w:pStyle w:val="PDParagraphDefault"/>
            </w:pPr>
            <w:r>
              <w:t>Name: _________________________________</w:t>
            </w:r>
          </w:p>
          <w:p w14:paraId="4C84CAE2" w14:textId="77777777" w:rsidR="000B4911" w:rsidRDefault="000B4911">
            <w:pPr>
              <w:pStyle w:val="PDParagraphDefault"/>
            </w:pPr>
          </w:p>
          <w:p w14:paraId="1D682C73" w14:textId="77777777" w:rsidR="000B4911" w:rsidRDefault="00000000">
            <w:pPr>
              <w:pStyle w:val="PDParagraphDefault"/>
            </w:pPr>
            <w:r>
              <w:t>Title :   _________________________________</w:t>
            </w:r>
          </w:p>
          <w:p w14:paraId="407E0448" w14:textId="77777777" w:rsidR="000B4911" w:rsidRDefault="000B4911">
            <w:pPr>
              <w:pStyle w:val="PDParagraphDefault"/>
            </w:pPr>
          </w:p>
          <w:p w14:paraId="3D770317" w14:textId="77777777" w:rsidR="000B4911" w:rsidRDefault="00000000">
            <w:pPr>
              <w:pStyle w:val="PDParagraphDefault"/>
            </w:pPr>
            <w:r>
              <w:t>Date :  _________________________________</w:t>
            </w:r>
          </w:p>
        </w:tc>
      </w:tr>
    </w:tbl>
    <w:tbl>
      <w:tblPr>
        <w:tblStyle w:val="CustomGrid753787635381068"/>
        <w:tblW w:w="0" w:type="auto"/>
        <w:jc w:val="center"/>
        <w:tblLook w:val="04A0" w:firstRow="1" w:lastRow="0" w:firstColumn="1" w:lastColumn="0" w:noHBand="0" w:noVBand="1"/>
      </w:tblPr>
      <w:tblGrid>
        <w:gridCol w:w="10714"/>
      </w:tblGrid>
      <w:tr w:rsidR="000B4911" w14:paraId="37418302" w14:textId="77777777">
        <w:trPr>
          <w:jc w:val="center"/>
        </w:trPr>
        <w:tc>
          <w:tcPr>
            <w:tcW w:w="10714" w:type="dxa"/>
            <w:shd w:val="clear" w:color="auto" w:fill="93CDDC"/>
          </w:tcPr>
          <w:p w14:paraId="38913F98" w14:textId="77777777" w:rsidR="000B4911" w:rsidRDefault="00000000">
            <w:pPr>
              <w:jc w:val="center"/>
            </w:pPr>
            <w:r>
              <w:rPr>
                <w:b/>
                <w:bCs/>
                <w:sz w:val="23"/>
                <w:szCs w:val="23"/>
              </w:rPr>
              <w:t>TERMS AND CONDITIONS</w:t>
            </w:r>
          </w:p>
        </w:tc>
      </w:tr>
    </w:tbl>
    <w:p w14:paraId="674BC6EE" w14:textId="77777777" w:rsidR="000B4911" w:rsidRDefault="000B4911">
      <w:pPr>
        <w:spacing w:after="0" w:line="240" w:lineRule="auto"/>
      </w:pPr>
    </w:p>
    <w:p w14:paraId="611B852E" w14:textId="77777777" w:rsidR="000B49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7D1250D" w14:textId="77777777" w:rsidR="000B4911" w:rsidRDefault="000B4911">
      <w:pPr>
        <w:spacing w:after="0" w:line="240" w:lineRule="auto"/>
      </w:pPr>
    </w:p>
    <w:tbl>
      <w:tblPr>
        <w:tblStyle w:val="CustomGrid753787635944842"/>
        <w:tblW w:w="0" w:type="auto"/>
        <w:jc w:val="center"/>
        <w:tblLook w:val="04A0" w:firstRow="1" w:lastRow="0" w:firstColumn="1" w:lastColumn="0" w:noHBand="0" w:noVBand="1"/>
      </w:tblPr>
      <w:tblGrid>
        <w:gridCol w:w="10714"/>
      </w:tblGrid>
      <w:tr w:rsidR="000B4911" w14:paraId="3D989247" w14:textId="77777777">
        <w:trPr>
          <w:jc w:val="center"/>
        </w:trPr>
        <w:tc>
          <w:tcPr>
            <w:tcW w:w="10714" w:type="dxa"/>
            <w:shd w:val="clear" w:color="auto" w:fill="93CDDC"/>
          </w:tcPr>
          <w:p w14:paraId="2D8760C8" w14:textId="77777777" w:rsidR="000B4911" w:rsidRDefault="00000000">
            <w:pPr>
              <w:jc w:val="center"/>
            </w:pPr>
            <w:r>
              <w:rPr>
                <w:b/>
                <w:bCs/>
                <w:sz w:val="23"/>
                <w:szCs w:val="23"/>
              </w:rPr>
              <w:t>RESTRICTIONS AND RESPONSIBILITIES</w:t>
            </w:r>
          </w:p>
        </w:tc>
      </w:tr>
    </w:tbl>
    <w:p w14:paraId="21307B6C" w14:textId="77777777" w:rsidR="000B4911" w:rsidRDefault="000B4911">
      <w:pPr>
        <w:spacing w:after="0" w:line="240" w:lineRule="auto"/>
      </w:pPr>
    </w:p>
    <w:p w14:paraId="5BFB989A" w14:textId="77777777" w:rsidR="000B4911" w:rsidRDefault="00000000">
      <w:pPr>
        <w:pStyle w:val="PDParagraphDefault"/>
        <w:jc w:val="both"/>
        <w:sectPr w:rsidR="000B491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53787637032380"/>
        <w:tblW w:w="0" w:type="auto"/>
        <w:jc w:val="center"/>
        <w:tblLook w:val="04A0" w:firstRow="1" w:lastRow="0" w:firstColumn="1" w:lastColumn="0" w:noHBand="0" w:noVBand="1"/>
      </w:tblPr>
      <w:tblGrid>
        <w:gridCol w:w="10714"/>
      </w:tblGrid>
      <w:tr w:rsidR="000B4911" w14:paraId="2F0560B7" w14:textId="77777777">
        <w:trPr>
          <w:jc w:val="center"/>
        </w:trPr>
        <w:tc>
          <w:tcPr>
            <w:tcW w:w="10714" w:type="dxa"/>
            <w:shd w:val="clear" w:color="auto" w:fill="93CDDC"/>
          </w:tcPr>
          <w:p w14:paraId="5E1A38E4" w14:textId="77777777" w:rsidR="000B4911" w:rsidRDefault="00000000">
            <w:pPr>
              <w:jc w:val="center"/>
            </w:pPr>
            <w:r>
              <w:rPr>
                <w:b/>
                <w:bCs/>
                <w:sz w:val="24"/>
                <w:szCs w:val="24"/>
                <w:shd w:val="clear" w:color="auto" w:fill="B6DDE8"/>
              </w:rPr>
              <w:lastRenderedPageBreak/>
              <w:t>CONFIDENTIALITY, PROPRIETARY RIGHTS</w:t>
            </w:r>
          </w:p>
        </w:tc>
      </w:tr>
    </w:tbl>
    <w:p w14:paraId="7C5C16CE" w14:textId="77777777" w:rsidR="000B4911" w:rsidRDefault="000B4911">
      <w:pPr>
        <w:spacing w:after="0" w:line="240" w:lineRule="auto"/>
      </w:pPr>
    </w:p>
    <w:p w14:paraId="73E3E43B" w14:textId="77777777" w:rsidR="000B491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B78DF8" w14:textId="77777777" w:rsidR="000B491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CE112E" w14:textId="77777777" w:rsidR="000B4911" w:rsidRDefault="00000000">
      <w:pPr>
        <w:pStyle w:val="PDParagraphDefault"/>
        <w:jc w:val="both"/>
      </w:pPr>
      <w:r>
        <w:lastRenderedPageBreak/>
        <w:t xml:space="preserve"> </w:t>
      </w:r>
    </w:p>
    <w:p w14:paraId="7075BA05" w14:textId="77777777" w:rsidR="000B4911" w:rsidRDefault="000B4911">
      <w:pPr>
        <w:spacing w:after="0" w:line="240" w:lineRule="auto"/>
      </w:pPr>
    </w:p>
    <w:tbl>
      <w:tblPr>
        <w:tblStyle w:val="CustomGrid753787637536862"/>
        <w:tblW w:w="0" w:type="auto"/>
        <w:jc w:val="center"/>
        <w:tblLook w:val="04A0" w:firstRow="1" w:lastRow="0" w:firstColumn="1" w:lastColumn="0" w:noHBand="0" w:noVBand="1"/>
      </w:tblPr>
      <w:tblGrid>
        <w:gridCol w:w="10714"/>
      </w:tblGrid>
      <w:tr w:rsidR="000B4911" w14:paraId="74B52DED" w14:textId="77777777">
        <w:trPr>
          <w:jc w:val="center"/>
        </w:trPr>
        <w:tc>
          <w:tcPr>
            <w:tcW w:w="10714" w:type="dxa"/>
            <w:shd w:val="clear" w:color="auto" w:fill="93CDDC"/>
          </w:tcPr>
          <w:p w14:paraId="6F6E4760" w14:textId="77777777" w:rsidR="000B4911" w:rsidRDefault="00000000" w:rsidP="00F1780B">
            <w:pPr>
              <w:jc w:val="center"/>
            </w:pPr>
            <w:r>
              <w:rPr>
                <w:b/>
                <w:bCs/>
                <w:sz w:val="24"/>
                <w:szCs w:val="24"/>
                <w:shd w:val="clear" w:color="auto" w:fill="B6DDE8"/>
              </w:rPr>
              <w:t>PAYMENT OF FEES</w:t>
            </w:r>
          </w:p>
        </w:tc>
      </w:tr>
    </w:tbl>
    <w:p w14:paraId="65AFC745" w14:textId="77777777" w:rsidR="000B4911" w:rsidRDefault="000B4911">
      <w:pPr>
        <w:spacing w:after="0" w:line="240" w:lineRule="auto"/>
      </w:pPr>
    </w:p>
    <w:p w14:paraId="237C8ABE" w14:textId="77777777" w:rsidR="000B491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E36B58" w14:textId="77777777" w:rsidR="000B4911" w:rsidRDefault="00000000">
      <w:pPr>
        <w:pStyle w:val="PDParagraphDefault"/>
        <w:jc w:val="both"/>
      </w:pPr>
      <w:r>
        <w:rPr>
          <w:sz w:val="24"/>
          <w:szCs w:val="24"/>
        </w:rPr>
        <w:t xml:space="preserve"> </w:t>
      </w:r>
    </w:p>
    <w:p w14:paraId="5E9A0461" w14:textId="77777777" w:rsidR="000B491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5A6EF5A" w14:textId="77777777" w:rsidR="000B4911" w:rsidRDefault="00000000">
      <w:pPr>
        <w:pStyle w:val="PDParagraphDefault"/>
        <w:jc w:val="both"/>
        <w:sectPr w:rsidR="000B491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53787638373563"/>
        <w:tblW w:w="0" w:type="auto"/>
        <w:jc w:val="center"/>
        <w:tblLook w:val="04A0" w:firstRow="1" w:lastRow="0" w:firstColumn="1" w:lastColumn="0" w:noHBand="0" w:noVBand="1"/>
      </w:tblPr>
      <w:tblGrid>
        <w:gridCol w:w="10714"/>
      </w:tblGrid>
      <w:tr w:rsidR="000B4911" w14:paraId="2FA73427" w14:textId="77777777">
        <w:trPr>
          <w:jc w:val="center"/>
        </w:trPr>
        <w:tc>
          <w:tcPr>
            <w:tcW w:w="10714" w:type="dxa"/>
            <w:shd w:val="clear" w:color="auto" w:fill="93CDDC"/>
          </w:tcPr>
          <w:p w14:paraId="0039420A" w14:textId="77777777" w:rsidR="000B4911" w:rsidRDefault="00000000">
            <w:pPr>
              <w:jc w:val="center"/>
            </w:pPr>
            <w:r>
              <w:rPr>
                <w:b/>
                <w:bCs/>
                <w:sz w:val="24"/>
                <w:szCs w:val="24"/>
                <w:shd w:val="clear" w:color="auto" w:fill="B6DDE8"/>
              </w:rPr>
              <w:lastRenderedPageBreak/>
              <w:t>TERM AND TERMINATION</w:t>
            </w:r>
          </w:p>
        </w:tc>
      </w:tr>
    </w:tbl>
    <w:p w14:paraId="3C8890B0" w14:textId="77777777" w:rsidR="000B4911" w:rsidRDefault="000B4911">
      <w:pPr>
        <w:spacing w:after="0" w:line="240" w:lineRule="auto"/>
      </w:pPr>
    </w:p>
    <w:p w14:paraId="5E2393F7" w14:textId="77777777" w:rsidR="000B491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5F05761" w14:textId="77777777" w:rsidR="000B4911" w:rsidRDefault="00000000">
      <w:pPr>
        <w:pStyle w:val="PDParagraphDefault"/>
        <w:jc w:val="both"/>
      </w:pPr>
      <w:r>
        <w:t xml:space="preserve"> </w:t>
      </w:r>
    </w:p>
    <w:p w14:paraId="4054E640" w14:textId="77777777" w:rsidR="000B491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120011" w14:textId="77777777" w:rsidR="000B4911" w:rsidRDefault="000B4911">
      <w:pPr>
        <w:spacing w:after="0" w:line="240" w:lineRule="auto"/>
      </w:pPr>
    </w:p>
    <w:tbl>
      <w:tblPr>
        <w:tblStyle w:val="CustomGrid753787638804024"/>
        <w:tblW w:w="0" w:type="auto"/>
        <w:jc w:val="center"/>
        <w:tblLook w:val="04A0" w:firstRow="1" w:lastRow="0" w:firstColumn="1" w:lastColumn="0" w:noHBand="0" w:noVBand="1"/>
      </w:tblPr>
      <w:tblGrid>
        <w:gridCol w:w="10714"/>
      </w:tblGrid>
      <w:tr w:rsidR="000B4911" w14:paraId="40063183" w14:textId="77777777">
        <w:trPr>
          <w:jc w:val="center"/>
        </w:trPr>
        <w:tc>
          <w:tcPr>
            <w:tcW w:w="10714" w:type="dxa"/>
            <w:shd w:val="clear" w:color="auto" w:fill="93CDDC"/>
          </w:tcPr>
          <w:p w14:paraId="11994559" w14:textId="77777777" w:rsidR="000B4911" w:rsidRDefault="00000000" w:rsidP="00F1780B">
            <w:pPr>
              <w:jc w:val="center"/>
            </w:pPr>
            <w:r>
              <w:rPr>
                <w:b/>
                <w:bCs/>
                <w:sz w:val="24"/>
                <w:szCs w:val="24"/>
                <w:shd w:val="clear" w:color="auto" w:fill="B6DDE8"/>
              </w:rPr>
              <w:t>WARRANTY AND DISCLAIMER</w:t>
            </w:r>
          </w:p>
        </w:tc>
      </w:tr>
    </w:tbl>
    <w:p w14:paraId="48A641AF" w14:textId="77777777" w:rsidR="000B4911" w:rsidRDefault="000B4911">
      <w:pPr>
        <w:spacing w:after="0" w:line="240" w:lineRule="auto"/>
      </w:pPr>
    </w:p>
    <w:p w14:paraId="2D32C146" w14:textId="77777777" w:rsidR="000B49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2D6716" w14:textId="77777777" w:rsidR="000B4911" w:rsidRDefault="00000000">
      <w:pPr>
        <w:pStyle w:val="PDParagraphDefault"/>
        <w:jc w:val="both"/>
      </w:pPr>
      <w:r>
        <w:rPr>
          <w:sz w:val="24"/>
          <w:szCs w:val="24"/>
        </w:rPr>
        <w:t xml:space="preserve"> </w:t>
      </w:r>
    </w:p>
    <w:p w14:paraId="5BD86380" w14:textId="77777777" w:rsidR="000B4911" w:rsidRDefault="00000000">
      <w:pPr>
        <w:pStyle w:val="PDParagraphDefault"/>
        <w:jc w:val="both"/>
        <w:sectPr w:rsidR="000B491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53787639733577"/>
        <w:tblW w:w="0" w:type="auto"/>
        <w:jc w:val="center"/>
        <w:tblLook w:val="04A0" w:firstRow="1" w:lastRow="0" w:firstColumn="1" w:lastColumn="0" w:noHBand="0" w:noVBand="1"/>
      </w:tblPr>
      <w:tblGrid>
        <w:gridCol w:w="10714"/>
      </w:tblGrid>
      <w:tr w:rsidR="000B4911" w14:paraId="714E4542" w14:textId="77777777">
        <w:trPr>
          <w:jc w:val="center"/>
        </w:trPr>
        <w:tc>
          <w:tcPr>
            <w:tcW w:w="10714" w:type="dxa"/>
            <w:shd w:val="clear" w:color="auto" w:fill="93CDDC"/>
          </w:tcPr>
          <w:p w14:paraId="176DFB4C" w14:textId="77777777" w:rsidR="000B4911" w:rsidRDefault="00000000">
            <w:pPr>
              <w:jc w:val="center"/>
            </w:pPr>
            <w:r>
              <w:rPr>
                <w:b/>
                <w:bCs/>
                <w:sz w:val="24"/>
                <w:szCs w:val="24"/>
                <w:shd w:val="clear" w:color="auto" w:fill="B6DDE8"/>
              </w:rPr>
              <w:lastRenderedPageBreak/>
              <w:t>INDEMNITY</w:t>
            </w:r>
          </w:p>
        </w:tc>
      </w:tr>
    </w:tbl>
    <w:p w14:paraId="62C3ED16" w14:textId="77777777" w:rsidR="000B4911" w:rsidRDefault="000B4911">
      <w:pPr>
        <w:spacing w:after="0" w:line="240" w:lineRule="auto"/>
      </w:pPr>
    </w:p>
    <w:p w14:paraId="116B456E" w14:textId="77777777" w:rsidR="000B49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5337AB" w14:textId="77777777" w:rsidR="000B4911" w:rsidRDefault="00000000">
      <w:pPr>
        <w:pStyle w:val="PDParagraphDefault"/>
        <w:jc w:val="both"/>
      </w:pPr>
      <w:r>
        <w:rPr>
          <w:sz w:val="24"/>
          <w:szCs w:val="24"/>
        </w:rPr>
        <w:t xml:space="preserve"> </w:t>
      </w:r>
    </w:p>
    <w:p w14:paraId="228B897E" w14:textId="77777777" w:rsidR="000B4911" w:rsidRDefault="00000000">
      <w:pPr>
        <w:pStyle w:val="PDParagraphDefault"/>
        <w:jc w:val="both"/>
      </w:pPr>
      <w:r>
        <w:rPr>
          <w:sz w:val="24"/>
          <w:szCs w:val="24"/>
        </w:rPr>
        <w:t xml:space="preserve">1) Not supplied by Company, </w:t>
      </w:r>
    </w:p>
    <w:p w14:paraId="5E266F9A" w14:textId="77777777" w:rsidR="000B4911" w:rsidRDefault="00000000">
      <w:pPr>
        <w:pStyle w:val="PDParagraphDefault"/>
        <w:jc w:val="both"/>
      </w:pPr>
      <w:r>
        <w:rPr>
          <w:sz w:val="24"/>
          <w:szCs w:val="24"/>
        </w:rPr>
        <w:t xml:space="preserve"> </w:t>
      </w:r>
    </w:p>
    <w:p w14:paraId="03945611" w14:textId="77777777" w:rsidR="000B4911" w:rsidRDefault="00000000">
      <w:pPr>
        <w:pStyle w:val="PDParagraphDefault"/>
        <w:jc w:val="both"/>
      </w:pPr>
      <w:r>
        <w:rPr>
          <w:sz w:val="24"/>
          <w:szCs w:val="24"/>
        </w:rPr>
        <w:t xml:space="preserve">2) Made in whole or in part in accordance with Customer specifications, </w:t>
      </w:r>
    </w:p>
    <w:p w14:paraId="6CB68BF6" w14:textId="77777777" w:rsidR="000B4911" w:rsidRDefault="00000000">
      <w:pPr>
        <w:pStyle w:val="PDParagraphDefault"/>
        <w:jc w:val="both"/>
      </w:pPr>
      <w:r>
        <w:rPr>
          <w:sz w:val="24"/>
          <w:szCs w:val="24"/>
        </w:rPr>
        <w:t xml:space="preserve"> </w:t>
      </w:r>
    </w:p>
    <w:p w14:paraId="322448A4" w14:textId="77777777" w:rsidR="000B4911" w:rsidRDefault="00000000">
      <w:pPr>
        <w:pStyle w:val="PDParagraphDefault"/>
        <w:jc w:val="both"/>
      </w:pPr>
      <w:r>
        <w:rPr>
          <w:sz w:val="24"/>
          <w:szCs w:val="24"/>
        </w:rPr>
        <w:t xml:space="preserve">3) That are modified after delivery by Company, </w:t>
      </w:r>
    </w:p>
    <w:p w14:paraId="35038130" w14:textId="77777777" w:rsidR="000B4911" w:rsidRDefault="00000000">
      <w:pPr>
        <w:pStyle w:val="PDParagraphDefault"/>
        <w:jc w:val="both"/>
      </w:pPr>
      <w:r>
        <w:rPr>
          <w:sz w:val="24"/>
          <w:szCs w:val="24"/>
        </w:rPr>
        <w:t xml:space="preserve"> </w:t>
      </w:r>
    </w:p>
    <w:p w14:paraId="627FDE76" w14:textId="77777777" w:rsidR="000B4911" w:rsidRDefault="00000000">
      <w:pPr>
        <w:pStyle w:val="PDParagraphDefault"/>
        <w:jc w:val="both"/>
      </w:pPr>
      <w:r>
        <w:rPr>
          <w:sz w:val="24"/>
          <w:szCs w:val="24"/>
        </w:rPr>
        <w:t xml:space="preserve">4) Combined with other products, processes or materials where the alleged infringement relates to such combination, </w:t>
      </w:r>
    </w:p>
    <w:p w14:paraId="5E862E68" w14:textId="77777777" w:rsidR="000B4911" w:rsidRDefault="00000000">
      <w:pPr>
        <w:pStyle w:val="PDParagraphDefault"/>
        <w:jc w:val="both"/>
      </w:pPr>
      <w:r>
        <w:rPr>
          <w:sz w:val="24"/>
          <w:szCs w:val="24"/>
        </w:rPr>
        <w:t xml:space="preserve"> </w:t>
      </w:r>
    </w:p>
    <w:p w14:paraId="5CAF27F1" w14:textId="77777777" w:rsidR="000B49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9C326D" w14:textId="77777777" w:rsidR="000B4911" w:rsidRDefault="00000000">
      <w:pPr>
        <w:pStyle w:val="PDParagraphDefault"/>
        <w:jc w:val="both"/>
      </w:pPr>
      <w:r>
        <w:rPr>
          <w:sz w:val="24"/>
          <w:szCs w:val="24"/>
        </w:rPr>
        <w:t xml:space="preserve"> </w:t>
      </w:r>
    </w:p>
    <w:p w14:paraId="71474C52" w14:textId="77777777" w:rsidR="000B49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747E5FE" w14:textId="77777777" w:rsidR="000B4911" w:rsidRDefault="00000000">
      <w:pPr>
        <w:pStyle w:val="PDParagraphDefault"/>
        <w:jc w:val="both"/>
      </w:pPr>
      <w:r>
        <w:rPr>
          <w:sz w:val="24"/>
          <w:szCs w:val="24"/>
        </w:rPr>
        <w:t xml:space="preserve"> </w:t>
      </w:r>
    </w:p>
    <w:p w14:paraId="7C4F1304" w14:textId="77777777" w:rsidR="000B4911" w:rsidRDefault="00000000">
      <w:pPr>
        <w:pStyle w:val="PDParagraphDefault"/>
        <w:jc w:val="both"/>
      </w:pPr>
      <w:r>
        <w:rPr>
          <w:sz w:val="24"/>
          <w:szCs w:val="24"/>
        </w:rPr>
        <w:t xml:space="preserve">B. Obtain for Customer a license to continue using the Service, or </w:t>
      </w:r>
    </w:p>
    <w:p w14:paraId="0099872E" w14:textId="77777777" w:rsidR="000B4911" w:rsidRDefault="00000000">
      <w:pPr>
        <w:pStyle w:val="PDParagraphDefault"/>
        <w:jc w:val="both"/>
      </w:pPr>
      <w:r>
        <w:rPr>
          <w:sz w:val="24"/>
          <w:szCs w:val="24"/>
        </w:rPr>
        <w:t xml:space="preserve"> </w:t>
      </w:r>
    </w:p>
    <w:p w14:paraId="1CE3939B" w14:textId="77777777" w:rsidR="000B491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1A25502" w14:textId="77777777" w:rsidR="000B4911" w:rsidRDefault="000B4911">
      <w:pPr>
        <w:spacing w:after="0" w:line="240" w:lineRule="auto"/>
      </w:pPr>
    </w:p>
    <w:tbl>
      <w:tblPr>
        <w:tblStyle w:val="CustomGrid753787640337033"/>
        <w:tblW w:w="0" w:type="auto"/>
        <w:jc w:val="center"/>
        <w:tblLook w:val="04A0" w:firstRow="1" w:lastRow="0" w:firstColumn="1" w:lastColumn="0" w:noHBand="0" w:noVBand="1"/>
      </w:tblPr>
      <w:tblGrid>
        <w:gridCol w:w="10714"/>
      </w:tblGrid>
      <w:tr w:rsidR="000B4911" w14:paraId="5264FD8C" w14:textId="77777777">
        <w:trPr>
          <w:jc w:val="center"/>
        </w:trPr>
        <w:tc>
          <w:tcPr>
            <w:tcW w:w="10714" w:type="dxa"/>
            <w:shd w:val="clear" w:color="auto" w:fill="93CDDC"/>
          </w:tcPr>
          <w:p w14:paraId="2BA41FCE" w14:textId="77777777" w:rsidR="000B4911" w:rsidRDefault="00000000" w:rsidP="00F1780B">
            <w:pPr>
              <w:jc w:val="center"/>
            </w:pPr>
            <w:r>
              <w:rPr>
                <w:b/>
                <w:bCs/>
                <w:sz w:val="24"/>
                <w:szCs w:val="24"/>
                <w:shd w:val="clear" w:color="auto" w:fill="B6DDE8"/>
              </w:rPr>
              <w:t>LIMITATION OF LIABILITY</w:t>
            </w:r>
          </w:p>
        </w:tc>
      </w:tr>
    </w:tbl>
    <w:p w14:paraId="075FCA4A" w14:textId="77777777" w:rsidR="000B4911" w:rsidRDefault="000B4911">
      <w:pPr>
        <w:spacing w:after="0" w:line="240" w:lineRule="auto"/>
      </w:pPr>
    </w:p>
    <w:p w14:paraId="00E037FA" w14:textId="77777777" w:rsidR="000B49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4D0230D" w14:textId="77777777" w:rsidR="000B4911" w:rsidRDefault="00000000">
      <w:pPr>
        <w:pStyle w:val="PDParagraphDefault"/>
        <w:jc w:val="both"/>
      </w:pPr>
      <w:r>
        <w:rPr>
          <w:sz w:val="24"/>
          <w:szCs w:val="24"/>
        </w:rPr>
        <w:t xml:space="preserve"> </w:t>
      </w:r>
    </w:p>
    <w:p w14:paraId="2FDD6A2A" w14:textId="77777777" w:rsidR="000B4911" w:rsidRDefault="00000000">
      <w:pPr>
        <w:pStyle w:val="PDParagraphDefault"/>
        <w:jc w:val="both"/>
      </w:pPr>
      <w:r>
        <w:rPr>
          <w:sz w:val="24"/>
          <w:szCs w:val="24"/>
        </w:rPr>
        <w:t xml:space="preserve">THERETO UNDER ANY CONTRACT, NEGLIGENCE, STRICT LIABILITY OR OTHER THEORY: </w:t>
      </w:r>
    </w:p>
    <w:p w14:paraId="5C3E9453" w14:textId="77777777" w:rsidR="000B4911" w:rsidRDefault="00000000">
      <w:pPr>
        <w:pStyle w:val="PDParagraphDefault"/>
        <w:jc w:val="both"/>
      </w:pPr>
      <w:r>
        <w:rPr>
          <w:sz w:val="24"/>
          <w:szCs w:val="24"/>
        </w:rPr>
        <w:t xml:space="preserve"> </w:t>
      </w:r>
    </w:p>
    <w:p w14:paraId="67CD2C26" w14:textId="77777777" w:rsidR="000B49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2396DB" w14:textId="77777777" w:rsidR="000B4911" w:rsidRDefault="00000000">
      <w:pPr>
        <w:pStyle w:val="PDParagraphDefault"/>
        <w:jc w:val="both"/>
      </w:pPr>
      <w:r>
        <w:rPr>
          <w:sz w:val="24"/>
          <w:szCs w:val="24"/>
        </w:rPr>
        <w:t xml:space="preserve"> </w:t>
      </w:r>
    </w:p>
    <w:p w14:paraId="015F1C5D" w14:textId="77777777" w:rsidR="000B491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8CFD63B" w14:textId="77777777" w:rsidR="000B4911" w:rsidRDefault="00000000">
      <w:pPr>
        <w:pStyle w:val="PDParagraphDefault"/>
        <w:jc w:val="both"/>
      </w:pPr>
      <w:r>
        <w:rPr>
          <w:sz w:val="24"/>
          <w:szCs w:val="24"/>
        </w:rPr>
        <w:t xml:space="preserve"> </w:t>
      </w:r>
    </w:p>
    <w:p w14:paraId="185A62FD" w14:textId="77777777" w:rsidR="000B4911"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5E9442C6" w14:textId="77777777" w:rsidR="000B4911" w:rsidRDefault="00000000">
      <w:pPr>
        <w:pStyle w:val="PDParagraphDefault"/>
        <w:jc w:val="both"/>
      </w:pPr>
      <w:r>
        <w:rPr>
          <w:sz w:val="24"/>
          <w:szCs w:val="24"/>
        </w:rPr>
        <w:t xml:space="preserve"> </w:t>
      </w:r>
    </w:p>
    <w:p w14:paraId="78D28EFA" w14:textId="77777777" w:rsidR="000B4911" w:rsidRDefault="00000000">
      <w:pPr>
        <w:pStyle w:val="PDParagraphDefault"/>
        <w:sectPr w:rsidR="000B4911">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53787641206494"/>
        <w:tblW w:w="0" w:type="auto"/>
        <w:jc w:val="center"/>
        <w:tblLook w:val="04A0" w:firstRow="1" w:lastRow="0" w:firstColumn="1" w:lastColumn="0" w:noHBand="0" w:noVBand="1"/>
      </w:tblPr>
      <w:tblGrid>
        <w:gridCol w:w="10714"/>
      </w:tblGrid>
      <w:tr w:rsidR="000B4911" w14:paraId="3A40476E" w14:textId="77777777">
        <w:trPr>
          <w:jc w:val="center"/>
        </w:trPr>
        <w:tc>
          <w:tcPr>
            <w:tcW w:w="10714" w:type="dxa"/>
            <w:shd w:val="clear" w:color="auto" w:fill="93CDDC"/>
          </w:tcPr>
          <w:p w14:paraId="40C3FFFC" w14:textId="77777777" w:rsidR="000B4911" w:rsidRDefault="00000000">
            <w:pPr>
              <w:jc w:val="center"/>
            </w:pPr>
            <w:r>
              <w:rPr>
                <w:b/>
                <w:bCs/>
                <w:sz w:val="24"/>
                <w:szCs w:val="24"/>
                <w:shd w:val="clear" w:color="auto" w:fill="B6DDE8"/>
              </w:rPr>
              <w:lastRenderedPageBreak/>
              <w:t>MISCELLANEOUS</w:t>
            </w:r>
          </w:p>
        </w:tc>
      </w:tr>
    </w:tbl>
    <w:p w14:paraId="4F011B7B" w14:textId="77777777" w:rsidR="000B4911" w:rsidRDefault="000B4911">
      <w:pPr>
        <w:spacing w:after="0" w:line="240" w:lineRule="auto"/>
      </w:pPr>
    </w:p>
    <w:p w14:paraId="78881353" w14:textId="77777777" w:rsidR="000B4911" w:rsidRDefault="00000000">
      <w:pPr>
        <w:pStyle w:val="PDParagraphDefault"/>
        <w:jc w:val="both"/>
        <w:sectPr w:rsidR="000B491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53787642052055"/>
        <w:tblW w:w="0" w:type="auto"/>
        <w:jc w:val="center"/>
        <w:tblLook w:val="04A0" w:firstRow="1" w:lastRow="0" w:firstColumn="1" w:lastColumn="0" w:noHBand="0" w:noVBand="1"/>
      </w:tblPr>
      <w:tblGrid>
        <w:gridCol w:w="10714"/>
      </w:tblGrid>
      <w:tr w:rsidR="000B4911" w14:paraId="7D9FC95B" w14:textId="77777777">
        <w:trPr>
          <w:jc w:val="center"/>
        </w:trPr>
        <w:tc>
          <w:tcPr>
            <w:tcW w:w="10714" w:type="dxa"/>
            <w:shd w:val="clear" w:color="auto" w:fill="93CDDC"/>
          </w:tcPr>
          <w:p w14:paraId="175A4899" w14:textId="77777777" w:rsidR="000B4911" w:rsidRDefault="00000000">
            <w:pPr>
              <w:jc w:val="center"/>
            </w:pPr>
            <w:r>
              <w:rPr>
                <w:b/>
                <w:bCs/>
                <w:sz w:val="24"/>
                <w:szCs w:val="24"/>
                <w:shd w:val="clear" w:color="auto" w:fill="B6DDE8"/>
              </w:rPr>
              <w:lastRenderedPageBreak/>
              <w:t>Exhibit 1- INCLUDED IN MIGRATION</w:t>
            </w:r>
          </w:p>
        </w:tc>
      </w:tr>
    </w:tbl>
    <w:p w14:paraId="75FC959A"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17F3E186"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04245C" w14:textId="77777777" w:rsidR="000B4911" w:rsidRDefault="00000000">
            <w:pPr>
              <w:jc w:val="center"/>
            </w:pPr>
            <w:r>
              <w:t>INCLUDED IN NFS TO GOOGLE MYDRIVE MIGRATION FEATURES</w:t>
            </w:r>
          </w:p>
        </w:tc>
      </w:tr>
      <w:tr w:rsidR="000B4911" w14:paraId="17BC442A" w14:textId="77777777" w:rsidTr="000B4911">
        <w:trPr>
          <w:jc w:val="center"/>
        </w:trPr>
        <w:tc>
          <w:tcPr>
            <w:tcW w:w="3112" w:type="dxa"/>
          </w:tcPr>
          <w:p w14:paraId="021F8E27" w14:textId="77777777" w:rsidR="000B4911" w:rsidRDefault="00000000">
            <w:pPr>
              <w:spacing w:line="264" w:lineRule="auto"/>
            </w:pPr>
            <w:r>
              <w:rPr>
                <w:b/>
                <w:bCs/>
                <w:sz w:val="21"/>
                <w:szCs w:val="21"/>
              </w:rPr>
              <w:t>One Time Migration</w:t>
            </w:r>
          </w:p>
        </w:tc>
        <w:tc>
          <w:tcPr>
            <w:tcW w:w="7602" w:type="dxa"/>
          </w:tcPr>
          <w:p w14:paraId="0F9D11B0" w14:textId="77777777" w:rsidR="000B4911" w:rsidRDefault="00000000">
            <w:r>
              <w:rPr>
                <w:sz w:val="21"/>
                <w:szCs w:val="21"/>
              </w:rPr>
              <w:t>The initial data migration from source to destination is considered as One-time migration.</w:t>
            </w:r>
          </w:p>
        </w:tc>
      </w:tr>
      <w:tr w:rsidR="000B4911" w14:paraId="51E3F43E" w14:textId="77777777" w:rsidTr="000B4911">
        <w:trPr>
          <w:jc w:val="center"/>
        </w:trPr>
        <w:tc>
          <w:tcPr>
            <w:tcW w:w="3112" w:type="dxa"/>
          </w:tcPr>
          <w:p w14:paraId="2C8FC4B8" w14:textId="77777777" w:rsidR="000B4911" w:rsidRDefault="00000000">
            <w:r>
              <w:rPr>
                <w:b/>
                <w:bCs/>
              </w:rPr>
              <w:t>Delta Migration</w:t>
            </w:r>
          </w:p>
        </w:tc>
        <w:tc>
          <w:tcPr>
            <w:tcW w:w="7602" w:type="dxa"/>
          </w:tcPr>
          <w:p w14:paraId="227A88EF" w14:textId="77777777" w:rsidR="000B4911" w:rsidRDefault="00000000">
            <w:r>
              <w:rPr>
                <w:sz w:val="21"/>
                <w:szCs w:val="21"/>
              </w:rPr>
              <w:t>Migration of incremental changes made in source during the onetime migration.</w:t>
            </w:r>
          </w:p>
        </w:tc>
      </w:tr>
      <w:tr w:rsidR="000B4911" w14:paraId="3D4D3699" w14:textId="77777777" w:rsidTr="000B4911">
        <w:trPr>
          <w:jc w:val="center"/>
        </w:trPr>
        <w:tc>
          <w:tcPr>
            <w:tcW w:w="3112" w:type="dxa"/>
          </w:tcPr>
          <w:p w14:paraId="311DC9F0" w14:textId="77777777" w:rsidR="000B4911" w:rsidRDefault="00000000">
            <w:pPr>
              <w:spacing w:line="264" w:lineRule="auto"/>
            </w:pPr>
            <w:r>
              <w:rPr>
                <w:b/>
                <w:bCs/>
                <w:sz w:val="21"/>
                <w:szCs w:val="21"/>
              </w:rPr>
              <w:t>Folder Display</w:t>
            </w:r>
          </w:p>
        </w:tc>
        <w:tc>
          <w:tcPr>
            <w:tcW w:w="7602" w:type="dxa"/>
          </w:tcPr>
          <w:p w14:paraId="5ED8C6BD" w14:textId="77777777" w:rsidR="000B4911" w:rsidRDefault="00000000">
            <w:r>
              <w:rPr>
                <w:sz w:val="21"/>
                <w:szCs w:val="21"/>
              </w:rPr>
              <w:t>An option to map source and destination users through a visual selection of folders in the CloudFuze webapp.</w:t>
            </w:r>
          </w:p>
        </w:tc>
      </w:tr>
      <w:tr w:rsidR="000B4911" w14:paraId="71AC3C23" w14:textId="77777777" w:rsidTr="000B4911">
        <w:trPr>
          <w:jc w:val="center"/>
        </w:trPr>
        <w:tc>
          <w:tcPr>
            <w:tcW w:w="3112" w:type="dxa"/>
          </w:tcPr>
          <w:p w14:paraId="563461AC" w14:textId="77777777" w:rsidR="000B4911" w:rsidRDefault="00000000">
            <w:pPr>
              <w:spacing w:line="264" w:lineRule="auto"/>
            </w:pPr>
            <w:r>
              <w:rPr>
                <w:b/>
                <w:bCs/>
                <w:sz w:val="21"/>
                <w:szCs w:val="21"/>
              </w:rPr>
              <w:t>Root Folder Permissions</w:t>
            </w:r>
          </w:p>
        </w:tc>
        <w:tc>
          <w:tcPr>
            <w:tcW w:w="7602" w:type="dxa"/>
          </w:tcPr>
          <w:p w14:paraId="3293F860" w14:textId="77777777" w:rsidR="000B4911" w:rsidRDefault="00000000">
            <w:r>
              <w:rPr>
                <w:sz w:val="21"/>
                <w:szCs w:val="21"/>
              </w:rPr>
              <w:t>CloudFuze preserves all root folder permissions along with access levels.</w:t>
            </w:r>
          </w:p>
        </w:tc>
      </w:tr>
      <w:tr w:rsidR="000B4911" w14:paraId="5DCDD87B" w14:textId="77777777" w:rsidTr="000B4911">
        <w:trPr>
          <w:jc w:val="center"/>
        </w:trPr>
        <w:tc>
          <w:tcPr>
            <w:tcW w:w="3112" w:type="dxa"/>
          </w:tcPr>
          <w:p w14:paraId="778BEC91" w14:textId="77777777" w:rsidR="000B491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DFF7F92" w14:textId="77777777" w:rsidR="000B4911" w:rsidRDefault="00000000">
            <w:r>
              <w:rPr>
                <w:sz w:val="21"/>
                <w:szCs w:val="21"/>
              </w:rPr>
              <w:t>CloudFuze preserves all subfolder permissions along with access levels.</w:t>
            </w:r>
          </w:p>
        </w:tc>
      </w:tr>
      <w:tr w:rsidR="000B4911" w14:paraId="7F86CA64" w14:textId="77777777" w:rsidTr="000B4911">
        <w:trPr>
          <w:jc w:val="center"/>
        </w:trPr>
        <w:tc>
          <w:tcPr>
            <w:tcW w:w="3112" w:type="dxa"/>
          </w:tcPr>
          <w:p w14:paraId="3CF6DBB9" w14:textId="77777777" w:rsidR="000B4911" w:rsidRDefault="00000000">
            <w:pPr>
              <w:spacing w:line="264" w:lineRule="auto"/>
            </w:pPr>
            <w:r>
              <w:rPr>
                <w:b/>
                <w:bCs/>
                <w:sz w:val="21"/>
                <w:szCs w:val="21"/>
              </w:rPr>
              <w:t>Preserve Timestamp</w:t>
            </w:r>
          </w:p>
        </w:tc>
        <w:tc>
          <w:tcPr>
            <w:tcW w:w="7602" w:type="dxa"/>
          </w:tcPr>
          <w:p w14:paraId="65581767" w14:textId="77777777" w:rsidR="000B4911" w:rsidRDefault="00000000">
            <w:r>
              <w:rPr>
                <w:sz w:val="21"/>
                <w:szCs w:val="21"/>
              </w:rPr>
              <w:t>Maintaining the original timestamps, including creation and modification dates and times, when transferring data to the destination cloud.</w:t>
            </w:r>
          </w:p>
        </w:tc>
      </w:tr>
      <w:tr w:rsidR="000B4911" w14:paraId="0D46580C" w14:textId="77777777" w:rsidTr="000B4911">
        <w:trPr>
          <w:jc w:val="center"/>
        </w:trPr>
        <w:tc>
          <w:tcPr>
            <w:tcW w:w="3112" w:type="dxa"/>
          </w:tcPr>
          <w:p w14:paraId="710F67D2" w14:textId="77777777" w:rsidR="000B4911" w:rsidRDefault="00000000">
            <w:pPr>
              <w:spacing w:line="264" w:lineRule="auto"/>
            </w:pPr>
            <w:r>
              <w:rPr>
                <w:b/>
                <w:bCs/>
                <w:sz w:val="21"/>
                <w:szCs w:val="21"/>
              </w:rPr>
              <w:t>Long Folder Path</w:t>
            </w:r>
          </w:p>
        </w:tc>
        <w:tc>
          <w:tcPr>
            <w:tcW w:w="7602" w:type="dxa"/>
          </w:tcPr>
          <w:p w14:paraId="770EC91D" w14:textId="77777777" w:rsidR="000B4911" w:rsidRDefault="00000000">
            <w:r>
              <w:rPr>
                <w:sz w:val="21"/>
                <w:szCs w:val="21"/>
              </w:rPr>
              <w:t>If the destination cloud has a long folder path limitation, the system automatically adjusts the destination's path as per the limitation.</w:t>
            </w:r>
          </w:p>
        </w:tc>
      </w:tr>
      <w:tr w:rsidR="000B4911" w14:paraId="242E52C6" w14:textId="77777777" w:rsidTr="000B4911">
        <w:trPr>
          <w:jc w:val="center"/>
        </w:trPr>
        <w:tc>
          <w:tcPr>
            <w:tcW w:w="3112" w:type="dxa"/>
          </w:tcPr>
          <w:p w14:paraId="5EAC773C" w14:textId="77777777" w:rsidR="000B4911" w:rsidRDefault="00000000">
            <w:pPr>
              <w:spacing w:line="264" w:lineRule="auto"/>
            </w:pPr>
            <w:r>
              <w:rPr>
                <w:b/>
                <w:bCs/>
                <w:sz w:val="21"/>
                <w:szCs w:val="21"/>
              </w:rPr>
              <w:t>Special Character Replacement</w:t>
            </w:r>
          </w:p>
        </w:tc>
        <w:tc>
          <w:tcPr>
            <w:tcW w:w="7602" w:type="dxa"/>
          </w:tcPr>
          <w:p w14:paraId="19671F74" w14:textId="77777777" w:rsidR="000B491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202A4129" w14:textId="77777777" w:rsidR="00971313" w:rsidRDefault="00971313">
      <w:pPr>
        <w:pStyle w:val="PDParagraphDefault"/>
      </w:pPr>
    </w:p>
    <w:p w14:paraId="10128376" w14:textId="77777777" w:rsidR="00971313" w:rsidRDefault="00971313">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971313" w14:paraId="7D909AE8"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49F6DF" w14:textId="77777777" w:rsidR="00971313" w:rsidRDefault="00971313" w:rsidP="001B38A1">
            <w:pPr>
              <w:jc w:val="center"/>
            </w:pPr>
            <w:r>
              <w:t>INCLUDED IN NFS TO GOOGLE SHARED DRIVE MIGRATION FEATURES</w:t>
            </w:r>
          </w:p>
        </w:tc>
      </w:tr>
      <w:tr w:rsidR="00971313" w14:paraId="5D4F845D" w14:textId="77777777" w:rsidTr="001B38A1">
        <w:trPr>
          <w:jc w:val="center"/>
        </w:trPr>
        <w:tc>
          <w:tcPr>
            <w:tcW w:w="3112" w:type="dxa"/>
          </w:tcPr>
          <w:p w14:paraId="2F93A494" w14:textId="77777777" w:rsidR="00971313" w:rsidRDefault="00971313" w:rsidP="001B38A1">
            <w:pPr>
              <w:spacing w:line="264" w:lineRule="auto"/>
            </w:pPr>
            <w:r>
              <w:rPr>
                <w:b/>
                <w:bCs/>
                <w:sz w:val="21"/>
                <w:szCs w:val="21"/>
              </w:rPr>
              <w:t>One Time Migration</w:t>
            </w:r>
          </w:p>
        </w:tc>
        <w:tc>
          <w:tcPr>
            <w:tcW w:w="7602" w:type="dxa"/>
          </w:tcPr>
          <w:p w14:paraId="4E1D83A1" w14:textId="77777777" w:rsidR="00971313" w:rsidRDefault="00971313" w:rsidP="001B38A1">
            <w:r>
              <w:rPr>
                <w:sz w:val="21"/>
                <w:szCs w:val="21"/>
              </w:rPr>
              <w:t>The initial data migration from source to destination is considered as One-time migration.</w:t>
            </w:r>
          </w:p>
        </w:tc>
      </w:tr>
      <w:tr w:rsidR="00971313" w14:paraId="4FEE7F29" w14:textId="77777777" w:rsidTr="001B38A1">
        <w:trPr>
          <w:jc w:val="center"/>
        </w:trPr>
        <w:tc>
          <w:tcPr>
            <w:tcW w:w="3112" w:type="dxa"/>
          </w:tcPr>
          <w:p w14:paraId="4E95CB8F" w14:textId="77777777" w:rsidR="00971313" w:rsidRDefault="00971313" w:rsidP="001B38A1">
            <w:r>
              <w:rPr>
                <w:b/>
                <w:bCs/>
              </w:rPr>
              <w:t>Delta Migration</w:t>
            </w:r>
          </w:p>
        </w:tc>
        <w:tc>
          <w:tcPr>
            <w:tcW w:w="7602" w:type="dxa"/>
          </w:tcPr>
          <w:p w14:paraId="63AF1CBE" w14:textId="77777777" w:rsidR="00971313" w:rsidRDefault="00971313" w:rsidP="001B38A1">
            <w:r>
              <w:rPr>
                <w:sz w:val="21"/>
                <w:szCs w:val="21"/>
              </w:rPr>
              <w:t>Migration of incremental changes made in source during the onetime migration.</w:t>
            </w:r>
          </w:p>
        </w:tc>
      </w:tr>
      <w:tr w:rsidR="00971313" w14:paraId="324A9EBB" w14:textId="77777777" w:rsidTr="001B38A1">
        <w:trPr>
          <w:jc w:val="center"/>
        </w:trPr>
        <w:tc>
          <w:tcPr>
            <w:tcW w:w="3112" w:type="dxa"/>
          </w:tcPr>
          <w:p w14:paraId="0B913571" w14:textId="77777777" w:rsidR="00971313" w:rsidRDefault="00971313" w:rsidP="001B38A1">
            <w:pPr>
              <w:spacing w:line="264" w:lineRule="auto"/>
            </w:pPr>
            <w:r>
              <w:rPr>
                <w:b/>
                <w:bCs/>
                <w:sz w:val="21"/>
                <w:szCs w:val="21"/>
              </w:rPr>
              <w:t>Folder Display</w:t>
            </w:r>
          </w:p>
        </w:tc>
        <w:tc>
          <w:tcPr>
            <w:tcW w:w="7602" w:type="dxa"/>
          </w:tcPr>
          <w:p w14:paraId="5CBBF8F4" w14:textId="77777777" w:rsidR="00971313" w:rsidRDefault="00971313" w:rsidP="001B38A1">
            <w:r>
              <w:rPr>
                <w:sz w:val="21"/>
                <w:szCs w:val="21"/>
              </w:rPr>
              <w:t>An option to map source and destination users through a visual selection of folders in the CloudFuze webapp.</w:t>
            </w:r>
          </w:p>
        </w:tc>
      </w:tr>
      <w:tr w:rsidR="00971313" w14:paraId="3254FC99" w14:textId="77777777" w:rsidTr="001B38A1">
        <w:trPr>
          <w:jc w:val="center"/>
        </w:trPr>
        <w:tc>
          <w:tcPr>
            <w:tcW w:w="3112" w:type="dxa"/>
          </w:tcPr>
          <w:p w14:paraId="73B82999" w14:textId="77777777" w:rsidR="00971313" w:rsidRDefault="00971313" w:rsidP="001B38A1">
            <w:pPr>
              <w:spacing w:line="264" w:lineRule="auto"/>
            </w:pPr>
            <w:r>
              <w:rPr>
                <w:b/>
                <w:bCs/>
                <w:sz w:val="21"/>
                <w:szCs w:val="21"/>
              </w:rPr>
              <w:lastRenderedPageBreak/>
              <w:t>Root Folder Permissions</w:t>
            </w:r>
          </w:p>
        </w:tc>
        <w:tc>
          <w:tcPr>
            <w:tcW w:w="7602" w:type="dxa"/>
          </w:tcPr>
          <w:p w14:paraId="7B20BF3A" w14:textId="77777777" w:rsidR="00971313" w:rsidRDefault="00971313" w:rsidP="001B38A1">
            <w:r>
              <w:rPr>
                <w:sz w:val="21"/>
                <w:szCs w:val="21"/>
              </w:rPr>
              <w:t>CloudFuze preserves all root folder permissions along with access levels.</w:t>
            </w:r>
          </w:p>
        </w:tc>
      </w:tr>
      <w:tr w:rsidR="00971313" w14:paraId="2372BAC9" w14:textId="77777777" w:rsidTr="001B38A1">
        <w:trPr>
          <w:jc w:val="center"/>
        </w:trPr>
        <w:tc>
          <w:tcPr>
            <w:tcW w:w="3112" w:type="dxa"/>
          </w:tcPr>
          <w:p w14:paraId="016B3C0C" w14:textId="77777777" w:rsidR="00971313" w:rsidRDefault="00971313" w:rsidP="001B38A1">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9EB5042" w14:textId="77777777" w:rsidR="00971313" w:rsidRDefault="00971313" w:rsidP="001B38A1">
            <w:r>
              <w:rPr>
                <w:sz w:val="21"/>
                <w:szCs w:val="21"/>
              </w:rPr>
              <w:t>CloudFuze preserves all subfolder permissions along with access levels.</w:t>
            </w:r>
          </w:p>
        </w:tc>
      </w:tr>
      <w:tr w:rsidR="00971313" w14:paraId="00FA7367" w14:textId="77777777" w:rsidTr="001B38A1">
        <w:trPr>
          <w:jc w:val="center"/>
        </w:trPr>
        <w:tc>
          <w:tcPr>
            <w:tcW w:w="3112" w:type="dxa"/>
          </w:tcPr>
          <w:p w14:paraId="037488F4" w14:textId="77777777" w:rsidR="00971313" w:rsidRDefault="00971313" w:rsidP="001B38A1">
            <w:pPr>
              <w:spacing w:line="264" w:lineRule="auto"/>
            </w:pPr>
            <w:r>
              <w:rPr>
                <w:b/>
                <w:bCs/>
                <w:sz w:val="21"/>
                <w:szCs w:val="21"/>
              </w:rPr>
              <w:t>Preserve Timestamp</w:t>
            </w:r>
          </w:p>
        </w:tc>
        <w:tc>
          <w:tcPr>
            <w:tcW w:w="7602" w:type="dxa"/>
          </w:tcPr>
          <w:p w14:paraId="28B69EE5" w14:textId="77777777" w:rsidR="00971313" w:rsidRDefault="00971313" w:rsidP="001B38A1">
            <w:r>
              <w:rPr>
                <w:sz w:val="21"/>
                <w:szCs w:val="21"/>
              </w:rPr>
              <w:t>Maintaining the original timestamps, including creation and modification dates and times, when transferring data to the destination cloud.</w:t>
            </w:r>
          </w:p>
        </w:tc>
      </w:tr>
      <w:tr w:rsidR="00971313" w14:paraId="2D927411" w14:textId="77777777" w:rsidTr="001B38A1">
        <w:trPr>
          <w:jc w:val="center"/>
        </w:trPr>
        <w:tc>
          <w:tcPr>
            <w:tcW w:w="3112" w:type="dxa"/>
          </w:tcPr>
          <w:p w14:paraId="2329D4BB" w14:textId="77777777" w:rsidR="00971313" w:rsidRDefault="00971313" w:rsidP="001B38A1">
            <w:pPr>
              <w:spacing w:line="264" w:lineRule="auto"/>
            </w:pPr>
            <w:r>
              <w:rPr>
                <w:b/>
                <w:bCs/>
                <w:sz w:val="21"/>
                <w:szCs w:val="21"/>
              </w:rPr>
              <w:t>Long Folder Path</w:t>
            </w:r>
          </w:p>
        </w:tc>
        <w:tc>
          <w:tcPr>
            <w:tcW w:w="7602" w:type="dxa"/>
          </w:tcPr>
          <w:p w14:paraId="16D2BC67" w14:textId="77777777" w:rsidR="00971313" w:rsidRDefault="00971313" w:rsidP="001B38A1">
            <w:r>
              <w:rPr>
                <w:sz w:val="21"/>
                <w:szCs w:val="21"/>
              </w:rPr>
              <w:t>If the destination cloud has a long folder path limitation, the system automatically adjusts the destination's path as per the limitation.</w:t>
            </w:r>
          </w:p>
        </w:tc>
      </w:tr>
      <w:tr w:rsidR="00971313" w14:paraId="26FCEC11" w14:textId="77777777" w:rsidTr="001B38A1">
        <w:trPr>
          <w:jc w:val="center"/>
        </w:trPr>
        <w:tc>
          <w:tcPr>
            <w:tcW w:w="3112" w:type="dxa"/>
          </w:tcPr>
          <w:p w14:paraId="667B6FF0" w14:textId="77777777" w:rsidR="00971313" w:rsidRDefault="00971313" w:rsidP="001B38A1">
            <w:pPr>
              <w:spacing w:line="264" w:lineRule="auto"/>
            </w:pPr>
            <w:r>
              <w:rPr>
                <w:b/>
                <w:bCs/>
                <w:sz w:val="21"/>
                <w:szCs w:val="21"/>
              </w:rPr>
              <w:t>Special Character Replacement</w:t>
            </w:r>
          </w:p>
        </w:tc>
        <w:tc>
          <w:tcPr>
            <w:tcW w:w="7602" w:type="dxa"/>
          </w:tcPr>
          <w:p w14:paraId="28823A22" w14:textId="77777777" w:rsidR="00971313" w:rsidRDefault="00971313" w:rsidP="001B38A1">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FF9071D" w14:textId="77777777" w:rsidR="00971313" w:rsidRDefault="00971313">
      <w:pPr>
        <w:pStyle w:val="PDParagraphDefault"/>
      </w:pPr>
    </w:p>
    <w:p w14:paraId="1F92D38E" w14:textId="77777777" w:rsidR="00971313" w:rsidRDefault="00971313">
      <w:pPr>
        <w:pStyle w:val="PDParagraphDefault"/>
      </w:pPr>
    </w:p>
    <w:p w14:paraId="5ECAB744" w14:textId="77777777" w:rsidR="00971313" w:rsidRDefault="00971313">
      <w:pPr>
        <w:pStyle w:val="PDParagraphDefault"/>
      </w:pPr>
    </w:p>
    <w:p w14:paraId="21E58CE3" w14:textId="77777777" w:rsidR="00971313" w:rsidRDefault="00971313">
      <w:pPr>
        <w:pStyle w:val="PDParagraphDefault"/>
      </w:pPr>
    </w:p>
    <w:p w14:paraId="7E5AAA7E" w14:textId="77777777" w:rsidR="00971313" w:rsidRDefault="00971313">
      <w:pPr>
        <w:pStyle w:val="PDParagraphDefault"/>
      </w:pPr>
    </w:p>
    <w:p w14:paraId="774B8F4B" w14:textId="77777777" w:rsidR="00971313" w:rsidRDefault="00971313">
      <w:pPr>
        <w:pStyle w:val="PDParagraphDefault"/>
      </w:pPr>
    </w:p>
    <w:p w14:paraId="28C52343" w14:textId="77777777" w:rsidR="00971313" w:rsidRDefault="00971313">
      <w:pPr>
        <w:pStyle w:val="PDParagraphDefault"/>
      </w:pPr>
    </w:p>
    <w:p w14:paraId="2DE69449" w14:textId="77777777" w:rsidR="00971313" w:rsidRDefault="00971313">
      <w:pPr>
        <w:pStyle w:val="PDParagraphDefault"/>
      </w:pPr>
    </w:p>
    <w:p w14:paraId="01D39149" w14:textId="77777777" w:rsidR="00971313" w:rsidRDefault="00971313">
      <w:pPr>
        <w:pStyle w:val="PDParagraphDefault"/>
      </w:pPr>
    </w:p>
    <w:p w14:paraId="2C794C0D" w14:textId="77777777" w:rsidR="00971313" w:rsidRDefault="00971313">
      <w:pPr>
        <w:pStyle w:val="PDParagraphDefault"/>
      </w:pPr>
    </w:p>
    <w:p w14:paraId="446760D9" w14:textId="77777777" w:rsidR="00971313" w:rsidRDefault="00971313">
      <w:pPr>
        <w:pStyle w:val="PDParagraphDefault"/>
      </w:pPr>
    </w:p>
    <w:p w14:paraId="4CFB324F" w14:textId="77777777" w:rsidR="00971313" w:rsidRDefault="00971313">
      <w:pPr>
        <w:pStyle w:val="PDParagraphDefault"/>
      </w:pPr>
    </w:p>
    <w:p w14:paraId="5BC5D37E" w14:textId="77777777" w:rsidR="00971313" w:rsidRDefault="00971313">
      <w:pPr>
        <w:pStyle w:val="PDParagraphDefault"/>
      </w:pPr>
    </w:p>
    <w:p w14:paraId="4F4F7DF6" w14:textId="77777777" w:rsidR="00971313" w:rsidRDefault="00971313">
      <w:pPr>
        <w:pStyle w:val="PDParagraphDefault"/>
      </w:pPr>
    </w:p>
    <w:p w14:paraId="37A02381" w14:textId="77777777" w:rsidR="00971313" w:rsidRDefault="00971313">
      <w:pPr>
        <w:pStyle w:val="PDParagraphDefault"/>
      </w:pPr>
    </w:p>
    <w:p w14:paraId="157EDD3D" w14:textId="77777777" w:rsidR="00971313" w:rsidRDefault="00971313">
      <w:pPr>
        <w:pStyle w:val="PDParagraphDefault"/>
        <w:sectPr w:rsidR="00971313">
          <w:headerReference w:type="default" r:id="rId23"/>
          <w:footerReference w:type="default" r:id="rId24"/>
          <w:pgSz w:w="12240" w:h="15840" w:code="1"/>
          <w:pgMar w:top="979" w:right="763" w:bottom="979" w:left="763" w:header="240" w:footer="240" w:gutter="0"/>
          <w:cols w:space="720"/>
        </w:sectPr>
      </w:pPr>
    </w:p>
    <w:tbl>
      <w:tblPr>
        <w:tblStyle w:val="CustomGrid753787643133833"/>
        <w:tblW w:w="0" w:type="auto"/>
        <w:jc w:val="center"/>
        <w:tblLook w:val="04A0" w:firstRow="1" w:lastRow="0" w:firstColumn="1" w:lastColumn="0" w:noHBand="0" w:noVBand="1"/>
      </w:tblPr>
      <w:tblGrid>
        <w:gridCol w:w="10714"/>
      </w:tblGrid>
      <w:tr w:rsidR="000B4911" w14:paraId="1E440D8F" w14:textId="77777777">
        <w:trPr>
          <w:jc w:val="center"/>
        </w:trPr>
        <w:tc>
          <w:tcPr>
            <w:tcW w:w="10714" w:type="dxa"/>
            <w:shd w:val="clear" w:color="auto" w:fill="93CDDC"/>
          </w:tcPr>
          <w:p w14:paraId="3EFA2AAD" w14:textId="77777777" w:rsidR="000B4911" w:rsidRDefault="00000000">
            <w:pPr>
              <w:jc w:val="center"/>
            </w:pPr>
            <w:r>
              <w:rPr>
                <w:b/>
                <w:bCs/>
                <w:sz w:val="24"/>
                <w:szCs w:val="24"/>
                <w:shd w:val="clear" w:color="auto" w:fill="B6DDE8"/>
              </w:rPr>
              <w:lastRenderedPageBreak/>
              <w:t>Exhibit 2- NOT INCLUDED IN MIGRATION</w:t>
            </w:r>
          </w:p>
        </w:tc>
      </w:tr>
    </w:tbl>
    <w:p w14:paraId="33C8F134"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53BB4437"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DA31F4" w14:textId="77777777" w:rsidR="000B4911" w:rsidRDefault="00000000">
            <w:pPr>
              <w:jc w:val="center"/>
            </w:pPr>
            <w:r>
              <w:t>NOT INCLUDED IN NFS TO GOOGLE MYDRIVE MIGRATION FEATURES</w:t>
            </w:r>
          </w:p>
        </w:tc>
      </w:tr>
      <w:tr w:rsidR="000B4911" w14:paraId="6B3BAB78" w14:textId="77777777" w:rsidTr="000B4911">
        <w:trPr>
          <w:jc w:val="center"/>
        </w:trPr>
        <w:tc>
          <w:tcPr>
            <w:tcW w:w="3112" w:type="dxa"/>
          </w:tcPr>
          <w:p w14:paraId="5234E55F" w14:textId="77777777" w:rsidR="000B4911" w:rsidRDefault="00000000">
            <w:pPr>
              <w:spacing w:line="264" w:lineRule="auto"/>
            </w:pPr>
            <w:r>
              <w:rPr>
                <w:b/>
                <w:bCs/>
                <w:sz w:val="21"/>
                <w:szCs w:val="21"/>
              </w:rPr>
              <w:t>Embedded Links</w:t>
            </w:r>
          </w:p>
        </w:tc>
        <w:tc>
          <w:tcPr>
            <w:tcW w:w="7602" w:type="dxa"/>
          </w:tcPr>
          <w:p w14:paraId="52503CDC" w14:textId="77777777" w:rsidR="000B49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B4911" w14:paraId="08E0DD77" w14:textId="77777777" w:rsidTr="000B4911">
        <w:trPr>
          <w:jc w:val="center"/>
        </w:trPr>
        <w:tc>
          <w:tcPr>
            <w:tcW w:w="3112" w:type="dxa"/>
          </w:tcPr>
          <w:p w14:paraId="6B2E1BD8" w14:textId="77777777" w:rsidR="000B4911" w:rsidRDefault="00000000">
            <w:pPr>
              <w:spacing w:line="264" w:lineRule="auto"/>
            </w:pPr>
            <w:r>
              <w:rPr>
                <w:b/>
                <w:bCs/>
                <w:sz w:val="21"/>
                <w:szCs w:val="21"/>
              </w:rPr>
              <w:t>Selective Versions</w:t>
            </w:r>
          </w:p>
        </w:tc>
        <w:tc>
          <w:tcPr>
            <w:tcW w:w="7602" w:type="dxa"/>
          </w:tcPr>
          <w:p w14:paraId="62EF140B" w14:textId="77777777" w:rsidR="000B4911" w:rsidRDefault="00000000">
            <w:r>
              <w:rPr>
                <w:sz w:val="21"/>
                <w:szCs w:val="21"/>
              </w:rPr>
              <w:t>Migration of selective versions of files from source to destination. If we opt for five, the last five versions will get migrates to the destination.</w:t>
            </w:r>
          </w:p>
        </w:tc>
      </w:tr>
      <w:tr w:rsidR="000B4911" w14:paraId="74E5641F" w14:textId="77777777" w:rsidTr="000B4911">
        <w:trPr>
          <w:jc w:val="center"/>
        </w:trPr>
        <w:tc>
          <w:tcPr>
            <w:tcW w:w="3112" w:type="dxa"/>
          </w:tcPr>
          <w:p w14:paraId="359CCE2F" w14:textId="77777777" w:rsidR="000B4911" w:rsidRDefault="00000000">
            <w:pPr>
              <w:spacing w:line="264" w:lineRule="auto"/>
            </w:pPr>
            <w:r>
              <w:rPr>
                <w:b/>
                <w:bCs/>
                <w:sz w:val="21"/>
                <w:szCs w:val="21"/>
              </w:rPr>
              <w:t>Versions</w:t>
            </w:r>
          </w:p>
        </w:tc>
        <w:tc>
          <w:tcPr>
            <w:tcW w:w="7602" w:type="dxa"/>
          </w:tcPr>
          <w:p w14:paraId="5B9EC481" w14:textId="77777777" w:rsidR="000B4911" w:rsidRDefault="00000000">
            <w:r>
              <w:rPr>
                <w:sz w:val="21"/>
                <w:szCs w:val="21"/>
              </w:rPr>
              <w:t>Migration of all file versions from source to destination.</w:t>
            </w:r>
          </w:p>
        </w:tc>
      </w:tr>
      <w:tr w:rsidR="000B4911" w14:paraId="5CCD9CD6" w14:textId="77777777" w:rsidTr="000B4911">
        <w:trPr>
          <w:jc w:val="center"/>
        </w:trPr>
        <w:tc>
          <w:tcPr>
            <w:tcW w:w="3112" w:type="dxa"/>
          </w:tcPr>
          <w:p w14:paraId="1F3F029C" w14:textId="77777777" w:rsidR="000B4911" w:rsidRDefault="00000000">
            <w:pPr>
              <w:spacing w:line="264" w:lineRule="auto"/>
            </w:pPr>
            <w:r>
              <w:rPr>
                <w:b/>
                <w:bCs/>
                <w:sz w:val="21"/>
                <w:szCs w:val="21"/>
              </w:rPr>
              <w:t>Root File Permissions</w:t>
            </w:r>
          </w:p>
        </w:tc>
        <w:tc>
          <w:tcPr>
            <w:tcW w:w="7602" w:type="dxa"/>
          </w:tcPr>
          <w:p w14:paraId="4F53CC33" w14:textId="77777777" w:rsidR="000B4911" w:rsidRDefault="00000000">
            <w:r>
              <w:rPr>
                <w:sz w:val="21"/>
                <w:szCs w:val="21"/>
              </w:rPr>
              <w:t>CloudFuze preserves all Root file permissions along with access levels.</w:t>
            </w:r>
          </w:p>
        </w:tc>
      </w:tr>
      <w:tr w:rsidR="000B4911" w14:paraId="571B0620" w14:textId="77777777" w:rsidTr="000B4911">
        <w:trPr>
          <w:jc w:val="center"/>
        </w:trPr>
        <w:tc>
          <w:tcPr>
            <w:tcW w:w="3112" w:type="dxa"/>
          </w:tcPr>
          <w:p w14:paraId="5706B58D" w14:textId="77777777" w:rsidR="000B4911" w:rsidRDefault="00000000">
            <w:pPr>
              <w:spacing w:line="264" w:lineRule="auto"/>
            </w:pPr>
            <w:r>
              <w:rPr>
                <w:b/>
                <w:bCs/>
                <w:sz w:val="21"/>
                <w:szCs w:val="21"/>
              </w:rPr>
              <w:t>Inner File Permissions</w:t>
            </w:r>
          </w:p>
        </w:tc>
        <w:tc>
          <w:tcPr>
            <w:tcW w:w="7602" w:type="dxa"/>
          </w:tcPr>
          <w:p w14:paraId="376FCD12" w14:textId="77777777" w:rsidR="000B4911" w:rsidRDefault="00000000">
            <w:r>
              <w:rPr>
                <w:sz w:val="21"/>
                <w:szCs w:val="21"/>
              </w:rPr>
              <w:t>CloudFuze preserves all inner file permissions along with access levels.</w:t>
            </w:r>
          </w:p>
        </w:tc>
      </w:tr>
    </w:tbl>
    <w:p w14:paraId="42C6EA9E"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1313" w14:paraId="41D64086"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2385F0" w14:textId="77777777" w:rsidR="00971313" w:rsidRDefault="00971313" w:rsidP="001B38A1">
            <w:pPr>
              <w:jc w:val="center"/>
            </w:pPr>
            <w:r>
              <w:t>NOT INCLUDED IN NFS TO GOOGLE SHARED DRIVE MIGRATION FEATURES</w:t>
            </w:r>
          </w:p>
        </w:tc>
      </w:tr>
      <w:tr w:rsidR="00971313" w14:paraId="0809E044" w14:textId="77777777" w:rsidTr="001B38A1">
        <w:trPr>
          <w:jc w:val="center"/>
        </w:trPr>
        <w:tc>
          <w:tcPr>
            <w:tcW w:w="3112" w:type="dxa"/>
          </w:tcPr>
          <w:p w14:paraId="53762394" w14:textId="77777777" w:rsidR="00971313" w:rsidRDefault="00971313" w:rsidP="001B38A1">
            <w:pPr>
              <w:spacing w:line="264" w:lineRule="auto"/>
            </w:pPr>
            <w:r>
              <w:rPr>
                <w:b/>
                <w:bCs/>
                <w:sz w:val="21"/>
                <w:szCs w:val="21"/>
              </w:rPr>
              <w:t>Embedded Links</w:t>
            </w:r>
          </w:p>
        </w:tc>
        <w:tc>
          <w:tcPr>
            <w:tcW w:w="7602" w:type="dxa"/>
          </w:tcPr>
          <w:p w14:paraId="763FC8DE" w14:textId="77777777" w:rsidR="00971313" w:rsidRDefault="00971313" w:rsidP="001B38A1">
            <w:r>
              <w:rPr>
                <w:sz w:val="21"/>
                <w:szCs w:val="21"/>
              </w:rPr>
              <w:t>The system retains the addresses of links present within a file, which point to other files in the cloud. These links' addresses will be transformed into appropriate destination formats during Migration.</w:t>
            </w:r>
          </w:p>
        </w:tc>
      </w:tr>
      <w:tr w:rsidR="00971313" w14:paraId="7348F3D5" w14:textId="77777777" w:rsidTr="001B38A1">
        <w:trPr>
          <w:jc w:val="center"/>
        </w:trPr>
        <w:tc>
          <w:tcPr>
            <w:tcW w:w="3112" w:type="dxa"/>
          </w:tcPr>
          <w:p w14:paraId="7DED4EAA" w14:textId="77777777" w:rsidR="00971313" w:rsidRDefault="00971313" w:rsidP="001B38A1">
            <w:pPr>
              <w:spacing w:line="264" w:lineRule="auto"/>
            </w:pPr>
            <w:r>
              <w:rPr>
                <w:b/>
                <w:bCs/>
                <w:sz w:val="21"/>
                <w:szCs w:val="21"/>
              </w:rPr>
              <w:t>Selective Versions</w:t>
            </w:r>
          </w:p>
        </w:tc>
        <w:tc>
          <w:tcPr>
            <w:tcW w:w="7602" w:type="dxa"/>
          </w:tcPr>
          <w:p w14:paraId="13EFD848" w14:textId="77777777" w:rsidR="00971313" w:rsidRDefault="00971313" w:rsidP="001B38A1">
            <w:r>
              <w:rPr>
                <w:sz w:val="21"/>
                <w:szCs w:val="21"/>
              </w:rPr>
              <w:t>Migration of selective versions of files from source to destination. If we opt for five, the last five versions will get migrates to the destination.</w:t>
            </w:r>
          </w:p>
        </w:tc>
      </w:tr>
      <w:tr w:rsidR="00971313" w14:paraId="53E4D2A3" w14:textId="77777777" w:rsidTr="001B38A1">
        <w:trPr>
          <w:jc w:val="center"/>
        </w:trPr>
        <w:tc>
          <w:tcPr>
            <w:tcW w:w="3112" w:type="dxa"/>
          </w:tcPr>
          <w:p w14:paraId="50BF1CA0" w14:textId="77777777" w:rsidR="00971313" w:rsidRDefault="00971313" w:rsidP="001B38A1">
            <w:pPr>
              <w:spacing w:line="264" w:lineRule="auto"/>
            </w:pPr>
            <w:r>
              <w:rPr>
                <w:b/>
                <w:bCs/>
                <w:sz w:val="21"/>
                <w:szCs w:val="21"/>
              </w:rPr>
              <w:t>Versions</w:t>
            </w:r>
          </w:p>
        </w:tc>
        <w:tc>
          <w:tcPr>
            <w:tcW w:w="7602" w:type="dxa"/>
          </w:tcPr>
          <w:p w14:paraId="4EBA15D8" w14:textId="77777777" w:rsidR="00971313" w:rsidRDefault="00971313" w:rsidP="001B38A1">
            <w:r>
              <w:rPr>
                <w:sz w:val="21"/>
                <w:szCs w:val="21"/>
              </w:rPr>
              <w:t>Migration of all file versions from source to destination.</w:t>
            </w:r>
          </w:p>
        </w:tc>
      </w:tr>
      <w:tr w:rsidR="00971313" w14:paraId="6E005018" w14:textId="77777777" w:rsidTr="001B38A1">
        <w:trPr>
          <w:jc w:val="center"/>
        </w:trPr>
        <w:tc>
          <w:tcPr>
            <w:tcW w:w="3112" w:type="dxa"/>
          </w:tcPr>
          <w:p w14:paraId="0C71A8E2" w14:textId="77777777" w:rsidR="00971313" w:rsidRDefault="00971313" w:rsidP="001B38A1">
            <w:pPr>
              <w:spacing w:line="264" w:lineRule="auto"/>
            </w:pPr>
            <w:r>
              <w:rPr>
                <w:b/>
                <w:bCs/>
                <w:sz w:val="21"/>
                <w:szCs w:val="21"/>
              </w:rPr>
              <w:t>Root File Permissions</w:t>
            </w:r>
          </w:p>
        </w:tc>
        <w:tc>
          <w:tcPr>
            <w:tcW w:w="7602" w:type="dxa"/>
          </w:tcPr>
          <w:p w14:paraId="7F68AEA1" w14:textId="77777777" w:rsidR="00971313" w:rsidRDefault="00971313" w:rsidP="001B38A1">
            <w:r>
              <w:rPr>
                <w:sz w:val="21"/>
                <w:szCs w:val="21"/>
              </w:rPr>
              <w:t>CloudFuze preserves all Root file permissions along with access levels.</w:t>
            </w:r>
          </w:p>
        </w:tc>
      </w:tr>
      <w:tr w:rsidR="00971313" w14:paraId="4BD9ECFA" w14:textId="77777777" w:rsidTr="001B38A1">
        <w:trPr>
          <w:jc w:val="center"/>
        </w:trPr>
        <w:tc>
          <w:tcPr>
            <w:tcW w:w="3112" w:type="dxa"/>
          </w:tcPr>
          <w:p w14:paraId="1D0DA16E" w14:textId="77777777" w:rsidR="00971313" w:rsidRDefault="00971313" w:rsidP="001B38A1">
            <w:pPr>
              <w:spacing w:line="264" w:lineRule="auto"/>
            </w:pPr>
            <w:r>
              <w:rPr>
                <w:b/>
                <w:bCs/>
                <w:sz w:val="21"/>
                <w:szCs w:val="21"/>
              </w:rPr>
              <w:t>Inner File Permissions</w:t>
            </w:r>
          </w:p>
        </w:tc>
        <w:tc>
          <w:tcPr>
            <w:tcW w:w="7602" w:type="dxa"/>
          </w:tcPr>
          <w:p w14:paraId="2EF6C46A" w14:textId="77777777" w:rsidR="00971313" w:rsidRDefault="00971313" w:rsidP="001B38A1">
            <w:r>
              <w:rPr>
                <w:sz w:val="21"/>
                <w:szCs w:val="21"/>
              </w:rPr>
              <w:t>CloudFuze preserves all inner file permissions along with access levels.</w:t>
            </w:r>
          </w:p>
        </w:tc>
      </w:tr>
    </w:tbl>
    <w:p w14:paraId="0264FDD4" w14:textId="77777777" w:rsidR="000B4911" w:rsidRDefault="000B4911">
      <w:pPr>
        <w:pStyle w:val="PDParagraphDefault"/>
      </w:pPr>
    </w:p>
    <w:sectPr w:rsidR="000B491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0DB3" w14:textId="77777777" w:rsidR="00A4098E" w:rsidRDefault="00A4098E">
      <w:pPr>
        <w:spacing w:after="0" w:line="240" w:lineRule="auto"/>
      </w:pPr>
      <w:r>
        <w:separator/>
      </w:r>
    </w:p>
  </w:endnote>
  <w:endnote w:type="continuationSeparator" w:id="0">
    <w:p w14:paraId="7CEA268F" w14:textId="77777777" w:rsidR="00A4098E" w:rsidRDefault="00A4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FA4C"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892B53"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4FD058" w14:textId="77777777" w:rsidR="000B4911" w:rsidRDefault="000B4911">
    <w:pPr>
      <w:pStyle w:val="PDFooter"/>
      <w:jc w:val="center"/>
    </w:pPr>
  </w:p>
  <w:p w14:paraId="3CF8747E" w14:textId="77777777" w:rsidR="000B4911" w:rsidRDefault="000B49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33F0" w14:textId="77777777" w:rsidR="0006458B" w:rsidRDefault="0006458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3214"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6361D8E"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18A6D4" w14:textId="77777777" w:rsidR="000B4911" w:rsidRDefault="000B4911">
    <w:pPr>
      <w:pStyle w:val="PDFooter"/>
      <w:jc w:val="center"/>
    </w:pPr>
  </w:p>
  <w:p w14:paraId="2DC4EF7B" w14:textId="77777777" w:rsidR="000B4911" w:rsidRDefault="000B49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F83F"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A497CE1"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87E1C" w14:textId="77777777" w:rsidR="000B4911" w:rsidRDefault="000B4911">
    <w:pPr>
      <w:pStyle w:val="PDFooter"/>
      <w:jc w:val="center"/>
    </w:pPr>
  </w:p>
  <w:p w14:paraId="481ABEC1" w14:textId="77777777" w:rsidR="000B4911" w:rsidRDefault="000B49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41D6"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F7E5661"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C4A473" w14:textId="77777777" w:rsidR="000B4911" w:rsidRDefault="000B4911">
    <w:pPr>
      <w:pStyle w:val="PDFooter"/>
      <w:jc w:val="center"/>
    </w:pPr>
  </w:p>
  <w:p w14:paraId="5EE5A81E" w14:textId="77777777" w:rsidR="000B4911" w:rsidRDefault="000B49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FD51"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A3E284"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35D6D8" w14:textId="77777777" w:rsidR="000B4911" w:rsidRDefault="000B4911">
    <w:pPr>
      <w:pStyle w:val="PDFooter"/>
      <w:jc w:val="center"/>
    </w:pPr>
  </w:p>
  <w:p w14:paraId="4E7FDDBB" w14:textId="77777777" w:rsidR="000B4911" w:rsidRDefault="000B49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8550"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40A443A"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E829C8" w14:textId="77777777" w:rsidR="000B4911" w:rsidRDefault="000B4911">
    <w:pPr>
      <w:pStyle w:val="PDFooter"/>
      <w:jc w:val="center"/>
    </w:pPr>
  </w:p>
  <w:p w14:paraId="1D97A6CA" w14:textId="77777777" w:rsidR="000B4911" w:rsidRDefault="000B49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37AC"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B89290"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DB4B6B" w14:textId="77777777" w:rsidR="000B4911" w:rsidRDefault="000B4911">
    <w:pPr>
      <w:pStyle w:val="PDFooter"/>
      <w:jc w:val="center"/>
    </w:pPr>
  </w:p>
  <w:p w14:paraId="6FE92F0B" w14:textId="77777777" w:rsidR="000B4911" w:rsidRDefault="000B49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072A"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E05C393"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CDF34" w14:textId="77777777" w:rsidR="000B4911" w:rsidRDefault="000B4911">
    <w:pPr>
      <w:pStyle w:val="PDFooter"/>
      <w:jc w:val="center"/>
    </w:pPr>
  </w:p>
  <w:p w14:paraId="4A7BB105" w14:textId="77777777" w:rsidR="000B4911" w:rsidRDefault="000B491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139B"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9AEAAA"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294EED" w14:textId="77777777" w:rsidR="000B4911" w:rsidRDefault="000B4911">
    <w:pPr>
      <w:pStyle w:val="PDFooter"/>
      <w:jc w:val="center"/>
    </w:pPr>
  </w:p>
  <w:p w14:paraId="11C5CBC4" w14:textId="77777777" w:rsidR="000B4911" w:rsidRDefault="000B491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96CB" w14:textId="77777777" w:rsidR="00A4098E" w:rsidRDefault="00A4098E">
      <w:pPr>
        <w:spacing w:after="0" w:line="240" w:lineRule="auto"/>
      </w:pPr>
      <w:r>
        <w:separator/>
      </w:r>
    </w:p>
  </w:footnote>
  <w:footnote w:type="continuationSeparator" w:id="0">
    <w:p w14:paraId="3F72D778" w14:textId="77777777" w:rsidR="00A4098E" w:rsidRDefault="00A40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6F54" w14:textId="77777777" w:rsidR="000B4911" w:rsidRDefault="000B4911">
    <w:pPr>
      <w:pStyle w:val="PDHeader"/>
    </w:pPr>
  </w:p>
  <w:p w14:paraId="0EC6D1E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FF97E72" w14:textId="77777777">
      <w:trPr>
        <w:jc w:val="center"/>
      </w:trPr>
      <w:tc>
        <w:tcPr>
          <w:tcW w:w="2741" w:type="dxa"/>
        </w:tcPr>
        <w:p w14:paraId="7C6EF2A3" w14:textId="77777777" w:rsidR="000B4911" w:rsidRDefault="00000000">
          <w:pPr>
            <w:jc w:val="center"/>
          </w:pPr>
          <w:r>
            <w:rPr>
              <w:noProof/>
            </w:rPr>
            <w:drawing>
              <wp:inline distT="0" distB="0" distL="0" distR="0" wp14:anchorId="397F49A9" wp14:editId="63399D2D">
                <wp:extent cx="1066800" cy="1066800"/>
                <wp:effectExtent l="0" t="0" r="0" b="0"/>
                <wp:docPr id="1841615827" name="Picture 184161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5F5D1D" w14:textId="77777777" w:rsidR="000B4911" w:rsidRDefault="000B4911">
          <w:pPr>
            <w:pStyle w:val="PDHeader"/>
          </w:pPr>
        </w:p>
      </w:tc>
      <w:tc>
        <w:tcPr>
          <w:tcW w:w="3732" w:type="dxa"/>
        </w:tcPr>
        <w:p w14:paraId="3083EBCA" w14:textId="77777777" w:rsidR="000B4911" w:rsidRDefault="00000000">
          <w:pPr>
            <w:jc w:val="center"/>
          </w:pPr>
          <w:r>
            <w:rPr>
              <w:noProof/>
            </w:rPr>
            <w:drawing>
              <wp:inline distT="0" distB="0" distL="0" distR="0" wp14:anchorId="344FBDCF" wp14:editId="72318EB4">
                <wp:extent cx="1638300" cy="600075"/>
                <wp:effectExtent l="0" t="0" r="0" b="0"/>
                <wp:docPr id="1571583421" name="Picture 157158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25DB" w14:textId="77777777" w:rsidR="0006458B" w:rsidRDefault="000645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708B" w14:textId="77777777" w:rsidR="000B4911" w:rsidRDefault="000B4911">
    <w:pPr>
      <w:pStyle w:val="PDHeader"/>
    </w:pPr>
  </w:p>
  <w:p w14:paraId="1BCD48AF"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7E1FCB44" w14:textId="77777777">
      <w:trPr>
        <w:jc w:val="center"/>
      </w:trPr>
      <w:tc>
        <w:tcPr>
          <w:tcW w:w="2741" w:type="dxa"/>
        </w:tcPr>
        <w:p w14:paraId="2D6A204A" w14:textId="77777777" w:rsidR="000B4911" w:rsidRDefault="00000000">
          <w:pPr>
            <w:jc w:val="center"/>
          </w:pPr>
          <w:r>
            <w:rPr>
              <w:noProof/>
            </w:rPr>
            <w:drawing>
              <wp:inline distT="0" distB="0" distL="0" distR="0" wp14:anchorId="723C8DCB" wp14:editId="18188F12">
                <wp:extent cx="1066800" cy="1066800"/>
                <wp:effectExtent l="0" t="0" r="0" b="0"/>
                <wp:docPr id="609334652" name="Picture 60933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591FF" w14:textId="77777777" w:rsidR="000B4911" w:rsidRDefault="000B4911">
          <w:pPr>
            <w:pStyle w:val="PDHeader"/>
          </w:pPr>
        </w:p>
      </w:tc>
      <w:tc>
        <w:tcPr>
          <w:tcW w:w="3732" w:type="dxa"/>
        </w:tcPr>
        <w:p w14:paraId="629EB8AE" w14:textId="77777777" w:rsidR="000B4911" w:rsidRDefault="00000000">
          <w:pPr>
            <w:jc w:val="center"/>
          </w:pPr>
          <w:r>
            <w:rPr>
              <w:noProof/>
            </w:rPr>
            <w:drawing>
              <wp:inline distT="0" distB="0" distL="0" distR="0" wp14:anchorId="013575CB" wp14:editId="7AF48E76">
                <wp:extent cx="1638300" cy="600075"/>
                <wp:effectExtent l="0" t="0" r="0" b="0"/>
                <wp:docPr id="606762147" name="Picture 60676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DFF" w14:textId="77777777" w:rsidR="000B4911" w:rsidRDefault="000B4911">
    <w:pPr>
      <w:pStyle w:val="PDHeader"/>
    </w:pPr>
  </w:p>
  <w:p w14:paraId="0400EAFA"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3D3D4AE" w14:textId="77777777">
      <w:trPr>
        <w:jc w:val="center"/>
      </w:trPr>
      <w:tc>
        <w:tcPr>
          <w:tcW w:w="2741" w:type="dxa"/>
        </w:tcPr>
        <w:p w14:paraId="32433C68" w14:textId="77777777" w:rsidR="000B4911" w:rsidRDefault="00000000">
          <w:pPr>
            <w:jc w:val="center"/>
          </w:pPr>
          <w:r>
            <w:rPr>
              <w:noProof/>
            </w:rPr>
            <w:drawing>
              <wp:inline distT="0" distB="0" distL="0" distR="0" wp14:anchorId="130A3B09" wp14:editId="0A877228">
                <wp:extent cx="1066800" cy="1066800"/>
                <wp:effectExtent l="0" t="0" r="0" b="0"/>
                <wp:docPr id="374850161" name="Picture 37485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1357A" w14:textId="77777777" w:rsidR="000B4911" w:rsidRDefault="000B4911">
          <w:pPr>
            <w:pStyle w:val="PDHeader"/>
          </w:pPr>
        </w:p>
      </w:tc>
      <w:tc>
        <w:tcPr>
          <w:tcW w:w="3732" w:type="dxa"/>
        </w:tcPr>
        <w:p w14:paraId="0A1D5F0B" w14:textId="77777777" w:rsidR="000B4911" w:rsidRDefault="00000000">
          <w:pPr>
            <w:jc w:val="center"/>
          </w:pPr>
          <w:r>
            <w:rPr>
              <w:noProof/>
            </w:rPr>
            <w:drawing>
              <wp:inline distT="0" distB="0" distL="0" distR="0" wp14:anchorId="0933309E" wp14:editId="0BDCC6D6">
                <wp:extent cx="1638300" cy="600075"/>
                <wp:effectExtent l="0" t="0" r="0" b="0"/>
                <wp:docPr id="1689504417" name="Picture 168950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5A54" w14:textId="77777777" w:rsidR="000B4911" w:rsidRDefault="000B4911">
    <w:pPr>
      <w:pStyle w:val="PDHeader"/>
    </w:pPr>
  </w:p>
  <w:p w14:paraId="1FA2298D"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CB5BB6A" w14:textId="77777777">
      <w:trPr>
        <w:jc w:val="center"/>
      </w:trPr>
      <w:tc>
        <w:tcPr>
          <w:tcW w:w="2741" w:type="dxa"/>
        </w:tcPr>
        <w:p w14:paraId="2B20C251" w14:textId="77777777" w:rsidR="000B4911" w:rsidRDefault="00000000">
          <w:pPr>
            <w:jc w:val="center"/>
          </w:pPr>
          <w:r>
            <w:rPr>
              <w:noProof/>
            </w:rPr>
            <w:drawing>
              <wp:inline distT="0" distB="0" distL="0" distR="0" wp14:anchorId="2FC4C461" wp14:editId="2AAE7F67">
                <wp:extent cx="1066800" cy="1066800"/>
                <wp:effectExtent l="0" t="0" r="0" b="0"/>
                <wp:docPr id="703881611" name="Picture 7038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B6AD4" w14:textId="77777777" w:rsidR="000B4911" w:rsidRDefault="000B4911">
          <w:pPr>
            <w:pStyle w:val="PDHeader"/>
          </w:pPr>
        </w:p>
      </w:tc>
      <w:tc>
        <w:tcPr>
          <w:tcW w:w="3732" w:type="dxa"/>
        </w:tcPr>
        <w:p w14:paraId="70CE12D7" w14:textId="77777777" w:rsidR="000B4911" w:rsidRDefault="00000000">
          <w:pPr>
            <w:jc w:val="center"/>
          </w:pPr>
          <w:r>
            <w:rPr>
              <w:noProof/>
            </w:rPr>
            <w:drawing>
              <wp:inline distT="0" distB="0" distL="0" distR="0" wp14:anchorId="035A54CF" wp14:editId="3B743A21">
                <wp:extent cx="1638300" cy="600075"/>
                <wp:effectExtent l="0" t="0" r="0" b="0"/>
                <wp:docPr id="768914470" name="Picture 76891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1A1D" w14:textId="77777777" w:rsidR="000B4911" w:rsidRDefault="000B4911">
    <w:pPr>
      <w:pStyle w:val="PDHeader"/>
    </w:pPr>
  </w:p>
  <w:p w14:paraId="1070B7A2"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1E556E8" w14:textId="77777777">
      <w:trPr>
        <w:jc w:val="center"/>
      </w:trPr>
      <w:tc>
        <w:tcPr>
          <w:tcW w:w="2741" w:type="dxa"/>
        </w:tcPr>
        <w:p w14:paraId="4F41874F" w14:textId="77777777" w:rsidR="000B4911" w:rsidRDefault="00000000">
          <w:pPr>
            <w:jc w:val="center"/>
          </w:pPr>
          <w:r>
            <w:rPr>
              <w:noProof/>
            </w:rPr>
            <w:drawing>
              <wp:inline distT="0" distB="0" distL="0" distR="0" wp14:anchorId="74E6CEEA" wp14:editId="559CD96C">
                <wp:extent cx="1066800" cy="1066800"/>
                <wp:effectExtent l="0" t="0" r="0" b="0"/>
                <wp:docPr id="1875554545" name="Picture 187555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0CA27" w14:textId="77777777" w:rsidR="000B4911" w:rsidRDefault="000B4911">
          <w:pPr>
            <w:pStyle w:val="PDHeader"/>
          </w:pPr>
        </w:p>
      </w:tc>
      <w:tc>
        <w:tcPr>
          <w:tcW w:w="3732" w:type="dxa"/>
        </w:tcPr>
        <w:p w14:paraId="7387F595" w14:textId="77777777" w:rsidR="000B4911" w:rsidRDefault="00000000">
          <w:pPr>
            <w:jc w:val="center"/>
          </w:pPr>
          <w:r>
            <w:rPr>
              <w:noProof/>
            </w:rPr>
            <w:drawing>
              <wp:inline distT="0" distB="0" distL="0" distR="0" wp14:anchorId="7D4DEC28" wp14:editId="3169B843">
                <wp:extent cx="1638300" cy="600075"/>
                <wp:effectExtent l="0" t="0" r="0" b="0"/>
                <wp:docPr id="1071396621" name="Picture 107139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97C3" w14:textId="77777777" w:rsidR="000B4911" w:rsidRDefault="000B4911">
    <w:pPr>
      <w:pStyle w:val="PDHeader"/>
    </w:pPr>
  </w:p>
  <w:p w14:paraId="547100A3"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9DC341B" w14:textId="77777777">
      <w:trPr>
        <w:jc w:val="center"/>
      </w:trPr>
      <w:tc>
        <w:tcPr>
          <w:tcW w:w="2741" w:type="dxa"/>
        </w:tcPr>
        <w:p w14:paraId="0E323D2B" w14:textId="77777777" w:rsidR="000B4911" w:rsidRDefault="00000000">
          <w:pPr>
            <w:jc w:val="center"/>
          </w:pPr>
          <w:r>
            <w:rPr>
              <w:noProof/>
            </w:rPr>
            <w:drawing>
              <wp:inline distT="0" distB="0" distL="0" distR="0" wp14:anchorId="3FCEB463" wp14:editId="77EB0FD4">
                <wp:extent cx="1066800" cy="1066800"/>
                <wp:effectExtent l="0" t="0" r="0" b="0"/>
                <wp:docPr id="1372452709" name="Picture 137245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6146D4" w14:textId="77777777" w:rsidR="000B4911" w:rsidRDefault="000B4911">
          <w:pPr>
            <w:pStyle w:val="PDHeader"/>
          </w:pPr>
        </w:p>
      </w:tc>
      <w:tc>
        <w:tcPr>
          <w:tcW w:w="3732" w:type="dxa"/>
        </w:tcPr>
        <w:p w14:paraId="06E7134D" w14:textId="77777777" w:rsidR="000B4911" w:rsidRDefault="00000000">
          <w:pPr>
            <w:jc w:val="center"/>
          </w:pPr>
          <w:r>
            <w:rPr>
              <w:noProof/>
            </w:rPr>
            <w:drawing>
              <wp:inline distT="0" distB="0" distL="0" distR="0" wp14:anchorId="0FCB3E5E" wp14:editId="0324437D">
                <wp:extent cx="1638300" cy="600075"/>
                <wp:effectExtent l="0" t="0" r="0" b="0"/>
                <wp:docPr id="1238129950" name="Picture 123812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24F8" w14:textId="77777777" w:rsidR="000B4911" w:rsidRDefault="000B4911">
    <w:pPr>
      <w:pStyle w:val="PDHeader"/>
    </w:pPr>
  </w:p>
  <w:p w14:paraId="43B22BDD"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CDAC9F9" w14:textId="77777777">
      <w:trPr>
        <w:jc w:val="center"/>
      </w:trPr>
      <w:tc>
        <w:tcPr>
          <w:tcW w:w="2741" w:type="dxa"/>
        </w:tcPr>
        <w:p w14:paraId="25499B19" w14:textId="77777777" w:rsidR="000B4911" w:rsidRDefault="00000000">
          <w:pPr>
            <w:jc w:val="center"/>
          </w:pPr>
          <w:r>
            <w:rPr>
              <w:noProof/>
            </w:rPr>
            <w:drawing>
              <wp:inline distT="0" distB="0" distL="0" distR="0" wp14:anchorId="213DD3C0" wp14:editId="5BF12F36">
                <wp:extent cx="1066800" cy="1066800"/>
                <wp:effectExtent l="0" t="0" r="0" b="0"/>
                <wp:docPr id="2124882695" name="Picture 212488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FD172" w14:textId="77777777" w:rsidR="000B4911" w:rsidRDefault="000B4911">
          <w:pPr>
            <w:pStyle w:val="PDHeader"/>
          </w:pPr>
        </w:p>
      </w:tc>
      <w:tc>
        <w:tcPr>
          <w:tcW w:w="3732" w:type="dxa"/>
        </w:tcPr>
        <w:p w14:paraId="26A2C135" w14:textId="77777777" w:rsidR="000B4911" w:rsidRDefault="00000000">
          <w:pPr>
            <w:jc w:val="center"/>
          </w:pPr>
          <w:r>
            <w:rPr>
              <w:noProof/>
            </w:rPr>
            <w:drawing>
              <wp:inline distT="0" distB="0" distL="0" distR="0" wp14:anchorId="4EAD1FE1" wp14:editId="62ACDED7">
                <wp:extent cx="1638300" cy="600075"/>
                <wp:effectExtent l="0" t="0" r="0" b="0"/>
                <wp:docPr id="20272813" name="Picture 202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0350" w14:textId="77777777" w:rsidR="000B4911" w:rsidRDefault="000B4911">
    <w:pPr>
      <w:pStyle w:val="PDHeader"/>
    </w:pPr>
  </w:p>
  <w:p w14:paraId="4422D83F"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B5D57A6" w14:textId="77777777">
      <w:trPr>
        <w:jc w:val="center"/>
      </w:trPr>
      <w:tc>
        <w:tcPr>
          <w:tcW w:w="2741" w:type="dxa"/>
        </w:tcPr>
        <w:p w14:paraId="07CECDF8" w14:textId="77777777" w:rsidR="000B4911" w:rsidRDefault="00000000">
          <w:pPr>
            <w:jc w:val="center"/>
          </w:pPr>
          <w:r>
            <w:rPr>
              <w:noProof/>
            </w:rPr>
            <w:drawing>
              <wp:inline distT="0" distB="0" distL="0" distR="0" wp14:anchorId="1CEDD1B9" wp14:editId="6A936418">
                <wp:extent cx="1066800" cy="1066800"/>
                <wp:effectExtent l="0" t="0" r="0" b="0"/>
                <wp:docPr id="750925433" name="Picture 75092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057D8" w14:textId="77777777" w:rsidR="000B4911" w:rsidRDefault="000B4911">
          <w:pPr>
            <w:pStyle w:val="PDHeader"/>
          </w:pPr>
        </w:p>
      </w:tc>
      <w:tc>
        <w:tcPr>
          <w:tcW w:w="3732" w:type="dxa"/>
        </w:tcPr>
        <w:p w14:paraId="24F6CE84" w14:textId="77777777" w:rsidR="000B4911" w:rsidRDefault="00000000">
          <w:pPr>
            <w:jc w:val="center"/>
          </w:pPr>
          <w:r>
            <w:rPr>
              <w:noProof/>
            </w:rPr>
            <w:drawing>
              <wp:inline distT="0" distB="0" distL="0" distR="0" wp14:anchorId="3373EE45" wp14:editId="0188A915">
                <wp:extent cx="1638300" cy="600075"/>
                <wp:effectExtent l="0" t="0" r="0" b="0"/>
                <wp:docPr id="83100848" name="Picture 831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7803" w14:textId="77777777" w:rsidR="000B4911" w:rsidRDefault="000B4911">
    <w:pPr>
      <w:pStyle w:val="PDHeader"/>
    </w:pPr>
  </w:p>
  <w:p w14:paraId="6FFFDD49"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604275D" w14:textId="77777777">
      <w:trPr>
        <w:jc w:val="center"/>
      </w:trPr>
      <w:tc>
        <w:tcPr>
          <w:tcW w:w="2741" w:type="dxa"/>
        </w:tcPr>
        <w:p w14:paraId="45D91D53" w14:textId="77777777" w:rsidR="000B4911" w:rsidRDefault="00000000">
          <w:pPr>
            <w:jc w:val="center"/>
          </w:pPr>
          <w:r>
            <w:rPr>
              <w:noProof/>
            </w:rPr>
            <w:drawing>
              <wp:inline distT="0" distB="0" distL="0" distR="0" wp14:anchorId="72CB4033" wp14:editId="7A6ADFDB">
                <wp:extent cx="1066800" cy="1066800"/>
                <wp:effectExtent l="0" t="0" r="0" b="0"/>
                <wp:docPr id="1243827585" name="Picture 12438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46D0E5" w14:textId="77777777" w:rsidR="000B4911" w:rsidRDefault="000B4911">
          <w:pPr>
            <w:pStyle w:val="PDHeader"/>
          </w:pPr>
        </w:p>
      </w:tc>
      <w:tc>
        <w:tcPr>
          <w:tcW w:w="3732" w:type="dxa"/>
        </w:tcPr>
        <w:p w14:paraId="78C8AF90" w14:textId="77777777" w:rsidR="000B4911" w:rsidRDefault="00000000">
          <w:pPr>
            <w:jc w:val="center"/>
          </w:pPr>
          <w:r>
            <w:rPr>
              <w:noProof/>
            </w:rPr>
            <w:drawing>
              <wp:inline distT="0" distB="0" distL="0" distR="0" wp14:anchorId="711ADF8C" wp14:editId="2EFEFBF7">
                <wp:extent cx="1638300" cy="600075"/>
                <wp:effectExtent l="0" t="0" r="0" b="0"/>
                <wp:docPr id="521956132" name="Picture 52195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23466"/>
    <w:multiLevelType w:val="hybridMultilevel"/>
    <w:tmpl w:val="B9AA2A5E"/>
    <w:lvl w:ilvl="0" w:tplc="9B24383C">
      <w:start w:val="1"/>
      <w:numFmt w:val="bullet"/>
      <w:lvlText w:val="●"/>
      <w:lvlJc w:val="left"/>
      <w:pPr>
        <w:ind w:left="720" w:hanging="360"/>
      </w:pPr>
      <w:rPr>
        <w:rFonts w:ascii="Arial" w:hAnsi="Arial" w:hint="default"/>
      </w:rPr>
    </w:lvl>
    <w:lvl w:ilvl="1" w:tplc="D5E6672E">
      <w:numFmt w:val="decimal"/>
      <w:lvlText w:val=""/>
      <w:lvlJc w:val="left"/>
    </w:lvl>
    <w:lvl w:ilvl="2" w:tplc="BEDEF016">
      <w:numFmt w:val="decimal"/>
      <w:lvlText w:val=""/>
      <w:lvlJc w:val="left"/>
    </w:lvl>
    <w:lvl w:ilvl="3" w:tplc="31C831EE">
      <w:numFmt w:val="decimal"/>
      <w:lvlText w:val=""/>
      <w:lvlJc w:val="left"/>
    </w:lvl>
    <w:lvl w:ilvl="4" w:tplc="F8824604">
      <w:numFmt w:val="decimal"/>
      <w:lvlText w:val=""/>
      <w:lvlJc w:val="left"/>
    </w:lvl>
    <w:lvl w:ilvl="5" w:tplc="7402F3C2">
      <w:numFmt w:val="decimal"/>
      <w:lvlText w:val=""/>
      <w:lvlJc w:val="left"/>
    </w:lvl>
    <w:lvl w:ilvl="6" w:tplc="119A9892">
      <w:numFmt w:val="decimal"/>
      <w:lvlText w:val=""/>
      <w:lvlJc w:val="left"/>
    </w:lvl>
    <w:lvl w:ilvl="7" w:tplc="91CCCAEE">
      <w:numFmt w:val="decimal"/>
      <w:lvlText w:val=""/>
      <w:lvlJc w:val="left"/>
    </w:lvl>
    <w:lvl w:ilvl="8" w:tplc="AB768132">
      <w:numFmt w:val="decimal"/>
      <w:lvlText w:val=""/>
      <w:lvlJc w:val="left"/>
    </w:lvl>
  </w:abstractNum>
  <w:abstractNum w:abstractNumId="2" w15:restartNumberingAfterBreak="0">
    <w:nsid w:val="2CCF46A4"/>
    <w:multiLevelType w:val="hybridMultilevel"/>
    <w:tmpl w:val="AA16B336"/>
    <w:lvl w:ilvl="0" w:tplc="B796864C">
      <w:start w:val="1"/>
      <w:numFmt w:val="bullet"/>
      <w:lvlText w:val="●"/>
      <w:lvlJc w:val="left"/>
      <w:pPr>
        <w:ind w:left="720" w:hanging="360"/>
      </w:pPr>
      <w:rPr>
        <w:rFonts w:ascii="Arial" w:hAnsi="Arial" w:hint="default"/>
      </w:rPr>
    </w:lvl>
    <w:lvl w:ilvl="1" w:tplc="890CFE1C">
      <w:numFmt w:val="decimal"/>
      <w:lvlText w:val=""/>
      <w:lvlJc w:val="left"/>
    </w:lvl>
    <w:lvl w:ilvl="2" w:tplc="187E1D72">
      <w:numFmt w:val="decimal"/>
      <w:lvlText w:val=""/>
      <w:lvlJc w:val="left"/>
    </w:lvl>
    <w:lvl w:ilvl="3" w:tplc="F9C8F972">
      <w:numFmt w:val="decimal"/>
      <w:lvlText w:val=""/>
      <w:lvlJc w:val="left"/>
    </w:lvl>
    <w:lvl w:ilvl="4" w:tplc="12081E2E">
      <w:numFmt w:val="decimal"/>
      <w:lvlText w:val=""/>
      <w:lvlJc w:val="left"/>
    </w:lvl>
    <w:lvl w:ilvl="5" w:tplc="2F5E6FC6">
      <w:numFmt w:val="decimal"/>
      <w:lvlText w:val=""/>
      <w:lvlJc w:val="left"/>
    </w:lvl>
    <w:lvl w:ilvl="6" w:tplc="8E04CF7E">
      <w:numFmt w:val="decimal"/>
      <w:lvlText w:val=""/>
      <w:lvlJc w:val="left"/>
    </w:lvl>
    <w:lvl w:ilvl="7" w:tplc="98F8007E">
      <w:numFmt w:val="decimal"/>
      <w:lvlText w:val=""/>
      <w:lvlJc w:val="left"/>
    </w:lvl>
    <w:lvl w:ilvl="8" w:tplc="58809F76">
      <w:numFmt w:val="decimal"/>
      <w:lvlText w:val=""/>
      <w:lvlJc w:val="left"/>
    </w:lvl>
  </w:abstractNum>
  <w:abstractNum w:abstractNumId="3" w15:restartNumberingAfterBreak="0">
    <w:nsid w:val="59CA7611"/>
    <w:multiLevelType w:val="hybridMultilevel"/>
    <w:tmpl w:val="851848E6"/>
    <w:lvl w:ilvl="0" w:tplc="06BE14C2">
      <w:start w:val="1"/>
      <w:numFmt w:val="bullet"/>
      <w:lvlText w:val="●"/>
      <w:lvlJc w:val="left"/>
      <w:pPr>
        <w:ind w:left="720" w:hanging="360"/>
      </w:pPr>
      <w:rPr>
        <w:rFonts w:ascii="Arial" w:hAnsi="Arial" w:hint="default"/>
      </w:rPr>
    </w:lvl>
    <w:lvl w:ilvl="1" w:tplc="DDB86FE8">
      <w:numFmt w:val="decimal"/>
      <w:lvlText w:val=""/>
      <w:lvlJc w:val="left"/>
    </w:lvl>
    <w:lvl w:ilvl="2" w:tplc="A86CBB8A">
      <w:numFmt w:val="decimal"/>
      <w:lvlText w:val=""/>
      <w:lvlJc w:val="left"/>
    </w:lvl>
    <w:lvl w:ilvl="3" w:tplc="3948C6D4">
      <w:numFmt w:val="decimal"/>
      <w:lvlText w:val=""/>
      <w:lvlJc w:val="left"/>
    </w:lvl>
    <w:lvl w:ilvl="4" w:tplc="5D784F9E">
      <w:numFmt w:val="decimal"/>
      <w:lvlText w:val=""/>
      <w:lvlJc w:val="left"/>
    </w:lvl>
    <w:lvl w:ilvl="5" w:tplc="B958DEF4">
      <w:numFmt w:val="decimal"/>
      <w:lvlText w:val=""/>
      <w:lvlJc w:val="left"/>
    </w:lvl>
    <w:lvl w:ilvl="6" w:tplc="B186F8FE">
      <w:numFmt w:val="decimal"/>
      <w:lvlText w:val=""/>
      <w:lvlJc w:val="left"/>
    </w:lvl>
    <w:lvl w:ilvl="7" w:tplc="BF4E8C60">
      <w:numFmt w:val="decimal"/>
      <w:lvlText w:val=""/>
      <w:lvlJc w:val="left"/>
    </w:lvl>
    <w:lvl w:ilvl="8" w:tplc="D95E965C">
      <w:numFmt w:val="decimal"/>
      <w:lvlText w:val=""/>
      <w:lvlJc w:val="left"/>
    </w:lvl>
  </w:abstractNum>
  <w:abstractNum w:abstractNumId="4" w15:restartNumberingAfterBreak="0">
    <w:nsid w:val="5C835712"/>
    <w:multiLevelType w:val="hybridMultilevel"/>
    <w:tmpl w:val="11322D66"/>
    <w:lvl w:ilvl="0" w:tplc="0F5C8948">
      <w:start w:val="1"/>
      <w:numFmt w:val="bullet"/>
      <w:lvlText w:val="●"/>
      <w:lvlJc w:val="left"/>
      <w:pPr>
        <w:ind w:left="720" w:hanging="360"/>
      </w:pPr>
      <w:rPr>
        <w:rFonts w:ascii="Arial" w:hAnsi="Arial" w:hint="default"/>
      </w:rPr>
    </w:lvl>
    <w:lvl w:ilvl="1" w:tplc="F2BEFA2E">
      <w:numFmt w:val="decimal"/>
      <w:lvlText w:val=""/>
      <w:lvlJc w:val="left"/>
    </w:lvl>
    <w:lvl w:ilvl="2" w:tplc="77A6871C">
      <w:numFmt w:val="decimal"/>
      <w:lvlText w:val=""/>
      <w:lvlJc w:val="left"/>
    </w:lvl>
    <w:lvl w:ilvl="3" w:tplc="E5BE69E6">
      <w:numFmt w:val="decimal"/>
      <w:lvlText w:val=""/>
      <w:lvlJc w:val="left"/>
    </w:lvl>
    <w:lvl w:ilvl="4" w:tplc="27706582">
      <w:numFmt w:val="decimal"/>
      <w:lvlText w:val=""/>
      <w:lvlJc w:val="left"/>
    </w:lvl>
    <w:lvl w:ilvl="5" w:tplc="C39E0A5E">
      <w:numFmt w:val="decimal"/>
      <w:lvlText w:val=""/>
      <w:lvlJc w:val="left"/>
    </w:lvl>
    <w:lvl w:ilvl="6" w:tplc="012AEEA2">
      <w:numFmt w:val="decimal"/>
      <w:lvlText w:val=""/>
      <w:lvlJc w:val="left"/>
    </w:lvl>
    <w:lvl w:ilvl="7" w:tplc="6E9E3626">
      <w:numFmt w:val="decimal"/>
      <w:lvlText w:val=""/>
      <w:lvlJc w:val="left"/>
    </w:lvl>
    <w:lvl w:ilvl="8" w:tplc="AFA6FD6E">
      <w:numFmt w:val="decimal"/>
      <w:lvlText w:val=""/>
      <w:lvlJc w:val="left"/>
    </w:lvl>
  </w:abstractNum>
  <w:abstractNum w:abstractNumId="5" w15:restartNumberingAfterBreak="0">
    <w:nsid w:val="68E3104F"/>
    <w:multiLevelType w:val="hybridMultilevel"/>
    <w:tmpl w:val="A0824C88"/>
    <w:lvl w:ilvl="0" w:tplc="879010EE">
      <w:start w:val="1"/>
      <w:numFmt w:val="bullet"/>
      <w:lvlText w:val="●"/>
      <w:lvlJc w:val="left"/>
      <w:pPr>
        <w:ind w:left="720" w:hanging="360"/>
      </w:pPr>
      <w:rPr>
        <w:rFonts w:ascii="Arial" w:hAnsi="Arial" w:hint="default"/>
      </w:rPr>
    </w:lvl>
    <w:lvl w:ilvl="1" w:tplc="F6C8E50A">
      <w:numFmt w:val="decimal"/>
      <w:lvlText w:val=""/>
      <w:lvlJc w:val="left"/>
    </w:lvl>
    <w:lvl w:ilvl="2" w:tplc="6D70FE42">
      <w:numFmt w:val="decimal"/>
      <w:lvlText w:val=""/>
      <w:lvlJc w:val="left"/>
    </w:lvl>
    <w:lvl w:ilvl="3" w:tplc="E23EE9A6">
      <w:numFmt w:val="decimal"/>
      <w:lvlText w:val=""/>
      <w:lvlJc w:val="left"/>
    </w:lvl>
    <w:lvl w:ilvl="4" w:tplc="13D88974">
      <w:numFmt w:val="decimal"/>
      <w:lvlText w:val=""/>
      <w:lvlJc w:val="left"/>
    </w:lvl>
    <w:lvl w:ilvl="5" w:tplc="D2E8874A">
      <w:numFmt w:val="decimal"/>
      <w:lvlText w:val=""/>
      <w:lvlJc w:val="left"/>
    </w:lvl>
    <w:lvl w:ilvl="6" w:tplc="CC601A4A">
      <w:numFmt w:val="decimal"/>
      <w:lvlText w:val=""/>
      <w:lvlJc w:val="left"/>
    </w:lvl>
    <w:lvl w:ilvl="7" w:tplc="FEB0735C">
      <w:numFmt w:val="decimal"/>
      <w:lvlText w:val=""/>
      <w:lvlJc w:val="left"/>
    </w:lvl>
    <w:lvl w:ilvl="8" w:tplc="F2180BA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6802285">
    <w:abstractNumId w:val="6"/>
  </w:num>
  <w:num w:numId="2" w16cid:durableId="222643620">
    <w:abstractNumId w:val="0"/>
  </w:num>
  <w:num w:numId="3" w16cid:durableId="2107533727">
    <w:abstractNumId w:val="1"/>
  </w:num>
  <w:num w:numId="4" w16cid:durableId="426967311">
    <w:abstractNumId w:val="4"/>
  </w:num>
  <w:num w:numId="5" w16cid:durableId="1504785957">
    <w:abstractNumId w:val="3"/>
  </w:num>
  <w:num w:numId="6" w16cid:durableId="1732313281">
    <w:abstractNumId w:val="5"/>
  </w:num>
  <w:num w:numId="7" w16cid:durableId="10292638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B4911"/>
    <w:rsid w:val="0006458B"/>
    <w:rsid w:val="000B4911"/>
    <w:rsid w:val="001857A1"/>
    <w:rsid w:val="00244EC5"/>
    <w:rsid w:val="0028171C"/>
    <w:rsid w:val="00473982"/>
    <w:rsid w:val="004C0151"/>
    <w:rsid w:val="00504A23"/>
    <w:rsid w:val="00591D1A"/>
    <w:rsid w:val="00651D40"/>
    <w:rsid w:val="006570D8"/>
    <w:rsid w:val="006943B1"/>
    <w:rsid w:val="00713E4A"/>
    <w:rsid w:val="00720670"/>
    <w:rsid w:val="00853E62"/>
    <w:rsid w:val="008C65E6"/>
    <w:rsid w:val="00971313"/>
    <w:rsid w:val="00982E48"/>
    <w:rsid w:val="009F3DC0"/>
    <w:rsid w:val="00A13CB0"/>
    <w:rsid w:val="00A4098E"/>
    <w:rsid w:val="00A52960"/>
    <w:rsid w:val="00BC33FE"/>
    <w:rsid w:val="00BD6BBD"/>
    <w:rsid w:val="00D120CA"/>
    <w:rsid w:val="00DB2EDA"/>
    <w:rsid w:val="00E62FB4"/>
    <w:rsid w:val="00EA6A19"/>
    <w:rsid w:val="00F1780B"/>
    <w:rsid w:val="00F7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225E"/>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53787630635799">
    <w:name w:val="PDPricingTableMainWithHeader_7537876306357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53787635381068">
    <w:name w:val="CustomGrid_7537876353810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5944842">
    <w:name w:val="CustomGrid_7537876359448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032380">
    <w:name w:val="CustomGrid_7537876370323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536862">
    <w:name w:val="CustomGrid_7537876375368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373563">
    <w:name w:val="CustomGrid_7537876383735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804024">
    <w:name w:val="CustomGrid_753787638804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9733577">
    <w:name w:val="CustomGrid_753787639733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0337033">
    <w:name w:val="CustomGrid_7537876403370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1206494">
    <w:name w:val="CustomGrid_753787641206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2052055">
    <w:name w:val="CustomGrid_753787642052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3133833">
    <w:name w:val="CustomGrid_7537876431338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15</cp:revision>
  <dcterms:created xsi:type="dcterms:W3CDTF">2025-11-26T08:20:00Z</dcterms:created>
  <dcterms:modified xsi:type="dcterms:W3CDTF">2026-02-05T14:28:00Z</dcterms:modified>
</cp:coreProperties>
</file>