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6EBBE" w14:textId="77777777" w:rsidR="007F3517" w:rsidRDefault="007F351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523"/>
        <w:gridCol w:w="7198"/>
      </w:tblGrid>
      <w:tr w:rsidR="007F3517" w:rsidRPr="00003CD5" w14:paraId="4B1DA39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0AEC08D" w14:textId="77777777" w:rsidR="007F3517" w:rsidRPr="00003CD5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INCLUDED IN SLACK TO GOOGLE CHAT MIGRATION FEATURES</w:t>
            </w:r>
          </w:p>
        </w:tc>
      </w:tr>
      <w:tr w:rsidR="007F3517" w:rsidRPr="00003CD5" w14:paraId="6F801FA8" w14:textId="77777777">
        <w:trPr>
          <w:trHeight w:val="617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A6EF7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1FD01F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Migration of all files/folders from source to destination in the source cloud at the start of one-time migration</w:t>
            </w:r>
          </w:p>
        </w:tc>
      </w:tr>
      <w:tr w:rsidR="007F3517" w:rsidRPr="00003CD5" w14:paraId="12CBF3CB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4B6D8A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Public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5B60433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Transferring public channels from Slack to Google Chat, including all associated messages, attachments, and other content.</w:t>
            </w:r>
          </w:p>
        </w:tc>
      </w:tr>
      <w:tr w:rsidR="007F3517" w:rsidRPr="00003CD5" w14:paraId="73A65B49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46F5D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Private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411A9B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7F3517" w:rsidRPr="00003CD5" w14:paraId="2F7FAE87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8FB74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Channel Members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3A36C55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7F3517" w:rsidRPr="00003CD5" w14:paraId="34F8C742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574CFB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Message Posted Username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310E27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Retaining the information about the user who posted each message during the migration process, enabling proper attribution.</w:t>
            </w:r>
          </w:p>
        </w:tc>
      </w:tr>
      <w:tr w:rsidR="007F3517" w:rsidRPr="00003CD5" w14:paraId="0BF5919D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107B1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Text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90ED8A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 xml:space="preserve">Transferring regular messages from Slack to Google Chat, including </w:t>
            </w:r>
            <w:proofErr w:type="spellStart"/>
            <w:r w:rsidRPr="00003CD5">
              <w:rPr>
                <w:rFonts w:ascii="Arial" w:eastAsia="Arial" w:hAnsi="Arial" w:cs="Arial"/>
                <w:sz w:val="21"/>
                <w:szCs w:val="21"/>
              </w:rPr>
              <w:t>textbased</w:t>
            </w:r>
            <w:proofErr w:type="spellEnd"/>
            <w:r w:rsidRPr="00003CD5">
              <w:rPr>
                <w:rFonts w:ascii="Arial" w:eastAsia="Arial" w:hAnsi="Arial" w:cs="Arial"/>
                <w:sz w:val="21"/>
                <w:szCs w:val="21"/>
              </w:rPr>
              <w:t xml:space="preserve"> communication between users.</w:t>
            </w:r>
          </w:p>
        </w:tc>
      </w:tr>
      <w:tr w:rsidR="007F3517" w:rsidRPr="00003CD5" w14:paraId="2CDAAEE6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DFFCA3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Threads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EBF9CB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Preserving threaded conversations within channels, allowing users to follow and participate in ongoing discussions</w:t>
            </w:r>
          </w:p>
        </w:tc>
      </w:tr>
      <w:tr w:rsidR="007F3517" w:rsidRPr="00003CD5" w14:paraId="675930E5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747256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Attachments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A5343B3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Migrating file attachments shared within channels, ensuring that all relevant files are transferred and accessible in Google Chat.</w:t>
            </w:r>
          </w:p>
        </w:tc>
      </w:tr>
      <w:tr w:rsidR="007F3517" w:rsidRPr="00003CD5" w14:paraId="3C1208CD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B5BF98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 xml:space="preserve">User Mentions </w:t>
            </w:r>
            <w:proofErr w:type="gramStart"/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In</w:t>
            </w:r>
            <w:proofErr w:type="gramEnd"/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 xml:space="preserve"> Direct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841477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7F3517" w:rsidRPr="00003CD5" w14:paraId="74B5E5C0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865B6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Emojis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092A44C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Transferring emojis used in Slack to Google Chat, maintaining the same expressions and visual elements in the migrated content.</w:t>
            </w:r>
          </w:p>
        </w:tc>
      </w:tr>
      <w:tr w:rsidR="007F3517" w:rsidRPr="00003CD5" w14:paraId="2CF0F1AB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3BF768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Direct Messages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8EFF9C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7F3517" w:rsidRPr="00003CD5" w14:paraId="6874E0DD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40503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Pre Scan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7F12067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Conducting a preliminary scan or analysis of the Slack data to identify and prepare for any potential migration challenges or issues</w:t>
            </w:r>
          </w:p>
        </w:tc>
      </w:tr>
      <w:tr w:rsidR="007F3517" w:rsidRPr="00003CD5" w14:paraId="1EB4432F" w14:textId="77777777">
        <w:trPr>
          <w:trHeight w:val="85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E36921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4517F1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If anything is added/modified in the source cloud after one-time migration, these changes would be reflected in the destination in delta migration. But we won't delete anything in the destination cloud.</w:t>
            </w:r>
          </w:p>
        </w:tc>
      </w:tr>
      <w:tr w:rsidR="007F3517" w:rsidRPr="00003CD5" w14:paraId="4AF95E64" w14:textId="77777777">
        <w:trPr>
          <w:trHeight w:val="39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4821242" w14:textId="77777777" w:rsidR="007F3517" w:rsidRPr="00003CD5" w:rsidRDefault="00000000">
            <w:pPr>
              <w:ind w:left="4"/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b/>
                <w:sz w:val="21"/>
                <w:szCs w:val="21"/>
              </w:rPr>
              <w:t>Reactions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031997" w14:textId="77777777" w:rsidR="007F3517" w:rsidRPr="00003CD5" w:rsidRDefault="00000000">
            <w:pPr>
              <w:rPr>
                <w:sz w:val="21"/>
                <w:szCs w:val="21"/>
              </w:rPr>
            </w:pPr>
            <w:r w:rsidRPr="00003CD5">
              <w:rPr>
                <w:rFonts w:ascii="Arial" w:eastAsia="Arial" w:hAnsi="Arial" w:cs="Arial"/>
                <w:sz w:val="21"/>
                <w:szCs w:val="21"/>
              </w:rPr>
              <w:t>Reactions added on slack messages will migrates to the destination.</w:t>
            </w:r>
          </w:p>
        </w:tc>
      </w:tr>
    </w:tbl>
    <w:p w14:paraId="5BA7066E" w14:textId="77777777" w:rsidR="0057204F" w:rsidRDefault="0057204F"/>
    <w:sectPr w:rsidR="0057204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517"/>
    <w:rsid w:val="00003CD5"/>
    <w:rsid w:val="0057204F"/>
    <w:rsid w:val="007F3517"/>
    <w:rsid w:val="00825A15"/>
    <w:rsid w:val="00A07689"/>
    <w:rsid w:val="00C8360F"/>
    <w:rsid w:val="00DD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0BC5B"/>
  <w15:docId w15:val="{6224BD15-13D4-42F7-9E73-7501B9A93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2025-12-30T17:25:00Z</dcterms:created>
  <dcterms:modified xsi:type="dcterms:W3CDTF">2026-02-09T11:17:00Z</dcterms:modified>
</cp:coreProperties>
</file>