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7A32" w14:textId="77777777" w:rsidR="00793BA7" w:rsidRDefault="00793BA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793BA7" w14:paraId="7592EAA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098DD4" w14:textId="77777777" w:rsidR="00793BA7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OUTLOOK TO GMAIL MIGRATION FEATURES</w:t>
            </w:r>
          </w:p>
        </w:tc>
      </w:tr>
      <w:tr w:rsidR="00793BA7" w14:paraId="44050DA5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13DC6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Inbox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EB8975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An inbox mail is a digital folder for storing and managing received emails.</w:t>
            </w:r>
          </w:p>
        </w:tc>
      </w:tr>
      <w:tr w:rsidR="00793BA7" w14:paraId="56BEC311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93901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Sent Items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3C9F79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Folder for stored copies of sent emails</w:t>
            </w:r>
          </w:p>
        </w:tc>
      </w:tr>
      <w:tr w:rsidR="00793BA7" w14:paraId="1B18314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4E4268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Draft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568AD1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Unfinished or unsent emails saved for future editing and sending.</w:t>
            </w:r>
          </w:p>
        </w:tc>
      </w:tr>
      <w:tr w:rsidR="00793BA7" w14:paraId="3DACD361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27DB06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Junk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bottom"/>
          </w:tcPr>
          <w:p w14:paraId="360A2150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Unwanted emails, typically containing spam or irrelevant content, are often filtered into a separate folder to reduce clutter in the inbox</w:t>
            </w:r>
          </w:p>
        </w:tc>
      </w:tr>
      <w:tr w:rsidR="00793BA7" w14:paraId="7468A5B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5F77F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Deleted Emails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649302" w14:textId="77777777" w:rsidR="00793BA7" w:rsidRDefault="00000000">
            <w:pPr>
              <w:spacing w:after="0"/>
              <w:ind w:right="736"/>
            </w:pPr>
            <w:r>
              <w:rPr>
                <w:rFonts w:ascii="Arial" w:hAnsi="Arial" w:cs="Arial" w:eastAsia="Arial"/>
                <w:sz w:val="21"/>
              </w:rPr>
              <w:t>Emails that have been intentionally deleted or moved to a trash folder for removal.</w:t>
            </w:r>
          </w:p>
        </w:tc>
      </w:tr>
      <w:tr w:rsidR="00793BA7" w14:paraId="599A728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95BC7" w14:textId="77777777" w:rsidR="00793BA7" w:rsidRDefault="00000000">
            <w:pPr>
              <w:spacing w:after="0"/>
              <w:ind w:left="3"/>
            </w:pP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TimeStamp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32D177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Retain the timestamp from source to destination</w:t>
            </w:r>
          </w:p>
        </w:tc>
      </w:tr>
      <w:tr w:rsidR="00793BA7" w14:paraId="37D0C79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29B7DC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Maintains Starred/ Important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7F3993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Highlighted designation for significant or priority emails</w:t>
            </w:r>
          </w:p>
        </w:tc>
      </w:tr>
      <w:tr w:rsidR="00793BA7" w14:paraId="79B9E43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6E51E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unread /read Status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09F3E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Preserves read &amp; unread status</w:t>
            </w:r>
          </w:p>
        </w:tc>
      </w:tr>
      <w:tr w:rsidR="00793BA7" w14:paraId="76B13FF9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4F1E3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Mail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707E7D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Files or documents sent alongside an email, allowing users to share additional information or multimedia content. Attachments can include various file types such as documents, images, videos, or audio files</w:t>
            </w:r>
          </w:p>
        </w:tc>
      </w:tr>
      <w:tr w:rsidR="00793BA7" w14:paraId="548006CC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F02700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 xml:space="preserve">Calendar Events (Normal </w:t>
            </w:r>
          </w:p>
          <w:p w14:paraId="0014ED77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Events/Recurring Events)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E6A621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Normal &amp; Recurring event schedules </w:t>
            </w:r>
          </w:p>
        </w:tc>
      </w:tr>
      <w:tr w:rsidR="00793BA7" w14:paraId="6AEF1156" w14:textId="77777777">
        <w:trPr>
          <w:trHeight w:val="3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919A2C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 xml:space="preserve">Calendar Event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TimeStamps</w:t>
            </w:r>
            <w:proofErr w:type="spellEnd"/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D47090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Calendar event timestamps will maintain </w:t>
            </w:r>
          </w:p>
        </w:tc>
      </w:tr>
      <w:tr w:rsidR="00793BA7" w14:paraId="369597A3" w14:textId="77777777">
        <w:trPr>
          <w:trHeight w:val="3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7905F4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Calendar Event 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E64944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Calendar event attachments will maintain </w:t>
            </w:r>
          </w:p>
        </w:tc>
      </w:tr>
      <w:tr w:rsidR="00793BA7" w14:paraId="6546E11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70B47" w14:textId="77777777" w:rsidR="00793BA7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Contacts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A86C12" w14:textId="77777777" w:rsidR="00793BA7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All contacts will be migrated to the destination</w:t>
            </w:r>
          </w:p>
        </w:tc>
      </w:tr>
    </w:tbl>
    <w:p w14:paraId="6B36984E" w14:textId="77777777" w:rsidR="00F11ABC" w:rsidRDefault="00F11ABC"/>
    <w:sectPr w:rsidR="00F11AB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A7"/>
    <w:rsid w:val="004A6166"/>
    <w:rsid w:val="00645583"/>
    <w:rsid w:val="00793BA7"/>
    <w:rsid w:val="00805288"/>
    <w:rsid w:val="00F1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C973"/>
  <w15:docId w15:val="{B7500457-9F20-422B-ABD1-74930C55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1064</Characters>
  <Application>Microsoft Office Word</Application>
  <DocSecurity>0</DocSecurity>
  <Lines>35</Lines>
  <Paragraphs>32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2025-12-17T09:55:00Z</dcterms:created>
  <dcterms:modified xsi:type="dcterms:W3CDTF">2025-12-17T09:56:00Z</dcterms:modified>
</cp:coreProperties>
</file>