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611C1" w14:textId="77777777" w:rsidR="00904BB8" w:rsidRDefault="00904BB8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0" w:type="dxa"/>
          <w:bottom w:w="0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904BB8" w14:paraId="43C98BA6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024186B" w14:textId="77777777" w:rsidR="00904BB8" w:rsidRDefault="00000000">
            <w:pPr>
              <w:ind w:left="0" w:right="19"/>
              <w:jc w:val="center"/>
            </w:pPr>
            <w:r>
              <w:rPr>
                <w:b/>
                <w:color w:val="000000"/>
              </w:rPr>
              <w:t>Advanced Plan Features (Dropbox to Google Shared Drive)</w:t>
            </w:r>
          </w:p>
        </w:tc>
      </w:tr>
      <w:tr w:rsidR="00904BB8" w14:paraId="1F127867" w14:textId="77777777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FF43C9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D83FC0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904BB8" w14:paraId="5D7A24F9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BE1E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74F4E" w14:textId="77777777" w:rsidR="00904BB8" w:rsidRDefault="00000000">
            <w:pPr>
              <w:ind w:left="0"/>
            </w:pPr>
            <w:r>
              <w:rPr>
                <w:color w:val="000000"/>
              </w:rPr>
              <w:t>The initial data migration from source to destination is considered as One-time migration.</w:t>
            </w:r>
          </w:p>
        </w:tc>
      </w:tr>
      <w:tr w:rsidR="00904BB8" w14:paraId="082963F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E942CB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B43385" w14:textId="77777777" w:rsidR="00904BB8" w:rsidRDefault="00000000">
            <w:pPr>
              <w:ind w:left="0"/>
            </w:pPr>
            <w:r>
              <w:rPr>
                <w:color w:val="000000"/>
              </w:rPr>
              <w:t>Migration of incremental changes made in source during the onetime migration.</w:t>
            </w:r>
          </w:p>
        </w:tc>
      </w:tr>
      <w:tr w:rsidR="00904BB8" w14:paraId="77AA1FBF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ED9F40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338E2" w14:textId="77777777" w:rsidR="00904BB8" w:rsidRDefault="00000000">
            <w:pPr>
              <w:ind w:left="0"/>
              <w:jc w:val="both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folder permissions along with access levels.</w:t>
            </w:r>
          </w:p>
        </w:tc>
      </w:tr>
      <w:tr w:rsidR="00904BB8" w14:paraId="307FCDF6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90E6EF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8451A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Root file permissions along with access levels.</w:t>
            </w:r>
          </w:p>
        </w:tc>
      </w:tr>
      <w:tr w:rsidR="00904BB8" w14:paraId="55529EBD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D3634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E52894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subfolder permissions along with access levels.</w:t>
            </w:r>
          </w:p>
        </w:tc>
      </w:tr>
      <w:tr w:rsidR="00904BB8" w14:paraId="3BF36A96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A0A4DB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E14A7C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preserves all inner file permissions along with access levels.</w:t>
            </w:r>
          </w:p>
        </w:tc>
      </w:tr>
      <w:tr w:rsidR="00904BB8" w14:paraId="3004715E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4CD9EF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514659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migrates all shared links from source to destination and maintains the type of links.</w:t>
            </w:r>
          </w:p>
        </w:tc>
      </w:tr>
      <w:tr w:rsidR="00904BB8" w14:paraId="1BD75935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7DDCFE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3DECE" w14:textId="77777777" w:rsidR="00904BB8" w:rsidRDefault="00000000">
            <w:pPr>
              <w:ind w:left="0"/>
            </w:pPr>
            <w:proofErr w:type="spellStart"/>
            <w:r>
              <w:rPr>
                <w:color w:val="000000"/>
              </w:rPr>
              <w:t>CloudFuze</w:t>
            </w:r>
            <w:proofErr w:type="spellEnd"/>
            <w:r>
              <w:rPr>
                <w:color w:val="000000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904BB8" w14:paraId="572D5E2D" w14:textId="77777777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860DF6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269B0" w14:textId="77777777" w:rsidR="00904BB8" w:rsidRDefault="00000000">
            <w:pPr>
              <w:ind w:left="0"/>
            </w:pPr>
            <w:r>
              <w:rPr>
                <w:color w:val="000000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904BB8" w14:paraId="53BE0BDE" w14:textId="77777777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82CB01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B292FE" w14:textId="77777777" w:rsidR="00904BB8" w:rsidRDefault="00000000">
            <w:pPr>
              <w:ind w:left="0"/>
            </w:pPr>
            <w:r>
              <w:rPr>
                <w:color w:val="000000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904BB8" w14:paraId="31B75EC5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DA1C4A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7C1827" w14:textId="77777777" w:rsidR="00904BB8" w:rsidRDefault="00000000">
            <w:pPr>
              <w:ind w:left="0"/>
            </w:pPr>
            <w:r>
              <w:rPr>
                <w:color w:val="000000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904BB8" w14:paraId="2282DF3A" w14:textId="77777777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BB73CC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636D8" w14:textId="77777777" w:rsidR="00904BB8" w:rsidRDefault="00000000">
            <w:pPr>
              <w:ind w:left="0"/>
            </w:pPr>
            <w:r>
              <w:rPr>
                <w:color w:val="000000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904BB8" w14:paraId="19BF6B46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BA76FC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735CE4" w14:textId="77777777" w:rsidR="00904BB8" w:rsidRDefault="00000000">
            <w:pPr>
              <w:ind w:left="0"/>
            </w:pPr>
            <w:r>
              <w:rPr>
                <w:color w:val="000000"/>
              </w:rPr>
              <w:t>Conflicts will be re-</w:t>
            </w:r>
            <w:proofErr w:type="gramStart"/>
            <w:r>
              <w:rPr>
                <w:color w:val="000000"/>
              </w:rPr>
              <w:t>tried</w:t>
            </w:r>
            <w:proofErr w:type="gramEnd"/>
            <w:r>
              <w:rPr>
                <w:color w:val="000000"/>
              </w:rPr>
              <w:t xml:space="preserve"> three times automatically.</w:t>
            </w:r>
          </w:p>
        </w:tc>
      </w:tr>
      <w:tr w:rsidR="00904BB8" w14:paraId="5A6A7857" w14:textId="77777777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832B1A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lastRenderedPageBreak/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197A02" w14:textId="77777777" w:rsidR="00904BB8" w:rsidRDefault="00000000">
            <w:pPr>
              <w:ind w:left="0"/>
            </w:pPr>
            <w:r>
              <w:rPr>
                <w:color w:val="000000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904BB8" w14:paraId="6A10EDD2" w14:textId="77777777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9784BC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C060C" w14:textId="77777777" w:rsidR="00904BB8" w:rsidRDefault="00000000">
            <w:pPr>
              <w:ind w:left="0"/>
            </w:pPr>
            <w:r>
              <w:rPr>
                <w:color w:val="000000"/>
              </w:rPr>
              <w:t>Dropbox Papers migration.</w:t>
            </w:r>
          </w:p>
        </w:tc>
      </w:tr>
      <w:tr w:rsidR="00904BB8" w14:paraId="2E8BC7D6" w14:textId="77777777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08E0C" w14:textId="77777777" w:rsidR="00904BB8" w:rsidRDefault="00000000">
            <w:pPr>
              <w:ind w:left="2"/>
            </w:pPr>
            <w:r>
              <w:rPr>
                <w:b/>
                <w:color w:val="000000"/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D62665" w14:textId="77777777" w:rsidR="00904BB8" w:rsidRDefault="00000000">
            <w:pPr>
              <w:ind w:left="0"/>
            </w:pPr>
            <w:r>
              <w:rPr>
                <w:color w:val="000000"/>
              </w:rPr>
              <w:t>Migration of all file versions from source to destination.</w:t>
            </w:r>
          </w:p>
        </w:tc>
      </w:tr>
      <w:tr w:rsidR="00904BB8" w14:paraId="4C7F28F5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437E19BC" w14:textId="77777777" w:rsidR="00904BB8" w:rsidRDefault="00000000">
            <w:pPr>
              <w:ind w:left="0"/>
              <w:jc w:val="right"/>
            </w:pPr>
            <w:r>
              <w:rPr>
                <w:b/>
                <w:color w:val="000000"/>
              </w:rPr>
              <w:t>Advanced Plan Fe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7AE1597" w14:textId="77777777" w:rsidR="00904BB8" w:rsidRDefault="00000000">
            <w:pPr>
              <w:ind w:left="-50"/>
            </w:pPr>
            <w:proofErr w:type="spellStart"/>
            <w:r>
              <w:rPr>
                <w:b/>
                <w:color w:val="000000"/>
              </w:rPr>
              <w:t>atures</w:t>
            </w:r>
            <w:proofErr w:type="spellEnd"/>
            <w:r>
              <w:rPr>
                <w:b/>
                <w:color w:val="000000"/>
              </w:rPr>
              <w:t xml:space="preserve"> (Dropbox to Google Shared Drive)</w:t>
            </w:r>
          </w:p>
        </w:tc>
      </w:tr>
      <w:tr w:rsidR="00904BB8" w14:paraId="15C549F8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531672" w14:textId="77777777" w:rsidR="00904BB8" w:rsidRDefault="00000000">
            <w:pPr>
              <w:ind w:left="66"/>
            </w:pPr>
            <w:r>
              <w:rPr>
                <w:b/>
                <w:color w:val="000000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90EC48" w14:textId="77777777" w:rsidR="00904BB8" w:rsidRDefault="00000000">
            <w:pPr>
              <w:ind w:left="64"/>
            </w:pPr>
            <w:r>
              <w:rPr>
                <w:color w:val="000000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4CB37154" w14:textId="77777777" w:rsidR="00904BB8" w:rsidRDefault="00000000">
      <w:r>
        <w:t>Add Headings and they will appear in your table of contents.</w:t>
      </w:r>
    </w:p>
    <w:sectPr w:rsidR="00904BB8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BB8"/>
    <w:rsid w:val="00351C1D"/>
    <w:rsid w:val="0089215C"/>
    <w:rsid w:val="00904BB8"/>
    <w:rsid w:val="00DA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64196"/>
  <w15:docId w15:val="{2B14CD86-842B-4092-AB1F-5EE6E51C9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2209</Characters>
  <Application>Microsoft Office Word</Application>
  <DocSecurity>0</DocSecurity>
  <Lines>66</Lines>
  <Paragraphs>46</Paragraphs>
  <ScaleCrop>false</ScaleCrop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2026-01-16T13:21:00Z</dcterms:created>
  <dcterms:modified xsi:type="dcterms:W3CDTF">2026-01-16T13:21:00Z</dcterms:modified>
</cp:coreProperties>
</file>