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927E9" w14:textId="77777777" w:rsidR="001630D1" w:rsidRDefault="001630D1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95" w:type="dxa"/>
          <w:left w:w="63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3118"/>
        <w:gridCol w:w="7603"/>
      </w:tblGrid>
      <w:tr w:rsidR="001630D1" w14:paraId="1E7CB61A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06CF194" w14:textId="77777777" w:rsidR="001630D1" w:rsidRDefault="00000000">
            <w:pPr>
              <w:spacing w:after="0"/>
              <w:ind w:left="52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NOT INCLUDED IN SHAREFILE TO GOOGLE SHARED DRIVE MIGRATION FEATURES</w:t>
            </w:r>
          </w:p>
        </w:tc>
      </w:tr>
      <w:tr w:rsidR="001630D1" w14:paraId="2143190C" w14:textId="77777777">
        <w:trPr>
          <w:trHeight w:val="662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162B653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Folder Display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F94E71" w14:textId="77777777" w:rsidR="001630D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 xml:space="preserve">An option to map source and destination users through a visual selection of folders in the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webapp.</w:t>
            </w:r>
          </w:p>
        </w:tc>
      </w:tr>
      <w:tr w:rsidR="001630D1" w14:paraId="114A863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624AC97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Selective Versions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FDDE6A" w14:textId="77777777" w:rsidR="001630D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Migration of selective versions of files from source to destination. If we opt for five, the last five versions will get migrates to the destination.</w:t>
            </w:r>
          </w:p>
        </w:tc>
      </w:tr>
      <w:tr w:rsidR="001630D1" w14:paraId="309BC077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30CA40E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Sub Folder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6FE9B61" w14:textId="77777777" w:rsidR="001630D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1630D1" w14:paraId="1C0F7CED" w14:textId="77777777">
        <w:trPr>
          <w:trHeight w:val="40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233621B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Root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478D95" w14:textId="77777777" w:rsidR="001630D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1630D1" w14:paraId="2FABC9DB" w14:textId="77777777">
        <w:trPr>
          <w:trHeight w:val="39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93843E0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E90AF8F" w14:textId="77777777" w:rsidR="001630D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1630D1" w14:paraId="6A9583CB" w14:textId="77777777">
        <w:trPr>
          <w:trHeight w:val="93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C6BA648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External Shares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8D6FC2F" w14:textId="77777777" w:rsidR="001630D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can migrate external 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permissions(</w:t>
            </w:r>
            <w:proofErr w:type="gramEnd"/>
            <w:r>
              <w:rPr>
                <w:rFonts w:ascii="Arial" w:eastAsia="Arial" w:hAnsi="Arial" w:cs="Arial"/>
                <w:sz w:val="21"/>
              </w:rPr>
              <w:t>Files/Folders shared with people of outside organizations) of files/folders to the destination along with access levels.</w:t>
            </w:r>
          </w:p>
        </w:tc>
      </w:tr>
      <w:tr w:rsidR="001630D1" w14:paraId="61929D2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4EDF22B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19"/>
              </w:rPr>
              <w:t>Shared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7012EB" w14:textId="77777777" w:rsidR="001630D1" w:rsidRDefault="00000000">
            <w:pPr>
              <w:spacing w:after="0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  <w:tr w:rsidR="001630D1" w14:paraId="128E98EE" w14:textId="77777777">
        <w:trPr>
          <w:trHeight w:val="915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0A3F4ED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Embedded Links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CF8096E" w14:textId="77777777" w:rsidR="001630D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retains the addresses of links present within a file, which point to other files in the cloud. These links' addresses will be transformed into appropriate destination formats during Migration.</w:t>
            </w:r>
          </w:p>
        </w:tc>
      </w:tr>
      <w:tr w:rsidR="001630D1" w14:paraId="7C699488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38D9F62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In Line Comment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281990" w14:textId="77777777" w:rsidR="001630D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Inline file comments of the box will be migrated to the destination cloud. All the file comments will preserve in the CSV formatted file in the destination.</w:t>
            </w:r>
          </w:p>
        </w:tc>
      </w:tr>
      <w:tr w:rsidR="001630D1" w14:paraId="0B4A3C3E" w14:textId="77777777">
        <w:trPr>
          <w:trHeight w:val="660"/>
        </w:trPr>
        <w:tc>
          <w:tcPr>
            <w:tcW w:w="3118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97422E8" w14:textId="77777777" w:rsidR="001630D1" w:rsidRDefault="00000000">
            <w:pPr>
              <w:spacing w:after="0"/>
              <w:ind w:left="3"/>
            </w:pPr>
            <w:r>
              <w:rPr>
                <w:rFonts w:ascii="Arial" w:eastAsia="Arial" w:hAnsi="Arial" w:cs="Arial"/>
                <w:b/>
                <w:sz w:val="21"/>
              </w:rPr>
              <w:t>Suppressing Email Notification</w:t>
            </w:r>
          </w:p>
        </w:tc>
        <w:tc>
          <w:tcPr>
            <w:tcW w:w="7603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76C2812" w14:textId="77777777" w:rsidR="001630D1" w:rsidRDefault="00000000">
            <w:pPr>
              <w:spacing w:after="0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</w:tbl>
    <w:p w14:paraId="39F5DA2F" w14:textId="77777777" w:rsidR="005126BB" w:rsidRDefault="005126BB"/>
    <w:sectPr w:rsidR="005126BB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630D1"/>
    <w:rsid w:val="001630D1"/>
    <w:rsid w:val="005126BB"/>
    <w:rsid w:val="00EE2FA9"/>
    <w:rsid w:val="00EF6C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F9F067"/>
  <w15:docId w15:val="{DBF4BE37-6D04-4FEC-8ED6-3DB6D7B24D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1298</Characters>
  <Application>Microsoft Office Word</Application>
  <DocSecurity>0</DocSecurity>
  <Lines>10</Lines>
  <Paragraphs>3</Paragraphs>
  <ScaleCrop>false</ScaleCrop>
  <Company/>
  <LinksUpToDate>false</LinksUpToDate>
  <CharactersWithSpaces>1522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2</cp:revision>
  <dcterms:created xsi:type="dcterms:W3CDTF">2026-01-20T08:12:00Z</dcterms:created>
  <dcterms:modified xsi:type="dcterms:W3CDTF">2026-01-20T08:12:00Z</dcterms:modified>
</cp:coreProperties>
</file>