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WithHeader"/>
        <w:tblW w:w="0" w:type="auto"/>
        <w:jc w:val="center"/>
        <w:tblLook w:val="04A0" w:firstRow="1" w:lastRow="0" w:firstColumn="1" w:lastColumn="0" w:noHBand="0" w:noVBand="1"/>
      </w:tblPr>
      <w:tblGrid>
        <w:gridCol w:w="2767"/>
        <w:gridCol w:w="6243"/>
      </w:tblGrid>
      <w:tr w:rsidR="00005BE3" w14:paraId="0088FC4B" w14:textId="77777777" w:rsidTr="00AF1A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10714" w:type="dxa"/>
            <w:gridSpan w:val="2"/>
          </w:tcPr>
          <w:p w14:paraId="41C01240" w14:textId="77777777" w:rsidR="00005BE3" w:rsidRPr="00005BE3" w:rsidRDefault="00005BE3" w:rsidP="00AF1A32">
            <w:pPr>
              <w:jc w:val="center"/>
              <w:rPr>
                <w:sz w:val="21"/>
                <w:szCs w:val="21"/>
              </w:rPr>
            </w:pPr>
            <w:r w:rsidRPr="00005BE3">
              <w:rPr>
                <w:sz w:val="21"/>
                <w:szCs w:val="21"/>
              </w:rPr>
              <w:t>INCLUDED IN GMAIL TO OUTLOOK MIGRATION FEATURES</w:t>
            </w:r>
          </w:p>
        </w:tc>
      </w:tr>
      <w:tr w:rsidR="00005BE3" w14:paraId="19BE29CC" w14:textId="77777777" w:rsidTr="00AF1A32">
        <w:trPr>
          <w:jc w:val="center"/>
        </w:trPr>
        <w:tc>
          <w:tcPr>
            <w:tcW w:w="3112" w:type="dxa"/>
          </w:tcPr>
          <w:p w14:paraId="224370F6" w14:textId="77777777" w:rsidR="00005BE3" w:rsidRPr="00005BE3" w:rsidRDefault="00005BE3" w:rsidP="00AF1A32">
            <w:pPr>
              <w:spacing w:line="264" w:lineRule="auto"/>
              <w:rPr>
                <w:sz w:val="21"/>
                <w:szCs w:val="21"/>
              </w:rPr>
            </w:pPr>
            <w:r w:rsidRPr="00005BE3">
              <w:rPr>
                <w:b/>
                <w:bCs/>
                <w:sz w:val="21"/>
                <w:szCs w:val="21"/>
              </w:rPr>
              <w:t>Inbox</w:t>
            </w:r>
          </w:p>
        </w:tc>
        <w:tc>
          <w:tcPr>
            <w:tcW w:w="7602" w:type="dxa"/>
          </w:tcPr>
          <w:p w14:paraId="10514B30" w14:textId="77777777" w:rsidR="00005BE3" w:rsidRPr="00005BE3" w:rsidRDefault="00005BE3" w:rsidP="00AF1A32">
            <w:pPr>
              <w:rPr>
                <w:sz w:val="21"/>
                <w:szCs w:val="21"/>
              </w:rPr>
            </w:pPr>
            <w:r w:rsidRPr="00005BE3">
              <w:rPr>
                <w:sz w:val="21"/>
                <w:szCs w:val="21"/>
              </w:rPr>
              <w:t>All emails in the Gmail Inbox will be migrated to the Outlook Inbox.</w:t>
            </w:r>
          </w:p>
        </w:tc>
      </w:tr>
      <w:tr w:rsidR="00005BE3" w14:paraId="37B75717" w14:textId="77777777" w:rsidTr="00AF1A32">
        <w:trPr>
          <w:jc w:val="center"/>
        </w:trPr>
        <w:tc>
          <w:tcPr>
            <w:tcW w:w="3112" w:type="dxa"/>
          </w:tcPr>
          <w:p w14:paraId="2F563F87" w14:textId="77777777" w:rsidR="00005BE3" w:rsidRPr="00005BE3" w:rsidRDefault="00005BE3" w:rsidP="00AF1A32">
            <w:pPr>
              <w:rPr>
                <w:sz w:val="21"/>
                <w:szCs w:val="21"/>
              </w:rPr>
            </w:pPr>
            <w:r w:rsidRPr="00005BE3">
              <w:rPr>
                <w:b/>
                <w:bCs/>
                <w:sz w:val="21"/>
                <w:szCs w:val="21"/>
              </w:rPr>
              <w:t>Sent Items</w:t>
            </w:r>
          </w:p>
        </w:tc>
        <w:tc>
          <w:tcPr>
            <w:tcW w:w="7602" w:type="dxa"/>
          </w:tcPr>
          <w:p w14:paraId="1ACFFA05" w14:textId="77777777" w:rsidR="00005BE3" w:rsidRPr="00005BE3" w:rsidRDefault="00005BE3" w:rsidP="00AF1A32">
            <w:pPr>
              <w:rPr>
                <w:sz w:val="21"/>
                <w:szCs w:val="21"/>
              </w:rPr>
            </w:pPr>
            <w:r w:rsidRPr="00005BE3">
              <w:rPr>
                <w:sz w:val="21"/>
                <w:szCs w:val="21"/>
              </w:rPr>
              <w:t>Emails sent by the user in Gmail will be migrated to the Sent Items folder in Outlook.</w:t>
            </w:r>
          </w:p>
        </w:tc>
      </w:tr>
      <w:tr w:rsidR="00005BE3" w14:paraId="0B00264A" w14:textId="77777777" w:rsidTr="00AF1A32">
        <w:trPr>
          <w:jc w:val="center"/>
        </w:trPr>
        <w:tc>
          <w:tcPr>
            <w:tcW w:w="3112" w:type="dxa"/>
          </w:tcPr>
          <w:p w14:paraId="0F94D135" w14:textId="77777777" w:rsidR="00005BE3" w:rsidRPr="00005BE3" w:rsidRDefault="00005BE3" w:rsidP="00AF1A32">
            <w:pPr>
              <w:spacing w:line="264" w:lineRule="auto"/>
              <w:rPr>
                <w:sz w:val="21"/>
                <w:szCs w:val="21"/>
              </w:rPr>
            </w:pPr>
            <w:r w:rsidRPr="00005BE3">
              <w:rPr>
                <w:b/>
                <w:bCs/>
                <w:sz w:val="21"/>
                <w:szCs w:val="21"/>
              </w:rPr>
              <w:t xml:space="preserve">Draft </w:t>
            </w:r>
          </w:p>
        </w:tc>
        <w:tc>
          <w:tcPr>
            <w:tcW w:w="7602" w:type="dxa"/>
          </w:tcPr>
          <w:p w14:paraId="5B2A90C1" w14:textId="77777777" w:rsidR="00005BE3" w:rsidRPr="00005BE3" w:rsidRDefault="00005BE3" w:rsidP="00AF1A32">
            <w:pPr>
              <w:rPr>
                <w:sz w:val="21"/>
                <w:szCs w:val="21"/>
              </w:rPr>
            </w:pPr>
            <w:r w:rsidRPr="00005BE3">
              <w:rPr>
                <w:sz w:val="21"/>
                <w:szCs w:val="21"/>
              </w:rPr>
              <w:t>Draft emails saved in Gmail will be migrated as drafts in Outlook.</w:t>
            </w:r>
          </w:p>
        </w:tc>
      </w:tr>
      <w:tr w:rsidR="00005BE3" w14:paraId="61B2CD57" w14:textId="77777777" w:rsidTr="00AF1A32">
        <w:trPr>
          <w:jc w:val="center"/>
        </w:trPr>
        <w:tc>
          <w:tcPr>
            <w:tcW w:w="3112" w:type="dxa"/>
          </w:tcPr>
          <w:p w14:paraId="1FC9A71F" w14:textId="77777777" w:rsidR="00005BE3" w:rsidRPr="00005BE3" w:rsidRDefault="00005BE3" w:rsidP="00AF1A32">
            <w:pPr>
              <w:rPr>
                <w:b/>
                <w:bCs/>
                <w:sz w:val="21"/>
                <w:szCs w:val="21"/>
              </w:rPr>
            </w:pPr>
            <w:r w:rsidRPr="00005BE3">
              <w:rPr>
                <w:b/>
                <w:bCs/>
                <w:sz w:val="21"/>
                <w:szCs w:val="21"/>
              </w:rPr>
              <w:t>Trash</w:t>
            </w:r>
          </w:p>
          <w:p w14:paraId="161D199F" w14:textId="77777777" w:rsidR="00005BE3" w:rsidRPr="00005BE3" w:rsidRDefault="00005BE3" w:rsidP="00AF1A32">
            <w:pPr>
              <w:spacing w:line="264" w:lineRule="auto"/>
              <w:rPr>
                <w:b/>
                <w:bCs/>
                <w:sz w:val="21"/>
                <w:szCs w:val="21"/>
              </w:rPr>
            </w:pPr>
          </w:p>
        </w:tc>
        <w:tc>
          <w:tcPr>
            <w:tcW w:w="7602" w:type="dxa"/>
          </w:tcPr>
          <w:p w14:paraId="756C9591" w14:textId="77777777" w:rsidR="00005BE3" w:rsidRPr="00005BE3" w:rsidRDefault="00005BE3" w:rsidP="00AF1A32">
            <w:pPr>
              <w:rPr>
                <w:sz w:val="21"/>
                <w:szCs w:val="21"/>
              </w:rPr>
            </w:pPr>
            <w:r w:rsidRPr="00005BE3">
              <w:rPr>
                <w:sz w:val="21"/>
                <w:szCs w:val="21"/>
              </w:rPr>
              <w:t>Emails present in the Gmail Trash will be migrated to the Deleted Items folder in Outlook.</w:t>
            </w:r>
          </w:p>
        </w:tc>
      </w:tr>
      <w:tr w:rsidR="00005BE3" w14:paraId="5BDA7315" w14:textId="77777777" w:rsidTr="00AF1A32">
        <w:trPr>
          <w:jc w:val="center"/>
        </w:trPr>
        <w:tc>
          <w:tcPr>
            <w:tcW w:w="3112" w:type="dxa"/>
          </w:tcPr>
          <w:p w14:paraId="237C7194" w14:textId="77777777" w:rsidR="00005BE3" w:rsidRPr="00005BE3" w:rsidRDefault="00005BE3" w:rsidP="00AF1A32">
            <w:pPr>
              <w:rPr>
                <w:b/>
                <w:bCs/>
                <w:sz w:val="21"/>
                <w:szCs w:val="21"/>
              </w:rPr>
            </w:pPr>
            <w:r w:rsidRPr="00005BE3">
              <w:rPr>
                <w:b/>
                <w:bCs/>
                <w:sz w:val="21"/>
                <w:szCs w:val="21"/>
              </w:rPr>
              <w:t>Archive Email</w:t>
            </w:r>
          </w:p>
          <w:p w14:paraId="781DEE9D" w14:textId="77777777" w:rsidR="00005BE3" w:rsidRPr="00005BE3" w:rsidRDefault="00005BE3" w:rsidP="00AF1A32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7602" w:type="dxa"/>
          </w:tcPr>
          <w:p w14:paraId="2F57F18D" w14:textId="77777777" w:rsidR="00005BE3" w:rsidRPr="00005BE3" w:rsidRDefault="00005BE3" w:rsidP="00AF1A32">
            <w:pPr>
              <w:rPr>
                <w:sz w:val="21"/>
                <w:szCs w:val="21"/>
              </w:rPr>
            </w:pPr>
            <w:r w:rsidRPr="00005BE3">
              <w:rPr>
                <w:sz w:val="21"/>
                <w:szCs w:val="21"/>
              </w:rPr>
              <w:t>Archived Gmail emails will be migrated and preserved in the Archive folder in Outlook.</w:t>
            </w:r>
          </w:p>
        </w:tc>
      </w:tr>
      <w:tr w:rsidR="00005BE3" w14:paraId="54904471" w14:textId="77777777" w:rsidTr="00AF1A32">
        <w:trPr>
          <w:jc w:val="center"/>
        </w:trPr>
        <w:tc>
          <w:tcPr>
            <w:tcW w:w="3112" w:type="dxa"/>
          </w:tcPr>
          <w:p w14:paraId="667DC3B2" w14:textId="77777777" w:rsidR="00005BE3" w:rsidRPr="00005BE3" w:rsidRDefault="00005BE3" w:rsidP="00AF1A32">
            <w:pPr>
              <w:rPr>
                <w:b/>
                <w:bCs/>
                <w:sz w:val="21"/>
                <w:szCs w:val="21"/>
              </w:rPr>
            </w:pPr>
            <w:r w:rsidRPr="00005BE3">
              <w:rPr>
                <w:b/>
                <w:bCs/>
                <w:sz w:val="21"/>
                <w:szCs w:val="21"/>
              </w:rPr>
              <w:t>Labels</w:t>
            </w:r>
          </w:p>
          <w:p w14:paraId="01C9600E" w14:textId="77777777" w:rsidR="00005BE3" w:rsidRPr="00005BE3" w:rsidRDefault="00005BE3" w:rsidP="00AF1A32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7602" w:type="dxa"/>
          </w:tcPr>
          <w:p w14:paraId="2576AB24" w14:textId="77777777" w:rsidR="00005BE3" w:rsidRPr="00005BE3" w:rsidRDefault="00005BE3" w:rsidP="00AF1A32">
            <w:pPr>
              <w:rPr>
                <w:sz w:val="21"/>
                <w:szCs w:val="21"/>
              </w:rPr>
            </w:pPr>
            <w:r w:rsidRPr="00005BE3">
              <w:rPr>
                <w:sz w:val="21"/>
                <w:szCs w:val="21"/>
              </w:rPr>
              <w:t>Gmail labels will be converted into Outlook folders during migration.</w:t>
            </w:r>
          </w:p>
        </w:tc>
      </w:tr>
      <w:tr w:rsidR="00005BE3" w14:paraId="21C0AD59" w14:textId="77777777" w:rsidTr="00AF1A32">
        <w:trPr>
          <w:jc w:val="center"/>
        </w:trPr>
        <w:tc>
          <w:tcPr>
            <w:tcW w:w="3112" w:type="dxa"/>
          </w:tcPr>
          <w:p w14:paraId="3D9E9504" w14:textId="77777777" w:rsidR="00005BE3" w:rsidRPr="00005BE3" w:rsidRDefault="00005BE3" w:rsidP="00AF1A32">
            <w:pPr>
              <w:rPr>
                <w:b/>
                <w:bCs/>
                <w:sz w:val="21"/>
                <w:szCs w:val="21"/>
              </w:rPr>
            </w:pPr>
            <w:r w:rsidRPr="00005BE3">
              <w:rPr>
                <w:b/>
                <w:bCs/>
                <w:sz w:val="21"/>
                <w:szCs w:val="21"/>
              </w:rPr>
              <w:t xml:space="preserve">Deligated mail boxes </w:t>
            </w:r>
          </w:p>
          <w:p w14:paraId="07C79EDC" w14:textId="77777777" w:rsidR="00005BE3" w:rsidRPr="00005BE3" w:rsidRDefault="00005BE3" w:rsidP="00AF1A32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7602" w:type="dxa"/>
          </w:tcPr>
          <w:p w14:paraId="102620B0" w14:textId="77777777" w:rsidR="00005BE3" w:rsidRPr="00005BE3" w:rsidRDefault="00005BE3" w:rsidP="00AF1A32">
            <w:pPr>
              <w:rPr>
                <w:sz w:val="21"/>
                <w:szCs w:val="21"/>
              </w:rPr>
            </w:pPr>
            <w:r w:rsidRPr="00005BE3">
              <w:rPr>
                <w:sz w:val="21"/>
                <w:szCs w:val="21"/>
              </w:rPr>
              <w:t>Emails from delegated Gmail mailboxes will be migrated to Outlook mailbox, but delegation permissions will not be migrated.</w:t>
            </w:r>
          </w:p>
        </w:tc>
      </w:tr>
      <w:tr w:rsidR="00005BE3" w14:paraId="30324959" w14:textId="77777777" w:rsidTr="00AF1A32">
        <w:trPr>
          <w:jc w:val="center"/>
        </w:trPr>
        <w:tc>
          <w:tcPr>
            <w:tcW w:w="3112" w:type="dxa"/>
          </w:tcPr>
          <w:p w14:paraId="77C6E5A7" w14:textId="77777777" w:rsidR="00005BE3" w:rsidRPr="00005BE3" w:rsidRDefault="00005BE3" w:rsidP="00AF1A32">
            <w:pPr>
              <w:rPr>
                <w:b/>
                <w:bCs/>
                <w:sz w:val="21"/>
                <w:szCs w:val="21"/>
              </w:rPr>
            </w:pPr>
            <w:r w:rsidRPr="00005BE3">
              <w:rPr>
                <w:b/>
                <w:bCs/>
                <w:sz w:val="21"/>
                <w:szCs w:val="21"/>
              </w:rPr>
              <w:t>Shared Calanders</w:t>
            </w:r>
          </w:p>
          <w:p w14:paraId="24652BF5" w14:textId="77777777" w:rsidR="00005BE3" w:rsidRPr="00005BE3" w:rsidRDefault="00005BE3" w:rsidP="00AF1A32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7602" w:type="dxa"/>
          </w:tcPr>
          <w:p w14:paraId="58542C3F" w14:textId="77777777" w:rsidR="00005BE3" w:rsidRPr="00005BE3" w:rsidRDefault="00005BE3" w:rsidP="00AF1A32">
            <w:pPr>
              <w:rPr>
                <w:sz w:val="21"/>
                <w:szCs w:val="21"/>
              </w:rPr>
            </w:pPr>
            <w:r w:rsidRPr="00005BE3">
              <w:rPr>
                <w:sz w:val="21"/>
                <w:szCs w:val="21"/>
              </w:rPr>
              <w:t>Shared calendar events will be migrated based on the event organizer. If a user creates an event in another user’s shared calendar, that event will migrate when the creator’s mailbox is migrated.</w:t>
            </w:r>
          </w:p>
        </w:tc>
      </w:tr>
      <w:tr w:rsidR="00005BE3" w14:paraId="40125477" w14:textId="77777777" w:rsidTr="00AF1A32">
        <w:trPr>
          <w:jc w:val="center"/>
        </w:trPr>
        <w:tc>
          <w:tcPr>
            <w:tcW w:w="3112" w:type="dxa"/>
          </w:tcPr>
          <w:p w14:paraId="1434BAB8" w14:textId="77777777" w:rsidR="00005BE3" w:rsidRPr="00005BE3" w:rsidRDefault="00005BE3" w:rsidP="00AF1A32">
            <w:pPr>
              <w:rPr>
                <w:b/>
                <w:bCs/>
                <w:sz w:val="21"/>
                <w:szCs w:val="21"/>
              </w:rPr>
            </w:pPr>
            <w:r w:rsidRPr="00005BE3">
              <w:rPr>
                <w:b/>
                <w:bCs/>
                <w:sz w:val="21"/>
                <w:szCs w:val="21"/>
              </w:rPr>
              <w:t xml:space="preserve">Calanders </w:t>
            </w:r>
          </w:p>
          <w:p w14:paraId="45EBE116" w14:textId="77777777" w:rsidR="00005BE3" w:rsidRPr="00005BE3" w:rsidRDefault="00005BE3" w:rsidP="00AF1A32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7602" w:type="dxa"/>
          </w:tcPr>
          <w:p w14:paraId="0526E455" w14:textId="77777777" w:rsidR="00005BE3" w:rsidRPr="00005BE3" w:rsidRDefault="00005BE3" w:rsidP="00AF1A32">
            <w:pPr>
              <w:tabs>
                <w:tab w:val="left" w:pos="960"/>
              </w:tabs>
              <w:rPr>
                <w:sz w:val="21"/>
                <w:szCs w:val="21"/>
              </w:rPr>
            </w:pPr>
            <w:r w:rsidRPr="00005BE3">
              <w:rPr>
                <w:sz w:val="21"/>
                <w:szCs w:val="21"/>
              </w:rPr>
              <w:t>Personal Gmail calendar events will be migrated to Outlook Calendar, and attendees will be retained.</w:t>
            </w:r>
          </w:p>
        </w:tc>
      </w:tr>
      <w:tr w:rsidR="00005BE3" w14:paraId="1AB39A54" w14:textId="77777777" w:rsidTr="00AF1A32">
        <w:trPr>
          <w:jc w:val="center"/>
        </w:trPr>
        <w:tc>
          <w:tcPr>
            <w:tcW w:w="3112" w:type="dxa"/>
          </w:tcPr>
          <w:p w14:paraId="1A3F2CEE" w14:textId="77777777" w:rsidR="00005BE3" w:rsidRPr="00005BE3" w:rsidRDefault="00005BE3" w:rsidP="00AF1A32">
            <w:pPr>
              <w:rPr>
                <w:b/>
                <w:bCs/>
                <w:sz w:val="21"/>
                <w:szCs w:val="21"/>
              </w:rPr>
            </w:pPr>
            <w:r w:rsidRPr="00005BE3">
              <w:rPr>
                <w:b/>
                <w:bCs/>
                <w:sz w:val="21"/>
                <w:szCs w:val="21"/>
              </w:rPr>
              <w:t>Contacts</w:t>
            </w:r>
          </w:p>
          <w:p w14:paraId="04AB55D2" w14:textId="77777777" w:rsidR="00005BE3" w:rsidRPr="00005BE3" w:rsidRDefault="00005BE3" w:rsidP="00AF1A32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7602" w:type="dxa"/>
          </w:tcPr>
          <w:p w14:paraId="3C0804F9" w14:textId="77777777" w:rsidR="00005BE3" w:rsidRPr="00005BE3" w:rsidRDefault="00005BE3" w:rsidP="00AF1A32">
            <w:pPr>
              <w:rPr>
                <w:sz w:val="21"/>
                <w:szCs w:val="21"/>
              </w:rPr>
            </w:pPr>
            <w:r w:rsidRPr="00005BE3">
              <w:rPr>
                <w:sz w:val="21"/>
                <w:szCs w:val="21"/>
              </w:rPr>
              <w:t>All Gmail contacts will be migrated to Outlook.</w:t>
            </w:r>
          </w:p>
        </w:tc>
      </w:tr>
      <w:tr w:rsidR="00005BE3" w14:paraId="61DC8830" w14:textId="77777777" w:rsidTr="00AF1A32">
        <w:trPr>
          <w:jc w:val="center"/>
        </w:trPr>
        <w:tc>
          <w:tcPr>
            <w:tcW w:w="3112" w:type="dxa"/>
          </w:tcPr>
          <w:p w14:paraId="77344222" w14:textId="77777777" w:rsidR="00005BE3" w:rsidRPr="00005BE3" w:rsidRDefault="00005BE3" w:rsidP="00AF1A32">
            <w:pPr>
              <w:rPr>
                <w:b/>
                <w:bCs/>
                <w:sz w:val="21"/>
                <w:szCs w:val="21"/>
              </w:rPr>
            </w:pPr>
            <w:r w:rsidRPr="00005BE3">
              <w:rPr>
                <w:b/>
                <w:bCs/>
                <w:sz w:val="21"/>
                <w:szCs w:val="21"/>
              </w:rPr>
              <w:t xml:space="preserve">Attachments in emails </w:t>
            </w:r>
          </w:p>
          <w:p w14:paraId="2ADA0658" w14:textId="77777777" w:rsidR="00005BE3" w:rsidRPr="00005BE3" w:rsidRDefault="00005BE3" w:rsidP="00AF1A32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7602" w:type="dxa"/>
          </w:tcPr>
          <w:p w14:paraId="09321857" w14:textId="77777777" w:rsidR="00005BE3" w:rsidRPr="00005BE3" w:rsidRDefault="00005BE3" w:rsidP="00AF1A32">
            <w:pPr>
              <w:rPr>
                <w:sz w:val="21"/>
                <w:szCs w:val="21"/>
              </w:rPr>
            </w:pPr>
            <w:r w:rsidRPr="00005BE3">
              <w:rPr>
                <w:sz w:val="21"/>
                <w:szCs w:val="21"/>
              </w:rPr>
              <w:t>Attachments added to Gmail emails will be migrated along with the emails into Outlook.</w:t>
            </w:r>
          </w:p>
        </w:tc>
      </w:tr>
      <w:tr w:rsidR="00005BE3" w14:paraId="77C1DEEF" w14:textId="77777777" w:rsidTr="00AF1A32">
        <w:trPr>
          <w:jc w:val="center"/>
        </w:trPr>
        <w:tc>
          <w:tcPr>
            <w:tcW w:w="3112" w:type="dxa"/>
          </w:tcPr>
          <w:p w14:paraId="64617752" w14:textId="77777777" w:rsidR="00005BE3" w:rsidRPr="00005BE3" w:rsidRDefault="00005BE3" w:rsidP="00AF1A32">
            <w:pPr>
              <w:rPr>
                <w:b/>
                <w:bCs/>
                <w:sz w:val="21"/>
                <w:szCs w:val="21"/>
              </w:rPr>
            </w:pPr>
            <w:r w:rsidRPr="00005BE3">
              <w:rPr>
                <w:b/>
                <w:bCs/>
                <w:sz w:val="21"/>
                <w:szCs w:val="21"/>
              </w:rPr>
              <w:t>Attachments in calanders</w:t>
            </w:r>
          </w:p>
          <w:p w14:paraId="0A2B757C" w14:textId="77777777" w:rsidR="00005BE3" w:rsidRPr="00005BE3" w:rsidRDefault="00005BE3" w:rsidP="00AF1A32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7602" w:type="dxa"/>
          </w:tcPr>
          <w:p w14:paraId="4046D0B7" w14:textId="77777777" w:rsidR="00005BE3" w:rsidRPr="00005BE3" w:rsidRDefault="00005BE3" w:rsidP="00AF1A32">
            <w:pPr>
              <w:rPr>
                <w:sz w:val="21"/>
                <w:szCs w:val="21"/>
              </w:rPr>
            </w:pPr>
            <w:r w:rsidRPr="00005BE3">
              <w:rPr>
                <w:sz w:val="21"/>
                <w:szCs w:val="21"/>
              </w:rPr>
              <w:t>Attachments inside Gmail calendar events will be migrated to the corresponding Outlook calendar events</w:t>
            </w:r>
          </w:p>
        </w:tc>
      </w:tr>
      <w:tr w:rsidR="00005BE3" w14:paraId="6E966EF8" w14:textId="77777777" w:rsidTr="00AF1A32">
        <w:trPr>
          <w:jc w:val="center"/>
        </w:trPr>
        <w:tc>
          <w:tcPr>
            <w:tcW w:w="3112" w:type="dxa"/>
          </w:tcPr>
          <w:p w14:paraId="63926A96" w14:textId="77777777" w:rsidR="00005BE3" w:rsidRPr="00005BE3" w:rsidRDefault="00005BE3" w:rsidP="00AF1A32">
            <w:pPr>
              <w:rPr>
                <w:b/>
                <w:bCs/>
                <w:sz w:val="21"/>
                <w:szCs w:val="21"/>
              </w:rPr>
            </w:pPr>
            <w:r w:rsidRPr="00005BE3">
              <w:rPr>
                <w:b/>
                <w:bCs/>
                <w:sz w:val="21"/>
                <w:szCs w:val="21"/>
              </w:rPr>
              <w:lastRenderedPageBreak/>
              <w:t xml:space="preserve">Groups </w:t>
            </w:r>
          </w:p>
          <w:p w14:paraId="030FEEC3" w14:textId="77777777" w:rsidR="00005BE3" w:rsidRPr="00005BE3" w:rsidRDefault="00005BE3" w:rsidP="00AF1A32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7602" w:type="dxa"/>
          </w:tcPr>
          <w:p w14:paraId="15476265" w14:textId="77777777" w:rsidR="00005BE3" w:rsidRPr="00005BE3" w:rsidRDefault="00005BE3" w:rsidP="00AF1A32">
            <w:pPr>
              <w:rPr>
                <w:sz w:val="21"/>
                <w:szCs w:val="21"/>
              </w:rPr>
            </w:pPr>
            <w:r w:rsidRPr="00005BE3">
              <w:rPr>
                <w:sz w:val="21"/>
                <w:szCs w:val="21"/>
              </w:rPr>
              <w:t>Groups will be migrated to outlook</w:t>
            </w:r>
          </w:p>
        </w:tc>
      </w:tr>
      <w:tr w:rsidR="00005BE3" w14:paraId="5105C8CB" w14:textId="77777777" w:rsidTr="00AF1A32">
        <w:trPr>
          <w:jc w:val="center"/>
        </w:trPr>
        <w:tc>
          <w:tcPr>
            <w:tcW w:w="3112" w:type="dxa"/>
          </w:tcPr>
          <w:p w14:paraId="1C2C0C5E" w14:textId="77777777" w:rsidR="00005BE3" w:rsidRPr="00005BE3" w:rsidRDefault="00005BE3" w:rsidP="00AF1A32">
            <w:pPr>
              <w:rPr>
                <w:b/>
                <w:bCs/>
                <w:sz w:val="21"/>
                <w:szCs w:val="21"/>
              </w:rPr>
            </w:pPr>
            <w:r w:rsidRPr="00005BE3">
              <w:rPr>
                <w:b/>
                <w:bCs/>
                <w:sz w:val="21"/>
                <w:szCs w:val="21"/>
              </w:rPr>
              <w:t>Spam</w:t>
            </w:r>
          </w:p>
          <w:p w14:paraId="60E337C1" w14:textId="77777777" w:rsidR="00005BE3" w:rsidRPr="00005BE3" w:rsidRDefault="00005BE3" w:rsidP="00AF1A32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7602" w:type="dxa"/>
          </w:tcPr>
          <w:p w14:paraId="07DEDD81" w14:textId="77777777" w:rsidR="00005BE3" w:rsidRPr="00005BE3" w:rsidRDefault="00005BE3" w:rsidP="00AF1A32">
            <w:pPr>
              <w:rPr>
                <w:sz w:val="21"/>
                <w:szCs w:val="21"/>
              </w:rPr>
            </w:pPr>
            <w:r w:rsidRPr="00005BE3">
              <w:rPr>
                <w:sz w:val="21"/>
                <w:szCs w:val="21"/>
              </w:rPr>
              <w:t>Emails in spam will be migrated into Junk folder in Outlook</w:t>
            </w:r>
          </w:p>
          <w:p w14:paraId="0BE4510B" w14:textId="77777777" w:rsidR="00005BE3" w:rsidRPr="00005BE3" w:rsidRDefault="00005BE3" w:rsidP="00AF1A32">
            <w:pPr>
              <w:rPr>
                <w:sz w:val="21"/>
                <w:szCs w:val="21"/>
              </w:rPr>
            </w:pPr>
          </w:p>
        </w:tc>
      </w:tr>
    </w:tbl>
    <w:p w14:paraId="5B987F8C" w14:textId="77777777" w:rsidR="00005BE3" w:rsidRDefault="00005BE3"/>
    <w:sectPr w:rsidR="00005B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BE3"/>
    <w:rsid w:val="00005BE3"/>
    <w:rsid w:val="001A49DD"/>
    <w:rsid w:val="003E12B2"/>
    <w:rsid w:val="005E2465"/>
    <w:rsid w:val="0073797A"/>
    <w:rsid w:val="0080331B"/>
    <w:rsid w:val="00F76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DB0AE"/>
  <w15:chartTrackingRefBased/>
  <w15:docId w15:val="{F3F01AF5-92E8-426A-A594-3BBF86AB3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5BE3"/>
    <w:pPr>
      <w:spacing w:after="200" w:line="276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5BE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5BE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5BE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5BE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5BE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5BE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5BE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5BE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5BE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5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5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5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5B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5B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5B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5B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5B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5B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5B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05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5BE3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05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5BE3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05B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5BE3"/>
    <w:pPr>
      <w:spacing w:after="160" w:line="278" w:lineRule="auto"/>
      <w:ind w:left="720"/>
      <w:contextualSpacing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05B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5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5B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5BE3"/>
    <w:rPr>
      <w:b/>
      <w:bCs/>
      <w:smallCaps/>
      <w:color w:val="0F4761" w:themeColor="accent1" w:themeShade="BF"/>
      <w:spacing w:val="5"/>
    </w:rPr>
  </w:style>
  <w:style w:type="table" w:customStyle="1" w:styleId="TableGridWithHeader">
    <w:name w:val="TableGridWithHeader"/>
    <w:basedOn w:val="TableNormal"/>
    <w:uiPriority w:val="59"/>
    <w:rsid w:val="00005BE3"/>
    <w:pPr>
      <w:spacing w:after="0" w:line="300" w:lineRule="auto"/>
      <w:ind w:left="60" w:right="60"/>
    </w:pPr>
    <w:rPr>
      <w:rFonts w:ascii="Arial" w:hAnsi="Arial" w:cs="Arial"/>
      <w:color w:val="000000"/>
      <w:kern w:val="0"/>
      <w:sz w:val="20"/>
      <w:szCs w:val="20"/>
      <w:lang w:val="en-US"/>
      <w14:ligatures w14:val="none"/>
    </w:rPr>
    <w:tblPr>
      <w:tblStyleRowBandSize w:val="1"/>
      <w:tblBorders>
        <w:top w:val="single" w:sz="6" w:space="0" w:color="666666"/>
        <w:left w:val="single" w:sz="6" w:space="0" w:color="666666"/>
        <w:bottom w:val="single" w:sz="6" w:space="0" w:color="666666"/>
        <w:right w:val="single" w:sz="6" w:space="0" w:color="666666"/>
        <w:insideH w:val="single" w:sz="6" w:space="0" w:color="666666"/>
        <w:insideV w:val="single" w:sz="6" w:space="0" w:color="666666"/>
      </w:tblBorders>
    </w:tblPr>
    <w:tcPr>
      <w:tcMar>
        <w:top w:w="60" w:type="dxa"/>
        <w:bottom w:w="60" w:type="dxa"/>
      </w:tcMar>
    </w:tcPr>
    <w:tblStylePr w:type="firstRow">
      <w:pPr>
        <w:spacing w:before="0" w:after="0" w:line="300" w:lineRule="auto"/>
      </w:pPr>
      <w:rPr>
        <w:rFonts w:ascii="Arial" w:hAnsi="Arial" w:cs="Arial"/>
        <w:b/>
        <w:bCs/>
        <w:i w:val="0"/>
        <w:iCs w:val="0"/>
        <w:caps w:val="0"/>
        <w:color w:val="000000"/>
        <w:sz w:val="21"/>
        <w:szCs w:val="21"/>
        <w:u w:val="none"/>
      </w:rPr>
      <w:tblPr/>
      <w:tcPr>
        <w:shd w:val="clear" w:color="auto" w:fill="A6A6A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D020D4EF4CC724BA90A8D03D8FF08A1" ma:contentTypeVersion="10" ma:contentTypeDescription="Create a new document." ma:contentTypeScope="" ma:versionID="17c4f2d1594700f0c2386f1c06251ca0">
  <xsd:schema xmlns:xsd="http://www.w3.org/2001/XMLSchema" xmlns:xs="http://www.w3.org/2001/XMLSchema" xmlns:p="http://schemas.microsoft.com/office/2006/metadata/properties" xmlns:ns3="ab8d41af-1164-4a45-94e5-1a05a32bfc37" targetNamespace="http://schemas.microsoft.com/office/2006/metadata/properties" ma:root="true" ma:fieldsID="9e5e1b2825955cb73b24e73d7890eb51" ns3:_="">
    <xsd:import namespace="ab8d41af-1164-4a45-94e5-1a05a32bfc3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8d41af-1164-4a45-94e5-1a05a32bfc3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b8d41af-1164-4a45-94e5-1a05a32bfc37" xsi:nil="true"/>
  </documentManagement>
</p:properties>
</file>

<file path=customXml/itemProps1.xml><?xml version="1.0" encoding="utf-8"?>
<ds:datastoreItem xmlns:ds="http://schemas.openxmlformats.org/officeDocument/2006/customXml" ds:itemID="{E0171B12-D8C9-4CB4-8736-BCFEE21D72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b8d41af-1164-4a45-94e5-1a05a32bfc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0CA6256-681E-4478-90D8-1D1654F1CA2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0389A37-3AA3-4F2B-84E6-0F9BA99C37BA}">
  <ds:schemaRefs>
    <ds:schemaRef ds:uri="http://schemas.openxmlformats.org/package/2006/metadata/core-properties"/>
    <ds:schemaRef ds:uri="http://schemas.microsoft.com/office/2006/documentManagement/types"/>
    <ds:schemaRef ds:uri="http://purl.org/dc/dcmitype/"/>
    <ds:schemaRef ds:uri="http://schemas.microsoft.com/office/2006/metadata/properties"/>
    <ds:schemaRef ds:uri="http://purl.org/dc/terms/"/>
    <ds:schemaRef ds:uri="http://schemas.microsoft.com/office/infopath/2007/PartnerControls"/>
    <ds:schemaRef ds:uri="ab8d41af-1164-4a45-94e5-1a05a32bfc37"/>
    <ds:schemaRef ds:uri="http://www.w3.org/XML/1998/namespace"/>
    <ds:schemaRef ds:uri="http://purl.org/dc/elements/1.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219</Words>
  <Characters>1253</Characters>
  <Application>Microsoft Office Word</Application>
  <DocSecurity>0</DocSecurity>
  <Lines>10</Lines>
  <Paragraphs>2</Paragraphs>
  <ScaleCrop>false</ScaleCrop>
  <Company/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dc:description/>
  <cp:lastModifiedBy>Abhilasha K</cp:lastModifiedBy>
  <cp:revision>2</cp:revision>
  <dcterms:created xsi:type="dcterms:W3CDTF">2026-01-13T14:01:00Z</dcterms:created>
  <dcterms:modified xsi:type="dcterms:W3CDTF">2026-01-13T14:01:00Z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0x010100AD020D4EF4CC724BA90A8D03D8FF08A1</vt:lpwstr>
  </property>
</Properties>
</file>